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A442C" w:rsidRDefault="00B53276">
      <w:pPr>
        <w:spacing w:line="276" w:lineRule="auto"/>
        <w:ind w:left="-284"/>
        <w:jc w:val="center"/>
        <w:rPr>
          <w:b/>
        </w:rPr>
      </w:pPr>
      <w:r>
        <w:rPr>
          <w:b/>
        </w:rPr>
        <w:t>ABSTRAK</w:t>
      </w:r>
    </w:p>
    <w:p w14:paraId="00000002" w14:textId="77777777" w:rsidR="00DA442C" w:rsidRDefault="00DA442C">
      <w:pPr>
        <w:spacing w:line="276" w:lineRule="auto"/>
        <w:ind w:left="-284"/>
        <w:jc w:val="center"/>
        <w:rPr>
          <w:b/>
        </w:rPr>
      </w:pPr>
    </w:p>
    <w:p w14:paraId="00000003" w14:textId="77777777" w:rsidR="00DA442C" w:rsidRDefault="00B53276">
      <w:pPr>
        <w:spacing w:line="276" w:lineRule="auto"/>
        <w:ind w:left="-284"/>
        <w:jc w:val="center"/>
        <w:rPr>
          <w:b/>
          <w:i/>
        </w:rPr>
      </w:pPr>
      <w:r>
        <w:rPr>
          <w:b/>
        </w:rPr>
        <w:t xml:space="preserve">PENGEMBANGAN KEMAMPUAN MENULIS TEKS DESKRIPSI SISWA MENGGUNAKAN MODEL PEMBELAJARAN </w:t>
      </w:r>
      <w:r>
        <w:rPr>
          <w:b/>
          <w:i/>
        </w:rPr>
        <w:t xml:space="preserve">THINK TALK </w:t>
      </w:r>
    </w:p>
    <w:p w14:paraId="00000004" w14:textId="77777777" w:rsidR="00DA442C" w:rsidRDefault="00B53276">
      <w:pPr>
        <w:spacing w:line="276" w:lineRule="auto"/>
        <w:ind w:left="-284"/>
        <w:jc w:val="center"/>
        <w:rPr>
          <w:b/>
          <w:i/>
        </w:rPr>
      </w:pPr>
      <w:r>
        <w:rPr>
          <w:b/>
          <w:i/>
        </w:rPr>
        <w:t>WRITE (TTW)</w:t>
      </w:r>
      <w:r>
        <w:rPr>
          <w:b/>
        </w:rPr>
        <w:t xml:space="preserve"> PADA </w:t>
      </w:r>
      <w:proofErr w:type="gramStart"/>
      <w:r>
        <w:rPr>
          <w:b/>
        </w:rPr>
        <w:t>SISWA  KELAS</w:t>
      </w:r>
      <w:proofErr w:type="gramEnd"/>
      <w:r>
        <w:rPr>
          <w:b/>
        </w:rPr>
        <w:t xml:space="preserve"> V SDN NO 105368 </w:t>
      </w:r>
    </w:p>
    <w:p w14:paraId="00000005" w14:textId="77777777" w:rsidR="00DA442C" w:rsidRDefault="00B53276">
      <w:pPr>
        <w:spacing w:line="276" w:lineRule="auto"/>
        <w:ind w:left="-284"/>
        <w:jc w:val="center"/>
        <w:rPr>
          <w:b/>
        </w:rPr>
      </w:pPr>
      <w:r>
        <w:rPr>
          <w:b/>
        </w:rPr>
        <w:t xml:space="preserve">KARANG ANYAR KECAMATAN PEGAJAHAN </w:t>
      </w:r>
    </w:p>
    <w:p w14:paraId="00000006" w14:textId="77777777" w:rsidR="00DA442C" w:rsidRDefault="00B53276">
      <w:pPr>
        <w:spacing w:line="276" w:lineRule="auto"/>
        <w:ind w:left="-284"/>
        <w:jc w:val="center"/>
        <w:rPr>
          <w:b/>
          <w:i/>
        </w:rPr>
      </w:pPr>
      <w:r>
        <w:rPr>
          <w:b/>
        </w:rPr>
        <w:t xml:space="preserve">KABUPATEN SERDANG BEDAGAI </w:t>
      </w:r>
    </w:p>
    <w:p w14:paraId="00000007" w14:textId="77777777" w:rsidR="00DA442C" w:rsidRDefault="00B53276">
      <w:pPr>
        <w:spacing w:line="276" w:lineRule="auto"/>
        <w:ind w:left="-284"/>
        <w:jc w:val="center"/>
        <w:rPr>
          <w:b/>
        </w:rPr>
      </w:pPr>
      <w:r>
        <w:rPr>
          <w:b/>
        </w:rPr>
        <w:t>SUMATRA UTARA</w:t>
      </w:r>
    </w:p>
    <w:p w14:paraId="00000008" w14:textId="77777777" w:rsidR="00DA442C" w:rsidRDefault="00DA442C">
      <w:pPr>
        <w:ind w:left="-284"/>
        <w:jc w:val="center"/>
        <w:rPr>
          <w:b/>
        </w:rPr>
      </w:pPr>
    </w:p>
    <w:p w14:paraId="00000009" w14:textId="77777777" w:rsidR="00DA442C" w:rsidRDefault="00B53276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AL HAKAM MUSTHAWA SIREGAR</w:t>
      </w:r>
    </w:p>
    <w:p w14:paraId="0000000A" w14:textId="77777777" w:rsidR="00DA442C" w:rsidRDefault="00B53276">
      <w:pPr>
        <w:ind w:left="-284"/>
        <w:jc w:val="center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217015009</w:t>
      </w:r>
    </w:p>
    <w:p w14:paraId="0000000B" w14:textId="77777777" w:rsidR="00DA442C" w:rsidRDefault="00B53276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dilatarbelakangi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faktor</w:t>
      </w:r>
      <w:proofErr w:type="gramStart"/>
      <w:r>
        <w:rPr>
          <w:color w:val="000000"/>
        </w:rPr>
        <w:t>,hal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Pertama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mendeskripsikan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 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>(TTW).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Kedua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mendeskripsikan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 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Pegajahan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Sumatera Utara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>(TTW).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Dan </w:t>
      </w:r>
      <w:proofErr w:type="spellStart"/>
      <w:r>
        <w:rPr>
          <w:i/>
          <w:color w:val="000000"/>
        </w:rPr>
        <w:t>ketiga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mendeskripsikan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efektivitas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 xml:space="preserve">(TTW)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NO.105368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Pegajahan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Sumatera Utara.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kuantitatif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eksperimen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true experimental </w:t>
      </w:r>
      <w:r>
        <w:rPr>
          <w:color w:val="000000"/>
        </w:rPr>
        <w:t xml:space="preserve">design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rancangan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the </w:t>
      </w:r>
      <w:proofErr w:type="spellStart"/>
      <w:r>
        <w:rPr>
          <w:i/>
          <w:color w:val="000000"/>
        </w:rPr>
        <w:t>randomizedposttest</w:t>
      </w:r>
      <w:proofErr w:type="spellEnd"/>
      <w:r>
        <w:rPr>
          <w:i/>
          <w:color w:val="000000"/>
        </w:rPr>
        <w:t xml:space="preserve"> only control group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simple random </w:t>
      </w:r>
      <w:r>
        <w:rPr>
          <w:color w:val="000000"/>
        </w:rPr>
        <w:t xml:space="preserve">sampling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V-A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V-B SDN No.105368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berjumlah</w:t>
      </w:r>
      <w:proofErr w:type="spellEnd"/>
      <w:r>
        <w:rPr>
          <w:color w:val="000000"/>
        </w:rPr>
        <w:t xml:space="preserve"> 62 orang.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Data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 xml:space="preserve">(TTW)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No.105368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Pegajahan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Sumatera Utara.</w:t>
      </w:r>
      <w:proofErr w:type="gramEnd"/>
      <w:r>
        <w:t xml:space="preserve"> </w:t>
      </w:r>
      <w:proofErr w:type="spellStart"/>
      <w:proofErr w:type="gram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 xml:space="preserve">(TTW)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Tingkat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No.105368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Pegajahan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Sumatera Utara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 xml:space="preserve">(TTW)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rata-rata 62</w:t>
      </w:r>
      <w:proofErr w:type="gramStart"/>
      <w:r>
        <w:rPr>
          <w:color w:val="000000"/>
        </w:rPr>
        <w:t>,90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kualifikasi</w:t>
      </w:r>
      <w:proofErr w:type="spellEnd"/>
      <w:r>
        <w:rPr>
          <w:color w:val="000000"/>
        </w:rPr>
        <w:t xml:space="preserve"> 56-65%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. Tingkat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Think Talk Write </w:t>
      </w:r>
      <w:r>
        <w:rPr>
          <w:color w:val="000000"/>
        </w:rPr>
        <w:t xml:space="preserve">(TTW)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No.105368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Pegajahan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Sumatera Utara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rata-rata 81</w:t>
      </w:r>
      <w:proofErr w:type="gramStart"/>
      <w:r>
        <w:rPr>
          <w:color w:val="000000"/>
        </w:rPr>
        <w:t>,18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klasifikasi</w:t>
      </w:r>
      <w:proofErr w:type="spellEnd"/>
      <w:r>
        <w:rPr>
          <w:color w:val="000000"/>
        </w:rPr>
        <w:t xml:space="preserve"> 76-85%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-t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pembelajarn</w:t>
      </w:r>
      <w:proofErr w:type="spellEnd"/>
      <w:r>
        <w:rPr>
          <w:color w:val="000000"/>
        </w:rPr>
        <w:t xml:space="preserve"> (TTW)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 SDN No.105368 </w:t>
      </w:r>
      <w:proofErr w:type="spellStart"/>
      <w:r>
        <w:rPr>
          <w:color w:val="000000"/>
        </w:rPr>
        <w:t>Karang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Pegajahan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Sumatera Utara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hitung</w:t>
      </w:r>
      <w:proofErr w:type="spellEnd"/>
      <w:r>
        <w:rPr>
          <w:color w:val="000000"/>
        </w:rPr>
        <w:t>&gt;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tabel</w:t>
      </w:r>
      <w:proofErr w:type="spellEnd"/>
      <w:r>
        <w:rPr>
          <w:color w:val="000000"/>
        </w:rPr>
        <w:t xml:space="preserve"> (5</w:t>
      </w:r>
      <w:proofErr w:type="gramStart"/>
      <w:r>
        <w:rPr>
          <w:color w:val="000000"/>
        </w:rPr>
        <w:t>,59</w:t>
      </w:r>
      <w:proofErr w:type="gramEnd"/>
      <w:r>
        <w:rPr>
          <w:color w:val="000000"/>
        </w:rPr>
        <w:t>&gt;1,67).</w:t>
      </w:r>
      <w:r>
        <w:t xml:space="preserve"> </w:t>
      </w:r>
    </w:p>
    <w:p w14:paraId="00000017" w14:textId="46F28B9D" w:rsidR="00DA442C" w:rsidRDefault="00B53276" w:rsidP="006A3A1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i/>
        </w:rPr>
      </w:pPr>
      <w:r>
        <w:rPr>
          <w:b/>
          <w:i/>
        </w:rPr>
        <w:t xml:space="preserve">Kata </w:t>
      </w:r>
      <w:proofErr w:type="spellStart"/>
      <w:r>
        <w:rPr>
          <w:b/>
          <w:i/>
        </w:rPr>
        <w:t>Kunci</w:t>
      </w:r>
      <w:proofErr w:type="spellEnd"/>
      <w:r>
        <w:rPr>
          <w:b/>
          <w:i/>
        </w:rPr>
        <w:t xml:space="preserve">: </w:t>
      </w:r>
      <w:proofErr w:type="spellStart"/>
      <w:r>
        <w:rPr>
          <w:i/>
        </w:rPr>
        <w:t>Keterampilan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Menulis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Deskripsi</w:t>
      </w:r>
      <w:proofErr w:type="spellEnd"/>
      <w:r>
        <w:rPr>
          <w:i/>
        </w:rPr>
        <w:t>,</w:t>
      </w:r>
      <w:r>
        <w:t xml:space="preserve"> </w:t>
      </w:r>
      <w:r>
        <w:rPr>
          <w:i/>
        </w:rPr>
        <w:t>Think Talk Write (TTW)</w:t>
      </w:r>
    </w:p>
    <w:p w14:paraId="61E2E950" w14:textId="5F06D1F9" w:rsidR="006A3A1A" w:rsidRDefault="006A3A1A" w:rsidP="006A3A1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 wp14:anchorId="23B21487" wp14:editId="60AA2332">
            <wp:extent cx="5112385" cy="6816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AL HAKAM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A1A" w:rsidSect="006A3A1A">
      <w:pgSz w:w="11907" w:h="16840"/>
      <w:pgMar w:top="2155" w:right="1701" w:bottom="1701" w:left="215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442C"/>
    <w:rsid w:val="006A3A1A"/>
    <w:rsid w:val="00B53276"/>
    <w:rsid w:val="00D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92241B"/>
    <w:pPr>
      <w:spacing w:before="4"/>
      <w:ind w:left="587" w:right="117"/>
      <w:jc w:val="both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746944"/>
  </w:style>
  <w:style w:type="character" w:customStyle="1" w:styleId="BodyTextChar">
    <w:name w:val="Body Text Char"/>
    <w:basedOn w:val="DefaultParagraphFont"/>
    <w:link w:val="BodyText"/>
    <w:uiPriority w:val="1"/>
    <w:rsid w:val="00746944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2241B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2241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2241B"/>
    <w:pPr>
      <w:autoSpaceDE w:val="0"/>
      <w:autoSpaceDN w:val="0"/>
      <w:adjustRightInd w:val="0"/>
    </w:pPr>
    <w:rPr>
      <w:rFonts w:eastAsia="Calibri"/>
      <w:color w:val="000000"/>
      <w:lang w:eastAsia="id-ID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2241B"/>
    <w:rPr>
      <w:rFonts w:ascii="Calibri" w:eastAsia="Calibri" w:hAnsi="Calibri" w:cs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56"/>
    <w:rPr>
      <w:rFonts w:ascii="Tahoma" w:eastAsia="Times New Roman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9760D1"/>
  </w:style>
  <w:style w:type="character" w:customStyle="1" w:styleId="ts-alignment-element-highlighted">
    <w:name w:val="ts-alignment-element-highlighted"/>
    <w:basedOn w:val="DefaultParagraphFont"/>
    <w:rsid w:val="009760D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92241B"/>
    <w:pPr>
      <w:spacing w:before="4"/>
      <w:ind w:left="587" w:right="117"/>
      <w:jc w:val="both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746944"/>
  </w:style>
  <w:style w:type="character" w:customStyle="1" w:styleId="BodyTextChar">
    <w:name w:val="Body Text Char"/>
    <w:basedOn w:val="DefaultParagraphFont"/>
    <w:link w:val="BodyText"/>
    <w:uiPriority w:val="1"/>
    <w:rsid w:val="00746944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2241B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2241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2241B"/>
    <w:pPr>
      <w:autoSpaceDE w:val="0"/>
      <w:autoSpaceDN w:val="0"/>
      <w:adjustRightInd w:val="0"/>
    </w:pPr>
    <w:rPr>
      <w:rFonts w:eastAsia="Calibri"/>
      <w:color w:val="000000"/>
      <w:lang w:eastAsia="id-ID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2241B"/>
    <w:rPr>
      <w:rFonts w:ascii="Calibri" w:eastAsia="Calibri" w:hAnsi="Calibri" w:cs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56"/>
    <w:rPr>
      <w:rFonts w:ascii="Tahoma" w:eastAsia="Times New Roman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9760D1"/>
  </w:style>
  <w:style w:type="character" w:customStyle="1" w:styleId="ts-alignment-element-highlighted">
    <w:name w:val="ts-alignment-element-highlighted"/>
    <w:basedOn w:val="DefaultParagraphFont"/>
    <w:rsid w:val="009760D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D+wxdwcUY5MjXp/0RF+N8Od+Q==">CgMxLjA4AHIhMW9zSmRXRGFac2EzaWFIRmNGY25zdTZzbWxqQnJZNlNO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3</cp:revision>
  <dcterms:created xsi:type="dcterms:W3CDTF">2023-09-25T07:36:00Z</dcterms:created>
  <dcterms:modified xsi:type="dcterms:W3CDTF">2023-09-25T08:13:00Z</dcterms:modified>
</cp:coreProperties>
</file>