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6D" w:rsidRPr="00156E80" w:rsidRDefault="00B2766D" w:rsidP="00B2766D">
      <w:pPr>
        <w:pStyle w:val="Heading1"/>
        <w:spacing w:before="0"/>
        <w:jc w:val="center"/>
        <w:rPr>
          <w:rFonts w:ascii="Times New Roman" w:hAnsi="Times New Roman" w:cs="Times New Roman"/>
          <w:color w:val="000000" w:themeColor="text1"/>
        </w:rPr>
      </w:pPr>
      <w:bookmarkStart w:id="0" w:name="_Toc136265215"/>
      <w:r w:rsidRPr="00156E80">
        <w:rPr>
          <w:rFonts w:ascii="Times New Roman" w:hAnsi="Times New Roman" w:cs="Times New Roman"/>
          <w:color w:val="000000" w:themeColor="text1"/>
        </w:rPr>
        <w:t>DAFTAR PUSTAKA</w:t>
      </w:r>
      <w:bookmarkEnd w:id="0"/>
    </w:p>
    <w:p w:rsidR="00B2766D" w:rsidRDefault="00B2766D" w:rsidP="00B2766D">
      <w:pPr>
        <w:widowControl w:val="0"/>
        <w:autoSpaceDE w:val="0"/>
        <w:autoSpaceDN w:val="0"/>
        <w:adjustRightInd w:val="0"/>
        <w:spacing w:after="0" w:line="240" w:lineRule="auto"/>
        <w:ind w:left="480" w:hanging="48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Jurnal </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5DDE">
        <w:rPr>
          <w:rFonts w:ascii="Times New Roman" w:eastAsiaTheme="majorEastAsia" w:hAnsi="Times New Roman" w:cs="Times New Roman"/>
          <w:b/>
          <w:bCs/>
          <w:sz w:val="24"/>
          <w:szCs w:val="24"/>
        </w:rPr>
        <w:fldChar w:fldCharType="begin" w:fldLock="1"/>
      </w:r>
      <w:r w:rsidRPr="00945DDE">
        <w:rPr>
          <w:rFonts w:ascii="Times New Roman" w:eastAsiaTheme="majorEastAsia" w:hAnsi="Times New Roman" w:cs="Times New Roman"/>
          <w:b/>
          <w:bCs/>
          <w:sz w:val="24"/>
          <w:szCs w:val="24"/>
        </w:rPr>
        <w:instrText xml:space="preserve">ADDIN Mendeley Bibliography CSL_BIBLIOGRAPHY </w:instrText>
      </w:r>
      <w:r w:rsidRPr="00945DDE">
        <w:rPr>
          <w:rFonts w:ascii="Times New Roman" w:eastAsiaTheme="majorEastAsia" w:hAnsi="Times New Roman" w:cs="Times New Roman"/>
          <w:b/>
          <w:bCs/>
          <w:sz w:val="24"/>
          <w:szCs w:val="24"/>
        </w:rPr>
        <w:fldChar w:fldCharType="separate"/>
      </w:r>
      <w:r w:rsidRPr="00B10F49">
        <w:rPr>
          <w:rFonts w:ascii="Times New Roman" w:hAnsi="Times New Roman" w:cs="Times New Roman"/>
          <w:noProof/>
          <w:sz w:val="24"/>
          <w:szCs w:val="24"/>
        </w:rPr>
        <w:t xml:space="preserve">Abdullah, Mu’min, Hastuti Karunia Puji, and Angriani Parida. 2014. “Pengaruh Diversifikasi Pertanian Terhadap Pendapatan Masyarakat Di Desa Belawang Kecamatan Belawang Kabupaten Barito Kuala.” </w:t>
      </w:r>
      <w:r w:rsidRPr="00B10F49">
        <w:rPr>
          <w:rFonts w:ascii="Times New Roman" w:hAnsi="Times New Roman" w:cs="Times New Roman"/>
          <w:i/>
          <w:iCs/>
          <w:noProof/>
          <w:sz w:val="24"/>
          <w:szCs w:val="24"/>
        </w:rPr>
        <w:t>Jurnal Pendidikan Geografi</w:t>
      </w:r>
      <w:r w:rsidRPr="00B10F49">
        <w:rPr>
          <w:rFonts w:ascii="Times New Roman" w:hAnsi="Times New Roman" w:cs="Times New Roman"/>
          <w:noProof/>
          <w:sz w:val="24"/>
          <w:szCs w:val="24"/>
        </w:rPr>
        <w:t xml:space="preserve"> 1(3): 8–20.</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Amiri, Merlinawati Umar, Josep Bintang Kalangi, and Novrita Walewangko. 2015. “Pengaruh Sektor Perdagangan Dan Sektor Jasa-Jasa Terhadap Produk Domestik Regional Bruto ( PDRB ) Kota Manado.” </w:t>
      </w:r>
      <w:r w:rsidRPr="00B10F49">
        <w:rPr>
          <w:rFonts w:ascii="Times New Roman" w:hAnsi="Times New Roman" w:cs="Times New Roman"/>
          <w:i/>
          <w:iCs/>
          <w:noProof/>
          <w:sz w:val="24"/>
          <w:szCs w:val="24"/>
        </w:rPr>
        <w:t>Jurnal Berkala Ilmiah Efisiensi</w:t>
      </w:r>
      <w:r w:rsidRPr="00B10F49">
        <w:rPr>
          <w:rFonts w:ascii="Times New Roman" w:hAnsi="Times New Roman" w:cs="Times New Roman"/>
          <w:noProof/>
          <w:sz w:val="24"/>
          <w:szCs w:val="24"/>
        </w:rPr>
        <w:t xml:space="preserve"> 15(04): 1–15.</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Anggrayini, N. 2019. “Analisis Peranan Sektor Pertanian Terhadap Produk Domestik Regional Bruto (Pdrb) Kabupaten Kotawaringin Barat.” </w:t>
      </w:r>
      <w:r w:rsidRPr="00B10F49">
        <w:rPr>
          <w:rFonts w:ascii="Times New Roman" w:hAnsi="Times New Roman" w:cs="Times New Roman"/>
          <w:i/>
          <w:iCs/>
          <w:noProof/>
          <w:sz w:val="24"/>
          <w:szCs w:val="24"/>
        </w:rPr>
        <w:t>Magenta</w:t>
      </w:r>
      <w:r w:rsidRPr="00B10F49">
        <w:rPr>
          <w:rFonts w:ascii="Times New Roman" w:hAnsi="Times New Roman" w:cs="Times New Roman"/>
          <w:noProof/>
          <w:sz w:val="24"/>
          <w:szCs w:val="24"/>
        </w:rPr>
        <w:t xml:space="preserve"> 7(1): 43–50. http://magenta.untama.ac.id/index.php/1192012/article/view/32.</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Ayu Made Dwi Andari, Dewa, and Dwi Putra Darmawan. 2020. “Kontribusi Sektor Pertanian Terhadap Produk Domestik Regional Bruto Kabupaten Tabanan Dan Faktor-Faktor Yang Mempengaruhinya.” </w:t>
      </w:r>
      <w:r w:rsidRPr="00B10F49">
        <w:rPr>
          <w:rFonts w:ascii="Times New Roman" w:hAnsi="Times New Roman" w:cs="Times New Roman"/>
          <w:i/>
          <w:iCs/>
          <w:noProof/>
          <w:sz w:val="24"/>
          <w:szCs w:val="24"/>
        </w:rPr>
        <w:t>Jurnal Agribisnis dan Agrowisata</w:t>
      </w:r>
      <w:r w:rsidRPr="00B10F49">
        <w:rPr>
          <w:rFonts w:ascii="Times New Roman" w:hAnsi="Times New Roman" w:cs="Times New Roman"/>
          <w:noProof/>
          <w:sz w:val="24"/>
          <w:szCs w:val="24"/>
        </w:rPr>
        <w:t xml:space="preserve"> 9(3): 2685–3809. https://ojs.unud.ac.id/index.php/JAA.</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Fatmawati, Karina. 2022. “GROSS DOMESTIC PRODUCT: Financing &amp; Investment Activities and State Expenditures.” </w:t>
      </w:r>
      <w:r w:rsidRPr="00B10F49">
        <w:rPr>
          <w:rFonts w:ascii="Times New Roman" w:hAnsi="Times New Roman" w:cs="Times New Roman"/>
          <w:i/>
          <w:iCs/>
          <w:noProof/>
          <w:sz w:val="24"/>
          <w:szCs w:val="24"/>
        </w:rPr>
        <w:t>KINERJA: Jurnal Manajemen Organisasi dan Industri</w:t>
      </w:r>
      <w:r w:rsidRPr="00B10F49">
        <w:rPr>
          <w:rFonts w:ascii="Times New Roman" w:hAnsi="Times New Roman" w:cs="Times New Roman"/>
          <w:noProof/>
          <w:sz w:val="24"/>
          <w:szCs w:val="24"/>
        </w:rPr>
        <w:t xml:space="preserve"> 1(1): 11–18. http://jurnalpustek.org/index.php/kjmb/article/view/3.</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Feriyanto, Nur. 2014. “Determinant of Gross Regional Domestic Product (GRDP) in Yogyakarta Special Province.” </w:t>
      </w:r>
      <w:r w:rsidRPr="00B10F49">
        <w:rPr>
          <w:rFonts w:ascii="Times New Roman" w:hAnsi="Times New Roman" w:cs="Times New Roman"/>
          <w:i/>
          <w:iCs/>
          <w:noProof/>
          <w:sz w:val="24"/>
          <w:szCs w:val="24"/>
        </w:rPr>
        <w:t>Economic Journal of Emerging Markets</w:t>
      </w:r>
      <w:r w:rsidRPr="00B10F49">
        <w:rPr>
          <w:rFonts w:ascii="Times New Roman" w:hAnsi="Times New Roman" w:cs="Times New Roman"/>
          <w:noProof/>
          <w:sz w:val="24"/>
          <w:szCs w:val="24"/>
        </w:rPr>
        <w:t xml:space="preserve"> 6(2): 131–40.</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Hartika, Dewi. 2019. “Pengaruh Sektor Pertanian, Kehutanan Dan Perikanan; Sektor Industri Pengolahan Dan Sektor Konstruksi Terhadap Produk Domestik Regional Bruto Di Kabupaten Indragiri Hulu.” </w:t>
      </w:r>
      <w:r w:rsidRPr="00B10F49">
        <w:rPr>
          <w:rFonts w:ascii="Times New Roman" w:hAnsi="Times New Roman" w:cs="Times New Roman"/>
          <w:i/>
          <w:iCs/>
          <w:noProof/>
          <w:sz w:val="24"/>
          <w:szCs w:val="24"/>
        </w:rPr>
        <w:t>Jurnal Manajemen dan Bisnis</w:t>
      </w:r>
      <w:r w:rsidRPr="00B10F49">
        <w:rPr>
          <w:rFonts w:ascii="Times New Roman" w:hAnsi="Times New Roman" w:cs="Times New Roman"/>
          <w:noProof/>
          <w:sz w:val="24"/>
          <w:szCs w:val="24"/>
        </w:rPr>
        <w:t xml:space="preserve"> 8(1): 27–37.</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Juniarsih, Triara. 2021. “Pengaruh Produk Domestik Regional Bruto (Pdrb) Sektor Pertanian Di Aceh Terhadap Produk Domestik Regional Bruto (Pdrb) Provinsi Aceh.” </w:t>
      </w:r>
      <w:r w:rsidRPr="00B10F49">
        <w:rPr>
          <w:rFonts w:ascii="Times New Roman" w:hAnsi="Times New Roman" w:cs="Times New Roman"/>
          <w:i/>
          <w:iCs/>
          <w:noProof/>
          <w:sz w:val="24"/>
          <w:szCs w:val="24"/>
        </w:rPr>
        <w:t>Value</w:t>
      </w:r>
      <w:r w:rsidRPr="00B10F49">
        <w:rPr>
          <w:rFonts w:ascii="Times New Roman" w:hAnsi="Times New Roman" w:cs="Times New Roman"/>
          <w:noProof/>
          <w:sz w:val="24"/>
          <w:szCs w:val="24"/>
        </w:rPr>
        <w:t xml:space="preserve"> 2(1): 29–44.</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Maharani, Dewi. 2016. “Analisis Pengaruh Investasi Dan Tenaga Kerja Terhadap Produk Domestik Regional Bruto (PDRB) Di Sumatera Utara.” </w:t>
      </w:r>
      <w:r w:rsidRPr="00B10F49">
        <w:rPr>
          <w:rFonts w:ascii="Times New Roman" w:hAnsi="Times New Roman" w:cs="Times New Roman"/>
          <w:i/>
          <w:iCs/>
          <w:noProof/>
          <w:sz w:val="24"/>
          <w:szCs w:val="24"/>
        </w:rPr>
        <w:t>Intiqad: Jurnal Agama dan Pendidikan Islam</w:t>
      </w:r>
      <w:r w:rsidRPr="00B10F49">
        <w:rPr>
          <w:rFonts w:ascii="Times New Roman" w:hAnsi="Times New Roman" w:cs="Times New Roman"/>
          <w:noProof/>
          <w:sz w:val="24"/>
          <w:szCs w:val="24"/>
        </w:rPr>
        <w:t xml:space="preserve"> 8(2): 32–46.</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Merry, bambang Nugroho, Ihwan Tjolli. 2020. “Analisis Peranan Sektor Pertanian Dalam Pertumbuhan Ekonomi Dan Distribusi Pendapatan Di Provinsi Papua Barat Analysis of the Role of Agricultural Sector in Economic Growth and Income Distribution in West Papua Province.” </w:t>
      </w:r>
      <w:r w:rsidRPr="00B10F49">
        <w:rPr>
          <w:rFonts w:ascii="Times New Roman" w:hAnsi="Times New Roman" w:cs="Times New Roman"/>
          <w:i/>
          <w:iCs/>
          <w:noProof/>
          <w:sz w:val="24"/>
          <w:szCs w:val="24"/>
        </w:rPr>
        <w:t>Cassowary</w:t>
      </w:r>
      <w:r w:rsidRPr="00B10F49">
        <w:rPr>
          <w:rFonts w:ascii="Times New Roman" w:hAnsi="Times New Roman" w:cs="Times New Roman"/>
          <w:noProof/>
          <w:sz w:val="24"/>
          <w:szCs w:val="24"/>
        </w:rPr>
        <w:t xml:space="preserve"> 3(1): 31–44. https://pasca.unipa.ac.id/.</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Musri, M Ali. 2020. “STRATEGI PEMBANGUNAN EKONOMI KABUPATEN DELI SERDANG PROVINSI SUMATERA UTARA.” 2(2): 1–15.</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Muttaqin, Rizal. 2018. “Pertumbuhan Ekonomi Dalam Perspektif Islam.” </w:t>
      </w:r>
      <w:r w:rsidRPr="00B10F49">
        <w:rPr>
          <w:rFonts w:ascii="Times New Roman" w:hAnsi="Times New Roman" w:cs="Times New Roman"/>
          <w:i/>
          <w:iCs/>
          <w:noProof/>
          <w:sz w:val="24"/>
          <w:szCs w:val="24"/>
        </w:rPr>
        <w:t>MARO: Jurnal Ekonomi Syariah dan Bisnis</w:t>
      </w:r>
      <w:r w:rsidRPr="00B10F49">
        <w:rPr>
          <w:rFonts w:ascii="Times New Roman" w:hAnsi="Times New Roman" w:cs="Times New Roman"/>
          <w:noProof/>
          <w:sz w:val="24"/>
          <w:szCs w:val="24"/>
        </w:rPr>
        <w:t xml:space="preserve"> 1(2): 117–22.</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Rahman, Abdul, Andi Adam Malik, and Sahabuddin Toaha. 2019. “Analisis Kontribusi Sektor Pertanian Terhadap Produk Domestik Regional Bruto Kota Parepre.” </w:t>
      </w:r>
      <w:r w:rsidRPr="00B10F49">
        <w:rPr>
          <w:rFonts w:ascii="Times New Roman" w:hAnsi="Times New Roman" w:cs="Times New Roman"/>
          <w:i/>
          <w:iCs/>
          <w:noProof/>
          <w:sz w:val="24"/>
          <w:szCs w:val="24"/>
        </w:rPr>
        <w:t>Agrikan: Jurnal Agribisnis Perikanan</w:t>
      </w:r>
      <w:r w:rsidRPr="00B10F49">
        <w:rPr>
          <w:rFonts w:ascii="Times New Roman" w:hAnsi="Times New Roman" w:cs="Times New Roman"/>
          <w:noProof/>
          <w:sz w:val="24"/>
          <w:szCs w:val="24"/>
        </w:rPr>
        <w:t xml:space="preserve"> 12(2): 182–87.</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lastRenderedPageBreak/>
        <w:t xml:space="preserve">Shaulim. 2022. “Pengaruh Hasil Produk Domestik Regional Bruto Terhadap PertumbuhanEkonomi ( Studi Kasus : Kabupaten Bengkayang ).” </w:t>
      </w:r>
      <w:r w:rsidRPr="00B10F49">
        <w:rPr>
          <w:rFonts w:ascii="Times New Roman" w:hAnsi="Times New Roman" w:cs="Times New Roman"/>
          <w:i/>
          <w:iCs/>
          <w:noProof/>
          <w:sz w:val="24"/>
          <w:szCs w:val="24"/>
        </w:rPr>
        <w:t>Proceeding Seminar Nasional Bisnis</w:t>
      </w:r>
      <w:r w:rsidRPr="00B10F49">
        <w:rPr>
          <w:rFonts w:ascii="Times New Roman" w:hAnsi="Times New Roman" w:cs="Times New Roman"/>
          <w:noProof/>
          <w:sz w:val="24"/>
          <w:szCs w:val="24"/>
        </w:rPr>
        <w:t xml:space="preserve"> 5(2): 505.</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Syafi’i, Indriani. “Perdagangan 2 Sinta.”</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10F49">
        <w:rPr>
          <w:rFonts w:ascii="Times New Roman" w:hAnsi="Times New Roman" w:cs="Times New Roman"/>
          <w:noProof/>
          <w:sz w:val="24"/>
          <w:szCs w:val="24"/>
        </w:rPr>
        <w:t xml:space="preserve">Syahroni. 2016. “Analisis Peranan Sektor Pertanian Dalam Perekonomian Di Kabupaten Sarolangun.” </w:t>
      </w:r>
      <w:r w:rsidRPr="00B10F49">
        <w:rPr>
          <w:rFonts w:ascii="Times New Roman" w:hAnsi="Times New Roman" w:cs="Times New Roman"/>
          <w:i/>
          <w:iCs/>
          <w:noProof/>
          <w:sz w:val="24"/>
          <w:szCs w:val="24"/>
        </w:rPr>
        <w:t>e-Jurnal Perspektif Ekonomi dan Pembangunan Daerah</w:t>
      </w:r>
      <w:r w:rsidRPr="00B10F49">
        <w:rPr>
          <w:rFonts w:ascii="Times New Roman" w:hAnsi="Times New Roman" w:cs="Times New Roman"/>
          <w:noProof/>
          <w:sz w:val="24"/>
          <w:szCs w:val="24"/>
        </w:rPr>
        <w:t xml:space="preserve"> 5(1): 36–44.</w:t>
      </w:r>
    </w:p>
    <w:p w:rsidR="00B2766D" w:rsidRPr="00B10F49" w:rsidRDefault="00B2766D" w:rsidP="00B2766D">
      <w:pPr>
        <w:widowControl w:val="0"/>
        <w:autoSpaceDE w:val="0"/>
        <w:autoSpaceDN w:val="0"/>
        <w:adjustRightInd w:val="0"/>
        <w:spacing w:after="0" w:line="240" w:lineRule="auto"/>
        <w:ind w:left="480" w:hanging="480"/>
        <w:rPr>
          <w:rFonts w:ascii="Times New Roman" w:hAnsi="Times New Roman" w:cs="Times New Roman"/>
          <w:noProof/>
          <w:sz w:val="24"/>
        </w:rPr>
      </w:pPr>
      <w:r w:rsidRPr="00B10F49">
        <w:rPr>
          <w:rFonts w:ascii="Times New Roman" w:hAnsi="Times New Roman" w:cs="Times New Roman"/>
          <w:noProof/>
          <w:sz w:val="24"/>
          <w:szCs w:val="24"/>
        </w:rPr>
        <w:t xml:space="preserve">Wahyuningtias, Agesti Duwi. 2021. “Analisis Pengaruh Sektor Pertanian Dan Sektor Perdagangan Terhadap Produk Domestik Regional Bruto Kabupaten Magelang.” </w:t>
      </w:r>
      <w:r w:rsidRPr="00B10F49">
        <w:rPr>
          <w:rFonts w:ascii="Times New Roman" w:hAnsi="Times New Roman" w:cs="Times New Roman"/>
          <w:i/>
          <w:iCs/>
          <w:noProof/>
          <w:sz w:val="24"/>
          <w:szCs w:val="24"/>
        </w:rPr>
        <w:t>Journal of Economics Research and Policy Studies</w:t>
      </w:r>
      <w:r w:rsidRPr="00B10F49">
        <w:rPr>
          <w:rFonts w:ascii="Times New Roman" w:hAnsi="Times New Roman" w:cs="Times New Roman"/>
          <w:noProof/>
          <w:sz w:val="24"/>
          <w:szCs w:val="24"/>
        </w:rPr>
        <w:t xml:space="preserve"> 1(1): 1–11.</w:t>
      </w:r>
    </w:p>
    <w:p w:rsidR="00B2766D" w:rsidRPr="00945DDE" w:rsidRDefault="00B2766D" w:rsidP="00B2766D">
      <w:pPr>
        <w:widowControl w:val="0"/>
        <w:autoSpaceDE w:val="0"/>
        <w:autoSpaceDN w:val="0"/>
        <w:adjustRightInd w:val="0"/>
        <w:spacing w:after="0" w:line="240" w:lineRule="auto"/>
        <w:ind w:left="480" w:hanging="480"/>
        <w:rPr>
          <w:rFonts w:ascii="Times New Roman" w:eastAsiaTheme="majorEastAsia" w:hAnsi="Times New Roman" w:cs="Times New Roman"/>
          <w:b/>
          <w:bCs/>
          <w:sz w:val="24"/>
          <w:szCs w:val="24"/>
        </w:rPr>
      </w:pPr>
      <w:r w:rsidRPr="00945DDE">
        <w:rPr>
          <w:rFonts w:ascii="Times New Roman" w:eastAsiaTheme="majorEastAsia" w:hAnsi="Times New Roman" w:cs="Times New Roman"/>
          <w:b/>
          <w:bCs/>
          <w:sz w:val="24"/>
          <w:szCs w:val="24"/>
        </w:rPr>
        <w:fldChar w:fldCharType="end"/>
      </w:r>
    </w:p>
    <w:p w:rsidR="00B2766D" w:rsidRPr="00945DDE" w:rsidRDefault="00B2766D" w:rsidP="00B2766D">
      <w:pPr>
        <w:widowControl w:val="0"/>
        <w:autoSpaceDE w:val="0"/>
        <w:autoSpaceDN w:val="0"/>
        <w:adjustRightInd w:val="0"/>
        <w:spacing w:after="0" w:line="240" w:lineRule="auto"/>
        <w:ind w:left="567" w:hanging="567"/>
        <w:jc w:val="both"/>
        <w:rPr>
          <w:rFonts w:ascii="Times New Roman" w:eastAsiaTheme="majorEastAsia" w:hAnsi="Times New Roman" w:cs="Times New Roman"/>
          <w:b/>
          <w:bCs/>
          <w:sz w:val="24"/>
          <w:szCs w:val="24"/>
        </w:rPr>
      </w:pPr>
    </w:p>
    <w:p w:rsidR="00B2766D" w:rsidRPr="00945DDE" w:rsidRDefault="00B2766D" w:rsidP="00B2766D">
      <w:pPr>
        <w:widowControl w:val="0"/>
        <w:autoSpaceDE w:val="0"/>
        <w:autoSpaceDN w:val="0"/>
        <w:adjustRightInd w:val="0"/>
        <w:spacing w:after="0" w:line="240" w:lineRule="auto"/>
        <w:ind w:left="567" w:hanging="567"/>
        <w:jc w:val="both"/>
        <w:rPr>
          <w:rFonts w:ascii="Times New Roman" w:eastAsiaTheme="majorEastAsia" w:hAnsi="Times New Roman" w:cs="Times New Roman"/>
          <w:b/>
          <w:bCs/>
          <w:sz w:val="24"/>
          <w:szCs w:val="24"/>
        </w:rPr>
      </w:pPr>
      <w:r w:rsidRPr="00945DDE">
        <w:rPr>
          <w:rFonts w:ascii="Times New Roman" w:eastAsiaTheme="majorEastAsia" w:hAnsi="Times New Roman" w:cs="Times New Roman"/>
          <w:b/>
          <w:bCs/>
          <w:sz w:val="24"/>
          <w:szCs w:val="24"/>
        </w:rPr>
        <w:t xml:space="preserve">Buku </w:t>
      </w:r>
    </w:p>
    <w:p w:rsidR="00B2766D" w:rsidRPr="00945DDE" w:rsidRDefault="00B2766D" w:rsidP="00B2766D">
      <w:pPr>
        <w:spacing w:after="0" w:line="240" w:lineRule="auto"/>
        <w:ind w:left="567" w:hanging="567"/>
        <w:jc w:val="both"/>
        <w:rPr>
          <w:rFonts w:ascii="Times New Roman" w:hAnsi="Times New Roman" w:cs="Times New Roman"/>
          <w:sz w:val="24"/>
          <w:szCs w:val="24"/>
        </w:rPr>
      </w:pPr>
      <w:proofErr w:type="gramStart"/>
      <w:r w:rsidRPr="00945DDE">
        <w:rPr>
          <w:rFonts w:ascii="Times New Roman" w:hAnsi="Times New Roman" w:cs="Times New Roman"/>
          <w:sz w:val="24"/>
          <w:szCs w:val="24"/>
        </w:rPr>
        <w:t>Sugiyono.</w:t>
      </w:r>
      <w:proofErr w:type="gramEnd"/>
      <w:r w:rsidRPr="00945DDE">
        <w:rPr>
          <w:rFonts w:ascii="Times New Roman" w:hAnsi="Times New Roman" w:cs="Times New Roman"/>
          <w:spacing w:val="14"/>
          <w:sz w:val="24"/>
          <w:szCs w:val="24"/>
        </w:rPr>
        <w:t xml:space="preserve"> </w:t>
      </w:r>
      <w:r w:rsidRPr="00945DDE">
        <w:rPr>
          <w:rFonts w:ascii="Times New Roman" w:hAnsi="Times New Roman" w:cs="Times New Roman"/>
          <w:sz w:val="24"/>
          <w:szCs w:val="24"/>
        </w:rPr>
        <w:t>(2013).</w:t>
      </w:r>
      <w:r w:rsidRPr="00945DDE">
        <w:rPr>
          <w:rFonts w:ascii="Times New Roman" w:hAnsi="Times New Roman" w:cs="Times New Roman"/>
          <w:spacing w:val="18"/>
          <w:sz w:val="24"/>
          <w:szCs w:val="24"/>
        </w:rPr>
        <w:t xml:space="preserve"> </w:t>
      </w:r>
      <w:r w:rsidRPr="00945DDE">
        <w:rPr>
          <w:rFonts w:ascii="Times New Roman" w:hAnsi="Times New Roman" w:cs="Times New Roman"/>
          <w:i/>
          <w:sz w:val="24"/>
          <w:szCs w:val="24"/>
        </w:rPr>
        <w:t>Metode</w:t>
      </w:r>
      <w:r w:rsidRPr="00945DDE">
        <w:rPr>
          <w:rFonts w:ascii="Times New Roman" w:hAnsi="Times New Roman" w:cs="Times New Roman"/>
          <w:i/>
          <w:spacing w:val="16"/>
          <w:sz w:val="24"/>
          <w:szCs w:val="24"/>
        </w:rPr>
        <w:t xml:space="preserve"> </w:t>
      </w:r>
      <w:r w:rsidRPr="00945DDE">
        <w:rPr>
          <w:rFonts w:ascii="Times New Roman" w:hAnsi="Times New Roman" w:cs="Times New Roman"/>
          <w:i/>
          <w:sz w:val="24"/>
          <w:szCs w:val="24"/>
        </w:rPr>
        <w:t>Penelitian</w:t>
      </w:r>
      <w:r w:rsidRPr="00945DDE">
        <w:rPr>
          <w:rFonts w:ascii="Times New Roman" w:hAnsi="Times New Roman" w:cs="Times New Roman"/>
          <w:i/>
          <w:spacing w:val="13"/>
          <w:sz w:val="24"/>
          <w:szCs w:val="24"/>
        </w:rPr>
        <w:t xml:space="preserve"> </w:t>
      </w:r>
      <w:r w:rsidRPr="00945DDE">
        <w:rPr>
          <w:rFonts w:ascii="Times New Roman" w:hAnsi="Times New Roman" w:cs="Times New Roman"/>
          <w:i/>
          <w:sz w:val="24"/>
          <w:szCs w:val="24"/>
        </w:rPr>
        <w:t>Kuantitatif,</w:t>
      </w:r>
      <w:r w:rsidRPr="00945DDE">
        <w:rPr>
          <w:rFonts w:ascii="Times New Roman" w:hAnsi="Times New Roman" w:cs="Times New Roman"/>
          <w:i/>
          <w:spacing w:val="15"/>
          <w:sz w:val="24"/>
          <w:szCs w:val="24"/>
        </w:rPr>
        <w:t xml:space="preserve"> </w:t>
      </w:r>
      <w:r w:rsidRPr="00945DDE">
        <w:rPr>
          <w:rFonts w:ascii="Times New Roman" w:hAnsi="Times New Roman" w:cs="Times New Roman"/>
          <w:i/>
          <w:sz w:val="24"/>
          <w:szCs w:val="24"/>
        </w:rPr>
        <w:t>Kualitatif</w:t>
      </w:r>
      <w:r w:rsidRPr="00945DDE">
        <w:rPr>
          <w:rFonts w:ascii="Times New Roman" w:hAnsi="Times New Roman" w:cs="Times New Roman"/>
          <w:i/>
          <w:spacing w:val="19"/>
          <w:sz w:val="24"/>
          <w:szCs w:val="24"/>
        </w:rPr>
        <w:t xml:space="preserve"> </w:t>
      </w:r>
      <w:r w:rsidRPr="00945DDE">
        <w:rPr>
          <w:rFonts w:ascii="Times New Roman" w:hAnsi="Times New Roman" w:cs="Times New Roman"/>
          <w:i/>
          <w:sz w:val="24"/>
          <w:szCs w:val="24"/>
        </w:rPr>
        <w:t>dan</w:t>
      </w:r>
      <w:r w:rsidRPr="00945DDE">
        <w:rPr>
          <w:rFonts w:ascii="Times New Roman" w:hAnsi="Times New Roman" w:cs="Times New Roman"/>
          <w:i/>
          <w:spacing w:val="13"/>
          <w:sz w:val="24"/>
          <w:szCs w:val="24"/>
        </w:rPr>
        <w:t xml:space="preserve"> </w:t>
      </w:r>
      <w:r w:rsidRPr="00945DDE">
        <w:rPr>
          <w:rFonts w:ascii="Times New Roman" w:hAnsi="Times New Roman" w:cs="Times New Roman"/>
          <w:i/>
          <w:sz w:val="24"/>
          <w:szCs w:val="24"/>
        </w:rPr>
        <w:t>R&amp;D</w:t>
      </w:r>
      <w:r w:rsidRPr="00945DDE">
        <w:rPr>
          <w:rFonts w:ascii="Times New Roman" w:hAnsi="Times New Roman" w:cs="Times New Roman"/>
          <w:i/>
          <w:spacing w:val="23"/>
          <w:sz w:val="24"/>
          <w:szCs w:val="24"/>
        </w:rPr>
        <w:t xml:space="preserve"> </w:t>
      </w:r>
      <w:r w:rsidRPr="00945DDE">
        <w:rPr>
          <w:rFonts w:ascii="Times New Roman" w:hAnsi="Times New Roman" w:cs="Times New Roman"/>
          <w:sz w:val="24"/>
          <w:szCs w:val="24"/>
        </w:rPr>
        <w:t>(M.</w:t>
      </w:r>
      <w:r w:rsidRPr="00945DDE">
        <w:rPr>
          <w:rFonts w:ascii="Times New Roman" w:hAnsi="Times New Roman" w:cs="Times New Roman"/>
          <w:spacing w:val="19"/>
          <w:sz w:val="24"/>
          <w:szCs w:val="24"/>
        </w:rPr>
        <w:t xml:space="preserve"> </w:t>
      </w:r>
      <w:r w:rsidRPr="00945DDE">
        <w:rPr>
          <w:rFonts w:ascii="Times New Roman" w:hAnsi="Times New Roman" w:cs="Times New Roman"/>
          <w:sz w:val="24"/>
          <w:szCs w:val="24"/>
        </w:rPr>
        <w:t>Dr.</w:t>
      </w:r>
      <w:r w:rsidRPr="00945DDE">
        <w:rPr>
          <w:rFonts w:ascii="Times New Roman" w:hAnsi="Times New Roman" w:cs="Times New Roman"/>
          <w:spacing w:val="15"/>
          <w:sz w:val="24"/>
          <w:szCs w:val="24"/>
        </w:rPr>
        <w:t xml:space="preserve"> </w:t>
      </w:r>
      <w:r w:rsidRPr="00945DDE">
        <w:rPr>
          <w:rFonts w:ascii="Times New Roman" w:hAnsi="Times New Roman" w:cs="Times New Roman"/>
          <w:sz w:val="24"/>
          <w:szCs w:val="24"/>
        </w:rPr>
        <w:t>Ir. Sutopo,</w:t>
      </w:r>
      <w:r w:rsidRPr="00945DDE">
        <w:rPr>
          <w:rFonts w:ascii="Times New Roman" w:hAnsi="Times New Roman" w:cs="Times New Roman"/>
          <w:spacing w:val="-4"/>
          <w:sz w:val="24"/>
          <w:szCs w:val="24"/>
        </w:rPr>
        <w:t xml:space="preserve"> </w:t>
      </w:r>
      <w:r w:rsidRPr="00945DDE">
        <w:rPr>
          <w:rFonts w:ascii="Times New Roman" w:hAnsi="Times New Roman" w:cs="Times New Roman"/>
          <w:sz w:val="24"/>
          <w:szCs w:val="24"/>
        </w:rPr>
        <w:t>S.Pd</w:t>
      </w:r>
      <w:r w:rsidRPr="00945DDE">
        <w:rPr>
          <w:rFonts w:ascii="Times New Roman" w:hAnsi="Times New Roman" w:cs="Times New Roman"/>
          <w:spacing w:val="-5"/>
          <w:sz w:val="24"/>
          <w:szCs w:val="24"/>
        </w:rPr>
        <w:t xml:space="preserve"> </w:t>
      </w:r>
      <w:r w:rsidRPr="00945DDE">
        <w:rPr>
          <w:rFonts w:ascii="Times New Roman" w:hAnsi="Times New Roman" w:cs="Times New Roman"/>
          <w:sz w:val="24"/>
          <w:szCs w:val="24"/>
        </w:rPr>
        <w:t>(Ed.);</w:t>
      </w:r>
      <w:r w:rsidRPr="00945DDE">
        <w:rPr>
          <w:rFonts w:ascii="Times New Roman" w:hAnsi="Times New Roman" w:cs="Times New Roman"/>
          <w:spacing w:val="-5"/>
          <w:sz w:val="24"/>
          <w:szCs w:val="24"/>
        </w:rPr>
        <w:t xml:space="preserve"> </w:t>
      </w:r>
      <w:r w:rsidRPr="00945DDE">
        <w:rPr>
          <w:rFonts w:ascii="Times New Roman" w:hAnsi="Times New Roman" w:cs="Times New Roman"/>
          <w:sz w:val="24"/>
          <w:szCs w:val="24"/>
        </w:rPr>
        <w:t xml:space="preserve">2nd </w:t>
      </w:r>
      <w:proofErr w:type="gramStart"/>
      <w:r w:rsidRPr="00945DDE">
        <w:rPr>
          <w:rFonts w:ascii="Times New Roman" w:hAnsi="Times New Roman" w:cs="Times New Roman"/>
          <w:sz w:val="24"/>
          <w:szCs w:val="24"/>
        </w:rPr>
        <w:t>ed</w:t>
      </w:r>
      <w:proofErr w:type="gramEnd"/>
      <w:r w:rsidRPr="00945DDE">
        <w:rPr>
          <w:rFonts w:ascii="Times New Roman" w:hAnsi="Times New Roman" w:cs="Times New Roman"/>
          <w:sz w:val="24"/>
          <w:szCs w:val="24"/>
        </w:rPr>
        <w:t>.).</w:t>
      </w:r>
      <w:r w:rsidRPr="00945DDE">
        <w:rPr>
          <w:rFonts w:ascii="Times New Roman" w:hAnsi="Times New Roman" w:cs="Times New Roman"/>
          <w:spacing w:val="1"/>
          <w:sz w:val="24"/>
          <w:szCs w:val="24"/>
        </w:rPr>
        <w:t xml:space="preserve"> </w:t>
      </w:r>
      <w:proofErr w:type="gramStart"/>
      <w:r w:rsidRPr="00945DDE">
        <w:rPr>
          <w:rFonts w:ascii="Times New Roman" w:hAnsi="Times New Roman" w:cs="Times New Roman"/>
          <w:sz w:val="24"/>
          <w:szCs w:val="24"/>
        </w:rPr>
        <w:t>Alfabeta.</w:t>
      </w:r>
      <w:proofErr w:type="gramEnd"/>
    </w:p>
    <w:p w:rsidR="00B2766D" w:rsidRPr="00945DDE" w:rsidRDefault="00B2766D" w:rsidP="00B2766D">
      <w:pPr>
        <w:spacing w:after="0" w:line="240" w:lineRule="auto"/>
        <w:ind w:left="567" w:hanging="567"/>
        <w:jc w:val="both"/>
        <w:rPr>
          <w:rFonts w:ascii="Times New Roman" w:hAnsi="Times New Roman" w:cs="Times New Roman"/>
          <w:sz w:val="24"/>
          <w:szCs w:val="24"/>
        </w:rPr>
      </w:pPr>
    </w:p>
    <w:p w:rsidR="00B2766D" w:rsidRPr="00945DDE" w:rsidRDefault="00B2766D" w:rsidP="00B2766D">
      <w:pPr>
        <w:spacing w:after="0" w:line="240" w:lineRule="auto"/>
        <w:ind w:left="567" w:hanging="567"/>
        <w:jc w:val="both"/>
        <w:rPr>
          <w:rFonts w:ascii="Times New Roman" w:hAnsi="Times New Roman" w:cs="Times New Roman"/>
          <w:sz w:val="24"/>
          <w:szCs w:val="24"/>
        </w:rPr>
      </w:pPr>
      <w:r w:rsidRPr="00945DDE">
        <w:rPr>
          <w:rFonts w:ascii="Times New Roman" w:hAnsi="Times New Roman" w:cs="Times New Roman"/>
          <w:sz w:val="24"/>
          <w:szCs w:val="24"/>
        </w:rPr>
        <w:t>Dumairy, “Perekonomian Indonesia”, (</w:t>
      </w:r>
      <w:proofErr w:type="gramStart"/>
      <w:r w:rsidRPr="00945DDE">
        <w:rPr>
          <w:rFonts w:ascii="Times New Roman" w:hAnsi="Times New Roman" w:cs="Times New Roman"/>
          <w:sz w:val="24"/>
          <w:szCs w:val="24"/>
        </w:rPr>
        <w:t>Jakarta :</w:t>
      </w:r>
      <w:proofErr w:type="gramEnd"/>
      <w:r w:rsidRPr="00945DDE">
        <w:rPr>
          <w:rFonts w:ascii="Times New Roman" w:hAnsi="Times New Roman" w:cs="Times New Roman"/>
          <w:sz w:val="24"/>
          <w:szCs w:val="24"/>
        </w:rPr>
        <w:t xml:space="preserve"> Erlangga, 1996), hlm. 204-205 (2.1.2)</w:t>
      </w:r>
    </w:p>
    <w:p w:rsidR="00B2766D" w:rsidRDefault="00B2766D" w:rsidP="00B2766D">
      <w:pPr>
        <w:spacing w:after="0" w:line="240" w:lineRule="auto"/>
        <w:ind w:left="567" w:hanging="567"/>
        <w:jc w:val="both"/>
        <w:rPr>
          <w:rFonts w:ascii="Times New Roman" w:hAnsi="Times New Roman" w:cs="Times New Roman"/>
          <w:sz w:val="24"/>
          <w:szCs w:val="24"/>
          <w:shd w:val="clear" w:color="auto" w:fill="FFFFFF"/>
        </w:rPr>
      </w:pPr>
    </w:p>
    <w:p w:rsidR="00B2766D" w:rsidRPr="00945DDE" w:rsidRDefault="00B2766D" w:rsidP="00B2766D">
      <w:pPr>
        <w:spacing w:after="0" w:line="240" w:lineRule="auto"/>
        <w:ind w:left="567" w:hanging="567"/>
        <w:jc w:val="both"/>
        <w:rPr>
          <w:rFonts w:ascii="Times New Roman" w:hAnsi="Times New Roman" w:cs="Times New Roman"/>
          <w:sz w:val="24"/>
          <w:szCs w:val="24"/>
          <w:shd w:val="clear" w:color="auto" w:fill="FFFFFF"/>
        </w:rPr>
      </w:pPr>
      <w:r w:rsidRPr="00945DDE">
        <w:rPr>
          <w:rFonts w:ascii="Times New Roman" w:hAnsi="Times New Roman" w:cs="Times New Roman"/>
          <w:sz w:val="24"/>
          <w:szCs w:val="24"/>
          <w:shd w:val="clear" w:color="auto" w:fill="FFFFFF"/>
        </w:rPr>
        <w:t>Kothler, Philip. 2005</w:t>
      </w:r>
      <w:proofErr w:type="gramStart"/>
      <w:r w:rsidRPr="00945DDE">
        <w:rPr>
          <w:rFonts w:ascii="Times New Roman" w:hAnsi="Times New Roman" w:cs="Times New Roman"/>
          <w:sz w:val="24"/>
          <w:szCs w:val="24"/>
          <w:shd w:val="clear" w:color="auto" w:fill="FFFFFF"/>
        </w:rPr>
        <w:t>,Manajemen</w:t>
      </w:r>
      <w:proofErr w:type="gramEnd"/>
      <w:r w:rsidRPr="00945DDE">
        <w:rPr>
          <w:rFonts w:ascii="Times New Roman" w:hAnsi="Times New Roman" w:cs="Times New Roman"/>
          <w:sz w:val="24"/>
          <w:szCs w:val="24"/>
          <w:shd w:val="clear" w:color="auto" w:fill="FFFFFF"/>
        </w:rPr>
        <w:t xml:space="preserve"> Pemasaran, Jilid 1 dan 2, Jakarta : PT.Indeks,kelompok Gramedia </w:t>
      </w:r>
    </w:p>
    <w:p w:rsidR="00B2766D" w:rsidRDefault="00B2766D" w:rsidP="00B2766D">
      <w:pPr>
        <w:spacing w:after="0" w:line="240" w:lineRule="auto"/>
        <w:ind w:left="567" w:hanging="567"/>
        <w:jc w:val="both"/>
        <w:rPr>
          <w:rFonts w:ascii="Times New Roman" w:hAnsi="Times New Roman" w:cs="Times New Roman"/>
          <w:sz w:val="24"/>
          <w:szCs w:val="24"/>
        </w:rPr>
      </w:pPr>
    </w:p>
    <w:p w:rsidR="00B2766D" w:rsidRPr="00945DDE" w:rsidRDefault="00B2766D" w:rsidP="00B2766D">
      <w:pPr>
        <w:spacing w:after="0" w:line="240" w:lineRule="auto"/>
        <w:ind w:left="567" w:hanging="567"/>
        <w:jc w:val="both"/>
        <w:rPr>
          <w:rFonts w:ascii="Times New Roman" w:hAnsi="Times New Roman" w:cs="Times New Roman"/>
          <w:sz w:val="24"/>
          <w:szCs w:val="24"/>
        </w:rPr>
      </w:pPr>
      <w:r w:rsidRPr="00945DDE">
        <w:rPr>
          <w:rFonts w:ascii="Times New Roman" w:hAnsi="Times New Roman" w:cs="Times New Roman"/>
          <w:sz w:val="24"/>
          <w:szCs w:val="24"/>
        </w:rPr>
        <w:t xml:space="preserve">Sukirno Sadono, 2004 .Pengantar Teori Makroekonomi. </w:t>
      </w:r>
      <w:proofErr w:type="gramStart"/>
      <w:r w:rsidRPr="00945DDE">
        <w:rPr>
          <w:rFonts w:ascii="Times New Roman" w:hAnsi="Times New Roman" w:cs="Times New Roman"/>
          <w:sz w:val="24"/>
          <w:szCs w:val="24"/>
        </w:rPr>
        <w:t>Jakarta :</w:t>
      </w:r>
      <w:proofErr w:type="gramEnd"/>
      <w:r w:rsidRPr="00945DDE">
        <w:rPr>
          <w:rFonts w:ascii="Times New Roman" w:hAnsi="Times New Roman" w:cs="Times New Roman"/>
          <w:sz w:val="24"/>
          <w:szCs w:val="24"/>
        </w:rPr>
        <w:t xml:space="preserve"> PT Raja Grafindo Perada hlm. 10 </w:t>
      </w:r>
    </w:p>
    <w:p w:rsidR="00B2766D" w:rsidRDefault="00B2766D" w:rsidP="00B2766D">
      <w:pPr>
        <w:spacing w:after="0" w:line="240" w:lineRule="auto"/>
        <w:ind w:left="567" w:hanging="567"/>
        <w:jc w:val="both"/>
        <w:rPr>
          <w:rFonts w:ascii="Times New Roman" w:hAnsi="Times New Roman" w:cs="Times New Roman"/>
          <w:sz w:val="24"/>
          <w:szCs w:val="24"/>
        </w:rPr>
      </w:pPr>
    </w:p>
    <w:p w:rsidR="00B2766D" w:rsidRDefault="00B2766D" w:rsidP="00B2766D">
      <w:pPr>
        <w:spacing w:after="0" w:line="240" w:lineRule="auto"/>
        <w:ind w:left="567" w:hanging="567"/>
        <w:jc w:val="both"/>
        <w:rPr>
          <w:rFonts w:ascii="Times New Roman" w:hAnsi="Times New Roman" w:cs="Times New Roman"/>
          <w:sz w:val="24"/>
          <w:szCs w:val="24"/>
        </w:rPr>
      </w:pPr>
      <w:r w:rsidRPr="00156E80">
        <w:rPr>
          <w:rFonts w:ascii="Times New Roman" w:hAnsi="Times New Roman" w:cs="Times New Roman"/>
          <w:sz w:val="24"/>
          <w:szCs w:val="24"/>
        </w:rPr>
        <w:t>Arsyad Lincolin, Ekonomi Pembangunan: Edisi keempat</w:t>
      </w:r>
      <w:proofErr w:type="gramStart"/>
      <w:r w:rsidRPr="00156E80">
        <w:rPr>
          <w:rFonts w:ascii="Times New Roman" w:hAnsi="Times New Roman" w:cs="Times New Roman"/>
          <w:sz w:val="24"/>
          <w:szCs w:val="24"/>
        </w:rPr>
        <w:t>,(</w:t>
      </w:r>
      <w:proofErr w:type="gramEnd"/>
      <w:r w:rsidRPr="00156E80">
        <w:rPr>
          <w:rFonts w:ascii="Times New Roman" w:hAnsi="Times New Roman" w:cs="Times New Roman"/>
          <w:sz w:val="24"/>
          <w:szCs w:val="24"/>
        </w:rPr>
        <w:t>Yogyakarta: STIE YKPN, 1999), hlm. 13</w:t>
      </w:r>
    </w:p>
    <w:p w:rsidR="00B2766D" w:rsidRDefault="00B2766D" w:rsidP="00B2766D">
      <w:pPr>
        <w:spacing w:after="0" w:line="240" w:lineRule="auto"/>
        <w:ind w:left="567" w:hanging="567"/>
        <w:jc w:val="both"/>
        <w:rPr>
          <w:rFonts w:ascii="Times New Roman" w:hAnsi="Times New Roman" w:cs="Times New Roman"/>
          <w:sz w:val="24"/>
          <w:szCs w:val="24"/>
        </w:rPr>
      </w:pPr>
    </w:p>
    <w:p w:rsidR="00B2766D" w:rsidRPr="00156E80" w:rsidRDefault="00B2766D" w:rsidP="00B2766D">
      <w:pPr>
        <w:spacing w:after="0" w:line="240" w:lineRule="auto"/>
        <w:ind w:left="567" w:hanging="567"/>
        <w:jc w:val="both"/>
        <w:rPr>
          <w:rFonts w:ascii="Times New Roman" w:hAnsi="Times New Roman" w:cs="Times New Roman"/>
          <w:sz w:val="24"/>
          <w:szCs w:val="24"/>
        </w:rPr>
      </w:pPr>
      <w:r w:rsidRPr="00156E80">
        <w:rPr>
          <w:rFonts w:ascii="Times New Roman" w:hAnsi="Times New Roman" w:cs="Times New Roman"/>
          <w:sz w:val="24"/>
          <w:szCs w:val="24"/>
        </w:rPr>
        <w:t>Rita Herawaty Br Bangun, Indikator Pertanian di Sumatera Utara, h. 22 (2.15)</w:t>
      </w:r>
    </w:p>
    <w:p w:rsidR="00B2766D" w:rsidRDefault="00B2766D" w:rsidP="00B2766D">
      <w:pPr>
        <w:spacing w:after="0" w:line="240" w:lineRule="auto"/>
        <w:ind w:left="567" w:hanging="567"/>
        <w:jc w:val="both"/>
        <w:rPr>
          <w:rFonts w:ascii="Times New Roman" w:hAnsi="Times New Roman" w:cs="Times New Roman"/>
          <w:sz w:val="24"/>
          <w:szCs w:val="24"/>
        </w:rPr>
      </w:pPr>
    </w:p>
    <w:p w:rsidR="00B2766D" w:rsidRDefault="00B2766D" w:rsidP="00B2766D">
      <w:pPr>
        <w:spacing w:after="0" w:line="240" w:lineRule="auto"/>
        <w:ind w:left="567" w:hanging="567"/>
        <w:jc w:val="both"/>
        <w:rPr>
          <w:rFonts w:ascii="Times New Roman" w:hAnsi="Times New Roman" w:cs="Times New Roman"/>
          <w:sz w:val="24"/>
          <w:szCs w:val="24"/>
        </w:rPr>
      </w:pPr>
      <w:proofErr w:type="gramStart"/>
      <w:r w:rsidRPr="00156E80">
        <w:rPr>
          <w:rFonts w:ascii="Times New Roman" w:hAnsi="Times New Roman" w:cs="Times New Roman"/>
          <w:sz w:val="24"/>
          <w:szCs w:val="24"/>
        </w:rPr>
        <w:t>Munawar Ismail, Dwi Budi Santosa, Sistem Ekonomi Indonesia, hal 176.</w:t>
      </w:r>
      <w:proofErr w:type="gramEnd"/>
      <w:r w:rsidRPr="00156E80">
        <w:rPr>
          <w:rFonts w:ascii="Times New Roman" w:hAnsi="Times New Roman" w:cs="Times New Roman"/>
          <w:sz w:val="24"/>
          <w:szCs w:val="24"/>
        </w:rPr>
        <w:t xml:space="preserve"> </w:t>
      </w:r>
    </w:p>
    <w:p w:rsidR="00B2766D" w:rsidRDefault="00B2766D" w:rsidP="00B2766D">
      <w:pPr>
        <w:spacing w:after="0" w:line="240" w:lineRule="auto"/>
        <w:ind w:left="567" w:hanging="567"/>
        <w:jc w:val="both"/>
        <w:rPr>
          <w:rFonts w:ascii="Times New Roman" w:hAnsi="Times New Roman" w:cs="Times New Roman"/>
        </w:rPr>
      </w:pPr>
    </w:p>
    <w:p w:rsidR="00B2766D" w:rsidRDefault="00B2766D" w:rsidP="00B2766D">
      <w:pPr>
        <w:spacing w:after="0" w:line="240" w:lineRule="auto"/>
        <w:ind w:left="567" w:hanging="567"/>
        <w:jc w:val="both"/>
        <w:rPr>
          <w:rFonts w:ascii="Times New Roman" w:hAnsi="Times New Roman" w:cs="Times New Roman"/>
        </w:rPr>
      </w:pPr>
      <w:r w:rsidRPr="003A38E7">
        <w:rPr>
          <w:rFonts w:ascii="Times New Roman" w:hAnsi="Times New Roman" w:cs="Times New Roman"/>
        </w:rPr>
        <w:t xml:space="preserve">Widodo, Tri. 2006. Perencanaan </w:t>
      </w:r>
      <w:proofErr w:type="gramStart"/>
      <w:r w:rsidRPr="003A38E7">
        <w:rPr>
          <w:rFonts w:ascii="Times New Roman" w:hAnsi="Times New Roman" w:cs="Times New Roman"/>
        </w:rPr>
        <w:t>Pembangunan :</w:t>
      </w:r>
      <w:proofErr w:type="gramEnd"/>
      <w:r w:rsidRPr="003A38E7">
        <w:rPr>
          <w:rFonts w:ascii="Times New Roman" w:hAnsi="Times New Roman" w:cs="Times New Roman"/>
        </w:rPr>
        <w:t xml:space="preserve"> Aplikasi Komputer. Yogyakarta: UPP STIM YKPN</w:t>
      </w:r>
    </w:p>
    <w:p w:rsidR="00B2766D" w:rsidRDefault="00B2766D" w:rsidP="00B2766D">
      <w:pPr>
        <w:spacing w:after="0" w:line="240" w:lineRule="auto"/>
        <w:ind w:left="567" w:hanging="567"/>
        <w:jc w:val="both"/>
        <w:rPr>
          <w:rFonts w:ascii="Times New Roman" w:hAnsi="Times New Roman" w:cs="Times New Roman"/>
          <w:b/>
        </w:rPr>
      </w:pPr>
    </w:p>
    <w:p w:rsidR="00B2766D" w:rsidRDefault="00B2766D" w:rsidP="00B2766D">
      <w:pPr>
        <w:spacing w:after="0" w:line="240" w:lineRule="auto"/>
        <w:ind w:left="567" w:hanging="567"/>
        <w:jc w:val="both"/>
        <w:rPr>
          <w:rFonts w:ascii="Times New Roman" w:hAnsi="Times New Roman" w:cs="Times New Roman"/>
          <w:b/>
        </w:rPr>
      </w:pPr>
      <w:r>
        <w:rPr>
          <w:rFonts w:ascii="Times New Roman" w:hAnsi="Times New Roman" w:cs="Times New Roman"/>
          <w:b/>
        </w:rPr>
        <w:t xml:space="preserve">Undang-undang </w:t>
      </w:r>
    </w:p>
    <w:p w:rsidR="00B2766D" w:rsidRDefault="00B2766D" w:rsidP="00B2766D">
      <w:pPr>
        <w:spacing w:after="0" w:line="240" w:lineRule="auto"/>
        <w:ind w:left="567" w:hanging="567"/>
        <w:jc w:val="both"/>
        <w:rPr>
          <w:rFonts w:ascii="Times New Roman" w:hAnsi="Times New Roman" w:cs="Times New Roman"/>
          <w:sz w:val="24"/>
          <w:szCs w:val="24"/>
        </w:rPr>
      </w:pPr>
      <w:r w:rsidRPr="002441F3">
        <w:rPr>
          <w:rFonts w:ascii="Times New Roman" w:hAnsi="Times New Roman" w:cs="Times New Roman"/>
          <w:sz w:val="24"/>
          <w:szCs w:val="24"/>
        </w:rPr>
        <w:t>Undang-undang Nomor 22 tahun 2019</w:t>
      </w:r>
    </w:p>
    <w:p w:rsidR="00B2766D" w:rsidRDefault="00B2766D" w:rsidP="00B2766D">
      <w:pPr>
        <w:spacing w:after="0" w:line="240" w:lineRule="auto"/>
        <w:ind w:left="567" w:hanging="567"/>
        <w:jc w:val="both"/>
        <w:rPr>
          <w:rFonts w:ascii="Times New Roman" w:hAnsi="Times New Roman" w:cs="Times New Roman"/>
          <w:sz w:val="24"/>
          <w:szCs w:val="24"/>
        </w:rPr>
      </w:pPr>
    </w:p>
    <w:p w:rsidR="00B2766D" w:rsidRDefault="00B2766D" w:rsidP="00B2766D">
      <w:pPr>
        <w:spacing w:after="0" w:line="240" w:lineRule="auto"/>
        <w:ind w:left="567" w:hanging="567"/>
        <w:jc w:val="both"/>
        <w:rPr>
          <w:rFonts w:ascii="Times New Roman" w:hAnsi="Times New Roman" w:cs="Times New Roman"/>
          <w:sz w:val="24"/>
          <w:szCs w:val="24"/>
        </w:rPr>
      </w:pPr>
      <w:r w:rsidRPr="002441F3">
        <w:rPr>
          <w:rFonts w:ascii="Times New Roman" w:hAnsi="Times New Roman" w:cs="Times New Roman"/>
          <w:sz w:val="24"/>
          <w:szCs w:val="24"/>
        </w:rPr>
        <w:t>UU RI No.16 thn 2006</w:t>
      </w:r>
    </w:p>
    <w:p w:rsidR="00B2766D" w:rsidRDefault="00B2766D" w:rsidP="00B2766D">
      <w:pPr>
        <w:rPr>
          <w:rFonts w:ascii="Times New Roman" w:eastAsiaTheme="majorEastAsia" w:hAnsi="Times New Roman" w:cs="Times New Roman"/>
          <w:b/>
          <w:bCs/>
          <w:sz w:val="24"/>
          <w:szCs w:val="24"/>
        </w:rPr>
      </w:pPr>
      <w:bookmarkStart w:id="1" w:name="_GoBack"/>
      <w:bookmarkEnd w:id="1"/>
    </w:p>
    <w:sectPr w:rsidR="00B2766D" w:rsidSect="002965B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F02"/>
    <w:multiLevelType w:val="multilevel"/>
    <w:tmpl w:val="3978FE1A"/>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97645"/>
    <w:multiLevelType w:val="multilevel"/>
    <w:tmpl w:val="1D8E50FE"/>
    <w:lvl w:ilvl="0">
      <w:start w:val="1"/>
      <w:numFmt w:val="decimal"/>
      <w:lvlText w:val="%1."/>
      <w:lvlJc w:val="left"/>
      <w:pPr>
        <w:ind w:left="1440" w:hanging="360"/>
      </w:pPr>
      <w:rPr>
        <w:rFonts w:hint="default"/>
      </w:rPr>
    </w:lvl>
    <w:lvl w:ilvl="1">
      <w:start w:val="7"/>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nsid w:val="0D2503D9"/>
    <w:multiLevelType w:val="multilevel"/>
    <w:tmpl w:val="BAD02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228AD"/>
    <w:multiLevelType w:val="hybridMultilevel"/>
    <w:tmpl w:val="154E9840"/>
    <w:lvl w:ilvl="0" w:tplc="0409000F">
      <w:start w:val="1"/>
      <w:numFmt w:val="decimal"/>
      <w:lvlText w:val="%1."/>
      <w:lvlJc w:val="left"/>
      <w:pPr>
        <w:ind w:left="1287" w:hanging="360"/>
      </w:pPr>
    </w:lvl>
    <w:lvl w:ilvl="1" w:tplc="0409000F">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F56F02"/>
    <w:multiLevelType w:val="hybridMultilevel"/>
    <w:tmpl w:val="C60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727D"/>
    <w:multiLevelType w:val="multilevel"/>
    <w:tmpl w:val="A022E7C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0000" w:themeColor="text1"/>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6">
    <w:nsid w:val="14315C4F"/>
    <w:multiLevelType w:val="hybridMultilevel"/>
    <w:tmpl w:val="25B027D8"/>
    <w:lvl w:ilvl="0" w:tplc="B024C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63FEE"/>
    <w:multiLevelType w:val="hybridMultilevel"/>
    <w:tmpl w:val="9ED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C4FBB"/>
    <w:multiLevelType w:val="hybridMultilevel"/>
    <w:tmpl w:val="E86E8796"/>
    <w:lvl w:ilvl="0" w:tplc="AC7EF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4385F"/>
    <w:multiLevelType w:val="multilevel"/>
    <w:tmpl w:val="3AECBAD2"/>
    <w:lvl w:ilvl="0">
      <w:start w:val="1"/>
      <w:numFmt w:val="decimal"/>
      <w:lvlText w:val="%1."/>
      <w:lvlJc w:val="left"/>
      <w:pPr>
        <w:ind w:left="1440" w:hanging="360"/>
      </w:pPr>
      <w:rPr>
        <w:rFonts w:hint="default"/>
      </w:rPr>
    </w:lvl>
    <w:lvl w:ilvl="1">
      <w:start w:val="7"/>
      <w:numFmt w:val="decimal"/>
      <w:isLgl/>
      <w:lvlText w:val="%1.%2"/>
      <w:lvlJc w:val="left"/>
      <w:pPr>
        <w:ind w:left="1980" w:hanging="480"/>
      </w:pPr>
      <w:rPr>
        <w:rFonts w:hint="default"/>
      </w:rPr>
    </w:lvl>
    <w:lvl w:ilvl="2">
      <w:start w:val="2"/>
      <w:numFmt w:val="decimal"/>
      <w:isLgl/>
      <w:lvlText w:val="%1.%2.%3"/>
      <w:lvlJc w:val="left"/>
      <w:pPr>
        <w:ind w:left="264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60" w:hanging="1440"/>
      </w:pPr>
      <w:rPr>
        <w:rFonts w:hint="default"/>
      </w:rPr>
    </w:lvl>
    <w:lvl w:ilvl="8">
      <w:start w:val="1"/>
      <w:numFmt w:val="decimal"/>
      <w:isLgl/>
      <w:lvlText w:val="%1.%2.%3.%4.%5.%6.%7.%8.%9"/>
      <w:lvlJc w:val="left"/>
      <w:pPr>
        <w:ind w:left="6240" w:hanging="1800"/>
      </w:pPr>
      <w:rPr>
        <w:rFonts w:hint="default"/>
      </w:rPr>
    </w:lvl>
  </w:abstractNum>
  <w:abstractNum w:abstractNumId="10">
    <w:nsid w:val="2A9C5532"/>
    <w:multiLevelType w:val="hybridMultilevel"/>
    <w:tmpl w:val="B9D84B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A643F"/>
    <w:multiLevelType w:val="hybridMultilevel"/>
    <w:tmpl w:val="56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6302C"/>
    <w:multiLevelType w:val="multilevel"/>
    <w:tmpl w:val="9D08A6A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E00E00"/>
    <w:multiLevelType w:val="multilevel"/>
    <w:tmpl w:val="CA222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D36BC8"/>
    <w:multiLevelType w:val="hybridMultilevel"/>
    <w:tmpl w:val="011E5A70"/>
    <w:lvl w:ilvl="0" w:tplc="46407A5C">
      <w:start w:val="1"/>
      <w:numFmt w:val="decimal"/>
      <w:lvlText w:val="%1."/>
      <w:lvlJc w:val="left"/>
      <w:pPr>
        <w:ind w:left="927" w:hanging="360"/>
      </w:pPr>
      <w:rPr>
        <w:rFonts w:hint="default"/>
      </w:rPr>
    </w:lvl>
    <w:lvl w:ilvl="1" w:tplc="4F8AB2DC">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F50542"/>
    <w:multiLevelType w:val="hybridMultilevel"/>
    <w:tmpl w:val="7DBE4EAC"/>
    <w:lvl w:ilvl="0" w:tplc="3EC4786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0407E"/>
    <w:multiLevelType w:val="multilevel"/>
    <w:tmpl w:val="B3B490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287" w:hanging="720"/>
      </w:pPr>
      <w:rPr>
        <w:rFonts w:hint="default"/>
        <w:b/>
        <w:color w:val="auto"/>
      </w:rPr>
    </w:lvl>
    <w:lvl w:ilvl="3">
      <w:start w:val="1"/>
      <w:numFmt w:val="decimal"/>
      <w:isLgl/>
      <w:lvlText w:val="%1.%2.%3.%4"/>
      <w:lvlJc w:val="left"/>
      <w:pPr>
        <w:ind w:left="1287" w:hanging="720"/>
      </w:pPr>
      <w:rPr>
        <w:rFonts w:hint="default"/>
        <w:b/>
        <w:color w:val="auto"/>
      </w:rPr>
    </w:lvl>
    <w:lvl w:ilvl="4">
      <w:start w:val="1"/>
      <w:numFmt w:val="decimal"/>
      <w:isLgl/>
      <w:lvlText w:val="%1.%2.%3.%4.%5"/>
      <w:lvlJc w:val="left"/>
      <w:pPr>
        <w:ind w:left="1647" w:hanging="1080"/>
      </w:pPr>
      <w:rPr>
        <w:rFonts w:hint="default"/>
        <w:b/>
        <w:color w:val="auto"/>
      </w:rPr>
    </w:lvl>
    <w:lvl w:ilvl="5">
      <w:start w:val="1"/>
      <w:numFmt w:val="decimal"/>
      <w:isLgl/>
      <w:lvlText w:val="%1.%2.%3.%4.%5.%6"/>
      <w:lvlJc w:val="left"/>
      <w:pPr>
        <w:ind w:left="1647" w:hanging="1080"/>
      </w:pPr>
      <w:rPr>
        <w:rFonts w:hint="default"/>
        <w:b/>
        <w:color w:val="auto"/>
      </w:rPr>
    </w:lvl>
    <w:lvl w:ilvl="6">
      <w:start w:val="1"/>
      <w:numFmt w:val="decimal"/>
      <w:isLgl/>
      <w:lvlText w:val="%1.%2.%3.%4.%5.%6.%7"/>
      <w:lvlJc w:val="left"/>
      <w:pPr>
        <w:ind w:left="2007" w:hanging="1440"/>
      </w:pPr>
      <w:rPr>
        <w:rFonts w:hint="default"/>
        <w:b/>
        <w:color w:val="auto"/>
      </w:rPr>
    </w:lvl>
    <w:lvl w:ilvl="7">
      <w:start w:val="1"/>
      <w:numFmt w:val="decimal"/>
      <w:isLgl/>
      <w:lvlText w:val="%1.%2.%3.%4.%5.%6.%7.%8"/>
      <w:lvlJc w:val="left"/>
      <w:pPr>
        <w:ind w:left="2007" w:hanging="1440"/>
      </w:pPr>
      <w:rPr>
        <w:rFonts w:hint="default"/>
        <w:b/>
        <w:color w:val="auto"/>
      </w:rPr>
    </w:lvl>
    <w:lvl w:ilvl="8">
      <w:start w:val="1"/>
      <w:numFmt w:val="decimal"/>
      <w:isLgl/>
      <w:lvlText w:val="%1.%2.%3.%4.%5.%6.%7.%8.%9"/>
      <w:lvlJc w:val="left"/>
      <w:pPr>
        <w:ind w:left="2367" w:hanging="1800"/>
      </w:pPr>
      <w:rPr>
        <w:rFonts w:hint="default"/>
        <w:b/>
        <w:color w:val="auto"/>
      </w:rPr>
    </w:lvl>
  </w:abstractNum>
  <w:abstractNum w:abstractNumId="17">
    <w:nsid w:val="4AC76FF0"/>
    <w:multiLevelType w:val="hybridMultilevel"/>
    <w:tmpl w:val="40F4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90407"/>
    <w:multiLevelType w:val="multilevel"/>
    <w:tmpl w:val="3CC6DDC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nsid w:val="4EED1055"/>
    <w:multiLevelType w:val="hybridMultilevel"/>
    <w:tmpl w:val="C266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E7DFD"/>
    <w:multiLevelType w:val="hybridMultilevel"/>
    <w:tmpl w:val="52A62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670C5B"/>
    <w:multiLevelType w:val="hybridMultilevel"/>
    <w:tmpl w:val="0FB0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87E57"/>
    <w:multiLevelType w:val="multilevel"/>
    <w:tmpl w:val="4DF65548"/>
    <w:lvl w:ilvl="0">
      <w:start w:val="3"/>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DED0B01"/>
    <w:multiLevelType w:val="hybridMultilevel"/>
    <w:tmpl w:val="A73A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D7371"/>
    <w:multiLevelType w:val="hybridMultilevel"/>
    <w:tmpl w:val="490CDB20"/>
    <w:lvl w:ilvl="0" w:tplc="2FE846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5C638F6"/>
    <w:multiLevelType w:val="hybridMultilevel"/>
    <w:tmpl w:val="6950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9281C"/>
    <w:multiLevelType w:val="hybridMultilevel"/>
    <w:tmpl w:val="7EE8F5EE"/>
    <w:lvl w:ilvl="0" w:tplc="5FFE2E82">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66470DD6"/>
    <w:multiLevelType w:val="hybridMultilevel"/>
    <w:tmpl w:val="EA86B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B3361"/>
    <w:multiLevelType w:val="hybridMultilevel"/>
    <w:tmpl w:val="E1225106"/>
    <w:lvl w:ilvl="0" w:tplc="A6A821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94213"/>
    <w:multiLevelType w:val="multilevel"/>
    <w:tmpl w:val="DE88BF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6DD73289"/>
    <w:multiLevelType w:val="hybridMultilevel"/>
    <w:tmpl w:val="C254A1E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6B6074B"/>
    <w:multiLevelType w:val="hybridMultilevel"/>
    <w:tmpl w:val="F51CDF58"/>
    <w:lvl w:ilvl="0" w:tplc="C94C13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8"/>
  </w:num>
  <w:num w:numId="3">
    <w:abstractNumId w:val="30"/>
  </w:num>
  <w:num w:numId="4">
    <w:abstractNumId w:val="3"/>
  </w:num>
  <w:num w:numId="5">
    <w:abstractNumId w:val="5"/>
  </w:num>
  <w:num w:numId="6">
    <w:abstractNumId w:val="13"/>
  </w:num>
  <w:num w:numId="7">
    <w:abstractNumId w:val="12"/>
  </w:num>
  <w:num w:numId="8">
    <w:abstractNumId w:val="8"/>
  </w:num>
  <w:num w:numId="9">
    <w:abstractNumId w:val="24"/>
  </w:num>
  <w:num w:numId="10">
    <w:abstractNumId w:val="16"/>
  </w:num>
  <w:num w:numId="11">
    <w:abstractNumId w:val="2"/>
  </w:num>
  <w:num w:numId="12">
    <w:abstractNumId w:val="19"/>
  </w:num>
  <w:num w:numId="13">
    <w:abstractNumId w:val="15"/>
  </w:num>
  <w:num w:numId="14">
    <w:abstractNumId w:val="23"/>
  </w:num>
  <w:num w:numId="15">
    <w:abstractNumId w:val="17"/>
  </w:num>
  <w:num w:numId="16">
    <w:abstractNumId w:val="21"/>
  </w:num>
  <w:num w:numId="17">
    <w:abstractNumId w:val="25"/>
  </w:num>
  <w:num w:numId="18">
    <w:abstractNumId w:val="14"/>
  </w:num>
  <w:num w:numId="19">
    <w:abstractNumId w:val="31"/>
  </w:num>
  <w:num w:numId="20">
    <w:abstractNumId w:val="1"/>
  </w:num>
  <w:num w:numId="21">
    <w:abstractNumId w:val="9"/>
  </w:num>
  <w:num w:numId="22">
    <w:abstractNumId w:val="6"/>
  </w:num>
  <w:num w:numId="23">
    <w:abstractNumId w:val="10"/>
  </w:num>
  <w:num w:numId="24">
    <w:abstractNumId w:val="4"/>
  </w:num>
  <w:num w:numId="25">
    <w:abstractNumId w:val="7"/>
  </w:num>
  <w:num w:numId="26">
    <w:abstractNumId w:val="27"/>
  </w:num>
  <w:num w:numId="27">
    <w:abstractNumId w:val="20"/>
  </w:num>
  <w:num w:numId="28">
    <w:abstractNumId w:val="29"/>
  </w:num>
  <w:num w:numId="29">
    <w:abstractNumId w:val="22"/>
  </w:num>
  <w:num w:numId="30">
    <w:abstractNumId w:val="0"/>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B4"/>
    <w:rsid w:val="0005401D"/>
    <w:rsid w:val="0007500F"/>
    <w:rsid w:val="002965B4"/>
    <w:rsid w:val="003147AE"/>
    <w:rsid w:val="003F72AE"/>
    <w:rsid w:val="00475891"/>
    <w:rsid w:val="004D4535"/>
    <w:rsid w:val="00533564"/>
    <w:rsid w:val="008D3686"/>
    <w:rsid w:val="00B2766D"/>
    <w:rsid w:val="00F746D1"/>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66D"/>
  </w:style>
  <w:style w:type="paragraph" w:styleId="Heading1">
    <w:name w:val="heading 1"/>
    <w:basedOn w:val="Normal"/>
    <w:next w:val="Normal"/>
    <w:link w:val="Heading1Char"/>
    <w:uiPriority w:val="9"/>
    <w:qFormat/>
    <w:rsid w:val="004D4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0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0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40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4"/>
    <w:rPr>
      <w:rFonts w:ascii="Tahoma" w:hAnsi="Tahoma" w:cs="Tahoma"/>
      <w:sz w:val="16"/>
      <w:szCs w:val="16"/>
    </w:rPr>
  </w:style>
  <w:style w:type="character" w:customStyle="1" w:styleId="Heading1Char">
    <w:name w:val="Heading 1 Char"/>
    <w:basedOn w:val="DefaultParagraphFont"/>
    <w:link w:val="Heading1"/>
    <w:uiPriority w:val="9"/>
    <w:rsid w:val="004D453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Text Char1,Char Char2,Body of text,List Paragraph1"/>
    <w:basedOn w:val="Normal"/>
    <w:link w:val="ListParagraphChar"/>
    <w:uiPriority w:val="1"/>
    <w:qFormat/>
    <w:rsid w:val="004D4535"/>
    <w:pPr>
      <w:ind w:left="720"/>
      <w:contextualSpacing/>
    </w:pPr>
  </w:style>
  <w:style w:type="character" w:customStyle="1" w:styleId="ListParagraphChar">
    <w:name w:val="List Paragraph Char"/>
    <w:aliases w:val="Body Text Char1 Char,Char Char2 Char,Body of text Char,List Paragraph1 Char"/>
    <w:link w:val="ListParagraph"/>
    <w:uiPriority w:val="1"/>
    <w:locked/>
    <w:rsid w:val="004D4535"/>
  </w:style>
  <w:style w:type="character" w:customStyle="1" w:styleId="Heading2Char">
    <w:name w:val="Heading 2 Char"/>
    <w:basedOn w:val="DefaultParagraphFont"/>
    <w:link w:val="Heading2"/>
    <w:uiPriority w:val="9"/>
    <w:rsid w:val="000540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0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401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rsid w:val="0005401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01D"/>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5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1D"/>
  </w:style>
  <w:style w:type="paragraph" w:styleId="Footer">
    <w:name w:val="footer"/>
    <w:basedOn w:val="Normal"/>
    <w:link w:val="FooterChar"/>
    <w:uiPriority w:val="99"/>
    <w:unhideWhenUsed/>
    <w:rsid w:val="0005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1D"/>
  </w:style>
  <w:style w:type="table" w:styleId="TableGrid">
    <w:name w:val="Table Grid"/>
    <w:basedOn w:val="TableNormal"/>
    <w:uiPriority w:val="59"/>
    <w:rsid w:val="0005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401D"/>
    <w:rPr>
      <w:color w:val="808080"/>
    </w:rPr>
  </w:style>
  <w:style w:type="paragraph" w:styleId="FootnoteText">
    <w:name w:val="footnote text"/>
    <w:basedOn w:val="Normal"/>
    <w:link w:val="FootnoteTextChar"/>
    <w:uiPriority w:val="99"/>
    <w:semiHidden/>
    <w:unhideWhenUsed/>
    <w:rsid w:val="00054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01D"/>
    <w:rPr>
      <w:sz w:val="20"/>
      <w:szCs w:val="20"/>
    </w:rPr>
  </w:style>
  <w:style w:type="character" w:styleId="FootnoteReference">
    <w:name w:val="footnote reference"/>
    <w:basedOn w:val="DefaultParagraphFont"/>
    <w:uiPriority w:val="99"/>
    <w:semiHidden/>
    <w:unhideWhenUsed/>
    <w:rsid w:val="0005401D"/>
    <w:rPr>
      <w:vertAlign w:val="superscript"/>
    </w:rPr>
  </w:style>
  <w:style w:type="character" w:styleId="Hyperlink">
    <w:name w:val="Hyperlink"/>
    <w:basedOn w:val="DefaultParagraphFont"/>
    <w:uiPriority w:val="99"/>
    <w:unhideWhenUsed/>
    <w:rsid w:val="0005401D"/>
    <w:rPr>
      <w:color w:val="0000FF" w:themeColor="hyperlink"/>
      <w:u w:val="single"/>
    </w:rPr>
  </w:style>
  <w:style w:type="paragraph" w:styleId="TOCHeading">
    <w:name w:val="TOC Heading"/>
    <w:basedOn w:val="Heading1"/>
    <w:next w:val="Normal"/>
    <w:uiPriority w:val="39"/>
    <w:unhideWhenUsed/>
    <w:qFormat/>
    <w:rsid w:val="0005401D"/>
    <w:pPr>
      <w:outlineLvl w:val="9"/>
    </w:pPr>
    <w:rPr>
      <w:lang w:eastAsia="ja-JP"/>
    </w:rPr>
  </w:style>
  <w:style w:type="paragraph" w:styleId="TOC1">
    <w:name w:val="toc 1"/>
    <w:basedOn w:val="Normal"/>
    <w:next w:val="Normal"/>
    <w:autoRedefine/>
    <w:uiPriority w:val="39"/>
    <w:unhideWhenUsed/>
    <w:rsid w:val="0005401D"/>
    <w:pPr>
      <w:tabs>
        <w:tab w:val="right" w:leader="dot" w:pos="7928"/>
      </w:tabs>
      <w:spacing w:after="0" w:line="360" w:lineRule="auto"/>
    </w:pPr>
  </w:style>
  <w:style w:type="paragraph" w:styleId="TOC2">
    <w:name w:val="toc 2"/>
    <w:basedOn w:val="Normal"/>
    <w:next w:val="Normal"/>
    <w:autoRedefine/>
    <w:uiPriority w:val="39"/>
    <w:unhideWhenUsed/>
    <w:rsid w:val="0005401D"/>
    <w:pPr>
      <w:tabs>
        <w:tab w:val="right" w:leader="dot" w:pos="7928"/>
      </w:tabs>
      <w:spacing w:after="100"/>
      <w:ind w:left="567" w:hanging="284"/>
    </w:pPr>
  </w:style>
  <w:style w:type="paragraph" w:styleId="TOC3">
    <w:name w:val="toc 3"/>
    <w:basedOn w:val="Normal"/>
    <w:next w:val="Normal"/>
    <w:autoRedefine/>
    <w:uiPriority w:val="39"/>
    <w:unhideWhenUsed/>
    <w:rsid w:val="0005401D"/>
    <w:pPr>
      <w:tabs>
        <w:tab w:val="right" w:leader="dot" w:pos="7928"/>
      </w:tabs>
      <w:spacing w:after="100"/>
      <w:ind w:left="567"/>
    </w:pPr>
  </w:style>
  <w:style w:type="paragraph" w:customStyle="1" w:styleId="TableParagraph">
    <w:name w:val="Table Paragraph"/>
    <w:basedOn w:val="Normal"/>
    <w:uiPriority w:val="1"/>
    <w:qFormat/>
    <w:rsid w:val="0005401D"/>
    <w:pPr>
      <w:widowControl w:val="0"/>
      <w:autoSpaceDE w:val="0"/>
      <w:autoSpaceDN w:val="0"/>
      <w:spacing w:after="0" w:line="240" w:lineRule="auto"/>
      <w:ind w:left="107"/>
    </w:pPr>
    <w:rPr>
      <w:rFonts w:ascii="Times New Roman" w:eastAsia="Times New Roman" w:hAnsi="Times New Roman" w:cs="Times New Roman"/>
      <w:lang w:val="id"/>
    </w:rPr>
  </w:style>
  <w:style w:type="paragraph" w:styleId="TOC4">
    <w:name w:val="toc 4"/>
    <w:basedOn w:val="Normal"/>
    <w:next w:val="Normal"/>
    <w:autoRedefine/>
    <w:uiPriority w:val="39"/>
    <w:unhideWhenUsed/>
    <w:rsid w:val="0005401D"/>
    <w:pPr>
      <w:spacing w:after="100"/>
      <w:ind w:left="660"/>
    </w:pPr>
    <w:rPr>
      <w:rFonts w:eastAsiaTheme="minorEastAsia"/>
    </w:rPr>
  </w:style>
  <w:style w:type="paragraph" w:styleId="TOC5">
    <w:name w:val="toc 5"/>
    <w:basedOn w:val="Normal"/>
    <w:next w:val="Normal"/>
    <w:autoRedefine/>
    <w:uiPriority w:val="39"/>
    <w:unhideWhenUsed/>
    <w:rsid w:val="0005401D"/>
    <w:pPr>
      <w:spacing w:after="100"/>
      <w:ind w:left="880"/>
    </w:pPr>
    <w:rPr>
      <w:rFonts w:eastAsiaTheme="minorEastAsia"/>
    </w:rPr>
  </w:style>
  <w:style w:type="paragraph" w:styleId="TOC6">
    <w:name w:val="toc 6"/>
    <w:basedOn w:val="Normal"/>
    <w:next w:val="Normal"/>
    <w:autoRedefine/>
    <w:uiPriority w:val="39"/>
    <w:unhideWhenUsed/>
    <w:rsid w:val="0005401D"/>
    <w:pPr>
      <w:spacing w:after="100"/>
      <w:ind w:left="1100"/>
    </w:pPr>
    <w:rPr>
      <w:rFonts w:eastAsiaTheme="minorEastAsia"/>
    </w:rPr>
  </w:style>
  <w:style w:type="paragraph" w:styleId="TOC7">
    <w:name w:val="toc 7"/>
    <w:basedOn w:val="Normal"/>
    <w:next w:val="Normal"/>
    <w:autoRedefine/>
    <w:uiPriority w:val="39"/>
    <w:unhideWhenUsed/>
    <w:rsid w:val="0005401D"/>
    <w:pPr>
      <w:spacing w:after="100"/>
      <w:ind w:left="1320"/>
    </w:pPr>
    <w:rPr>
      <w:rFonts w:eastAsiaTheme="minorEastAsia"/>
    </w:rPr>
  </w:style>
  <w:style w:type="paragraph" w:styleId="TOC8">
    <w:name w:val="toc 8"/>
    <w:basedOn w:val="Normal"/>
    <w:next w:val="Normal"/>
    <w:autoRedefine/>
    <w:uiPriority w:val="39"/>
    <w:unhideWhenUsed/>
    <w:rsid w:val="0005401D"/>
    <w:pPr>
      <w:spacing w:after="100"/>
      <w:ind w:left="1540"/>
    </w:pPr>
    <w:rPr>
      <w:rFonts w:eastAsiaTheme="minorEastAsia"/>
    </w:rPr>
  </w:style>
  <w:style w:type="paragraph" w:styleId="TOC9">
    <w:name w:val="toc 9"/>
    <w:basedOn w:val="Normal"/>
    <w:next w:val="Normal"/>
    <w:autoRedefine/>
    <w:uiPriority w:val="39"/>
    <w:unhideWhenUsed/>
    <w:rsid w:val="0005401D"/>
    <w:pPr>
      <w:spacing w:after="100"/>
      <w:ind w:left="1760"/>
    </w:pPr>
    <w:rPr>
      <w:rFonts w:eastAsiaTheme="minorEastAsia"/>
    </w:rPr>
  </w:style>
  <w:style w:type="paragraph" w:styleId="Title">
    <w:name w:val="Title"/>
    <w:basedOn w:val="Normal"/>
    <w:link w:val="TitleChar"/>
    <w:uiPriority w:val="1"/>
    <w:qFormat/>
    <w:rsid w:val="0005401D"/>
    <w:pPr>
      <w:widowControl w:val="0"/>
      <w:autoSpaceDE w:val="0"/>
      <w:autoSpaceDN w:val="0"/>
      <w:spacing w:before="85" w:after="0" w:line="240" w:lineRule="auto"/>
      <w:ind w:left="262" w:right="24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05401D"/>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66D"/>
  </w:style>
  <w:style w:type="paragraph" w:styleId="Heading1">
    <w:name w:val="heading 1"/>
    <w:basedOn w:val="Normal"/>
    <w:next w:val="Normal"/>
    <w:link w:val="Heading1Char"/>
    <w:uiPriority w:val="9"/>
    <w:qFormat/>
    <w:rsid w:val="004D4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0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0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40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4"/>
    <w:rPr>
      <w:rFonts w:ascii="Tahoma" w:hAnsi="Tahoma" w:cs="Tahoma"/>
      <w:sz w:val="16"/>
      <w:szCs w:val="16"/>
    </w:rPr>
  </w:style>
  <w:style w:type="character" w:customStyle="1" w:styleId="Heading1Char">
    <w:name w:val="Heading 1 Char"/>
    <w:basedOn w:val="DefaultParagraphFont"/>
    <w:link w:val="Heading1"/>
    <w:uiPriority w:val="9"/>
    <w:rsid w:val="004D453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Text Char1,Char Char2,Body of text,List Paragraph1"/>
    <w:basedOn w:val="Normal"/>
    <w:link w:val="ListParagraphChar"/>
    <w:uiPriority w:val="1"/>
    <w:qFormat/>
    <w:rsid w:val="004D4535"/>
    <w:pPr>
      <w:ind w:left="720"/>
      <w:contextualSpacing/>
    </w:pPr>
  </w:style>
  <w:style w:type="character" w:customStyle="1" w:styleId="ListParagraphChar">
    <w:name w:val="List Paragraph Char"/>
    <w:aliases w:val="Body Text Char1 Char,Char Char2 Char,Body of text Char,List Paragraph1 Char"/>
    <w:link w:val="ListParagraph"/>
    <w:uiPriority w:val="1"/>
    <w:locked/>
    <w:rsid w:val="004D4535"/>
  </w:style>
  <w:style w:type="character" w:customStyle="1" w:styleId="Heading2Char">
    <w:name w:val="Heading 2 Char"/>
    <w:basedOn w:val="DefaultParagraphFont"/>
    <w:link w:val="Heading2"/>
    <w:uiPriority w:val="9"/>
    <w:rsid w:val="000540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0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401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rsid w:val="0005401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01D"/>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5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1D"/>
  </w:style>
  <w:style w:type="paragraph" w:styleId="Footer">
    <w:name w:val="footer"/>
    <w:basedOn w:val="Normal"/>
    <w:link w:val="FooterChar"/>
    <w:uiPriority w:val="99"/>
    <w:unhideWhenUsed/>
    <w:rsid w:val="0005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1D"/>
  </w:style>
  <w:style w:type="table" w:styleId="TableGrid">
    <w:name w:val="Table Grid"/>
    <w:basedOn w:val="TableNormal"/>
    <w:uiPriority w:val="59"/>
    <w:rsid w:val="0005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401D"/>
    <w:rPr>
      <w:color w:val="808080"/>
    </w:rPr>
  </w:style>
  <w:style w:type="paragraph" w:styleId="FootnoteText">
    <w:name w:val="footnote text"/>
    <w:basedOn w:val="Normal"/>
    <w:link w:val="FootnoteTextChar"/>
    <w:uiPriority w:val="99"/>
    <w:semiHidden/>
    <w:unhideWhenUsed/>
    <w:rsid w:val="00054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01D"/>
    <w:rPr>
      <w:sz w:val="20"/>
      <w:szCs w:val="20"/>
    </w:rPr>
  </w:style>
  <w:style w:type="character" w:styleId="FootnoteReference">
    <w:name w:val="footnote reference"/>
    <w:basedOn w:val="DefaultParagraphFont"/>
    <w:uiPriority w:val="99"/>
    <w:semiHidden/>
    <w:unhideWhenUsed/>
    <w:rsid w:val="0005401D"/>
    <w:rPr>
      <w:vertAlign w:val="superscript"/>
    </w:rPr>
  </w:style>
  <w:style w:type="character" w:styleId="Hyperlink">
    <w:name w:val="Hyperlink"/>
    <w:basedOn w:val="DefaultParagraphFont"/>
    <w:uiPriority w:val="99"/>
    <w:unhideWhenUsed/>
    <w:rsid w:val="0005401D"/>
    <w:rPr>
      <w:color w:val="0000FF" w:themeColor="hyperlink"/>
      <w:u w:val="single"/>
    </w:rPr>
  </w:style>
  <w:style w:type="paragraph" w:styleId="TOCHeading">
    <w:name w:val="TOC Heading"/>
    <w:basedOn w:val="Heading1"/>
    <w:next w:val="Normal"/>
    <w:uiPriority w:val="39"/>
    <w:unhideWhenUsed/>
    <w:qFormat/>
    <w:rsid w:val="0005401D"/>
    <w:pPr>
      <w:outlineLvl w:val="9"/>
    </w:pPr>
    <w:rPr>
      <w:lang w:eastAsia="ja-JP"/>
    </w:rPr>
  </w:style>
  <w:style w:type="paragraph" w:styleId="TOC1">
    <w:name w:val="toc 1"/>
    <w:basedOn w:val="Normal"/>
    <w:next w:val="Normal"/>
    <w:autoRedefine/>
    <w:uiPriority w:val="39"/>
    <w:unhideWhenUsed/>
    <w:rsid w:val="0005401D"/>
    <w:pPr>
      <w:tabs>
        <w:tab w:val="right" w:leader="dot" w:pos="7928"/>
      </w:tabs>
      <w:spacing w:after="0" w:line="360" w:lineRule="auto"/>
    </w:pPr>
  </w:style>
  <w:style w:type="paragraph" w:styleId="TOC2">
    <w:name w:val="toc 2"/>
    <w:basedOn w:val="Normal"/>
    <w:next w:val="Normal"/>
    <w:autoRedefine/>
    <w:uiPriority w:val="39"/>
    <w:unhideWhenUsed/>
    <w:rsid w:val="0005401D"/>
    <w:pPr>
      <w:tabs>
        <w:tab w:val="right" w:leader="dot" w:pos="7928"/>
      </w:tabs>
      <w:spacing w:after="100"/>
      <w:ind w:left="567" w:hanging="284"/>
    </w:pPr>
  </w:style>
  <w:style w:type="paragraph" w:styleId="TOC3">
    <w:name w:val="toc 3"/>
    <w:basedOn w:val="Normal"/>
    <w:next w:val="Normal"/>
    <w:autoRedefine/>
    <w:uiPriority w:val="39"/>
    <w:unhideWhenUsed/>
    <w:rsid w:val="0005401D"/>
    <w:pPr>
      <w:tabs>
        <w:tab w:val="right" w:leader="dot" w:pos="7928"/>
      </w:tabs>
      <w:spacing w:after="100"/>
      <w:ind w:left="567"/>
    </w:pPr>
  </w:style>
  <w:style w:type="paragraph" w:customStyle="1" w:styleId="TableParagraph">
    <w:name w:val="Table Paragraph"/>
    <w:basedOn w:val="Normal"/>
    <w:uiPriority w:val="1"/>
    <w:qFormat/>
    <w:rsid w:val="0005401D"/>
    <w:pPr>
      <w:widowControl w:val="0"/>
      <w:autoSpaceDE w:val="0"/>
      <w:autoSpaceDN w:val="0"/>
      <w:spacing w:after="0" w:line="240" w:lineRule="auto"/>
      <w:ind w:left="107"/>
    </w:pPr>
    <w:rPr>
      <w:rFonts w:ascii="Times New Roman" w:eastAsia="Times New Roman" w:hAnsi="Times New Roman" w:cs="Times New Roman"/>
      <w:lang w:val="id"/>
    </w:rPr>
  </w:style>
  <w:style w:type="paragraph" w:styleId="TOC4">
    <w:name w:val="toc 4"/>
    <w:basedOn w:val="Normal"/>
    <w:next w:val="Normal"/>
    <w:autoRedefine/>
    <w:uiPriority w:val="39"/>
    <w:unhideWhenUsed/>
    <w:rsid w:val="0005401D"/>
    <w:pPr>
      <w:spacing w:after="100"/>
      <w:ind w:left="660"/>
    </w:pPr>
    <w:rPr>
      <w:rFonts w:eastAsiaTheme="minorEastAsia"/>
    </w:rPr>
  </w:style>
  <w:style w:type="paragraph" w:styleId="TOC5">
    <w:name w:val="toc 5"/>
    <w:basedOn w:val="Normal"/>
    <w:next w:val="Normal"/>
    <w:autoRedefine/>
    <w:uiPriority w:val="39"/>
    <w:unhideWhenUsed/>
    <w:rsid w:val="0005401D"/>
    <w:pPr>
      <w:spacing w:after="100"/>
      <w:ind w:left="880"/>
    </w:pPr>
    <w:rPr>
      <w:rFonts w:eastAsiaTheme="minorEastAsia"/>
    </w:rPr>
  </w:style>
  <w:style w:type="paragraph" w:styleId="TOC6">
    <w:name w:val="toc 6"/>
    <w:basedOn w:val="Normal"/>
    <w:next w:val="Normal"/>
    <w:autoRedefine/>
    <w:uiPriority w:val="39"/>
    <w:unhideWhenUsed/>
    <w:rsid w:val="0005401D"/>
    <w:pPr>
      <w:spacing w:after="100"/>
      <w:ind w:left="1100"/>
    </w:pPr>
    <w:rPr>
      <w:rFonts w:eastAsiaTheme="minorEastAsia"/>
    </w:rPr>
  </w:style>
  <w:style w:type="paragraph" w:styleId="TOC7">
    <w:name w:val="toc 7"/>
    <w:basedOn w:val="Normal"/>
    <w:next w:val="Normal"/>
    <w:autoRedefine/>
    <w:uiPriority w:val="39"/>
    <w:unhideWhenUsed/>
    <w:rsid w:val="0005401D"/>
    <w:pPr>
      <w:spacing w:after="100"/>
      <w:ind w:left="1320"/>
    </w:pPr>
    <w:rPr>
      <w:rFonts w:eastAsiaTheme="minorEastAsia"/>
    </w:rPr>
  </w:style>
  <w:style w:type="paragraph" w:styleId="TOC8">
    <w:name w:val="toc 8"/>
    <w:basedOn w:val="Normal"/>
    <w:next w:val="Normal"/>
    <w:autoRedefine/>
    <w:uiPriority w:val="39"/>
    <w:unhideWhenUsed/>
    <w:rsid w:val="0005401D"/>
    <w:pPr>
      <w:spacing w:after="100"/>
      <w:ind w:left="1540"/>
    </w:pPr>
    <w:rPr>
      <w:rFonts w:eastAsiaTheme="minorEastAsia"/>
    </w:rPr>
  </w:style>
  <w:style w:type="paragraph" w:styleId="TOC9">
    <w:name w:val="toc 9"/>
    <w:basedOn w:val="Normal"/>
    <w:next w:val="Normal"/>
    <w:autoRedefine/>
    <w:uiPriority w:val="39"/>
    <w:unhideWhenUsed/>
    <w:rsid w:val="0005401D"/>
    <w:pPr>
      <w:spacing w:after="100"/>
      <w:ind w:left="1760"/>
    </w:pPr>
    <w:rPr>
      <w:rFonts w:eastAsiaTheme="minorEastAsia"/>
    </w:rPr>
  </w:style>
  <w:style w:type="paragraph" w:styleId="Title">
    <w:name w:val="Title"/>
    <w:basedOn w:val="Normal"/>
    <w:link w:val="TitleChar"/>
    <w:uiPriority w:val="1"/>
    <w:qFormat/>
    <w:rsid w:val="0005401D"/>
    <w:pPr>
      <w:widowControl w:val="0"/>
      <w:autoSpaceDE w:val="0"/>
      <w:autoSpaceDN w:val="0"/>
      <w:spacing w:before="85" w:after="0" w:line="240" w:lineRule="auto"/>
      <w:ind w:left="262" w:right="24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05401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2023-09-22T04:48:00Z</dcterms:created>
  <dcterms:modified xsi:type="dcterms:W3CDTF">2023-09-22T04:49:00Z</dcterms:modified>
</cp:coreProperties>
</file>