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2E" w:rsidRPr="00A4302E" w:rsidRDefault="00A4302E" w:rsidP="00A4302E">
      <w:pPr>
        <w:jc w:val="center"/>
        <w:rPr>
          <w:b/>
          <w:sz w:val="24"/>
          <w:szCs w:val="24"/>
        </w:rPr>
      </w:pPr>
      <w:bookmarkStart w:id="0" w:name="_GoBack"/>
      <w:bookmarkEnd w:id="0"/>
      <w:r w:rsidRPr="00A4302E">
        <w:rPr>
          <w:b/>
          <w:sz w:val="24"/>
          <w:szCs w:val="24"/>
        </w:rPr>
        <w:t>TINJAUAN</w:t>
      </w:r>
      <w:r w:rsidRPr="00A4302E">
        <w:rPr>
          <w:b/>
          <w:spacing w:val="-10"/>
          <w:sz w:val="24"/>
          <w:szCs w:val="24"/>
        </w:rPr>
        <w:t xml:space="preserve"> </w:t>
      </w:r>
      <w:r w:rsidRPr="00A4302E">
        <w:rPr>
          <w:b/>
          <w:sz w:val="24"/>
          <w:szCs w:val="24"/>
        </w:rPr>
        <w:t>YURIDIS</w:t>
      </w:r>
      <w:r w:rsidRPr="00A4302E">
        <w:rPr>
          <w:b/>
          <w:spacing w:val="-10"/>
          <w:sz w:val="24"/>
          <w:szCs w:val="24"/>
        </w:rPr>
        <w:t xml:space="preserve"> </w:t>
      </w:r>
      <w:r w:rsidRPr="00A4302E">
        <w:rPr>
          <w:b/>
          <w:sz w:val="24"/>
          <w:szCs w:val="24"/>
        </w:rPr>
        <w:t>PENERAPAN</w:t>
      </w:r>
      <w:r w:rsidRPr="00A4302E">
        <w:rPr>
          <w:b/>
          <w:spacing w:val="-10"/>
          <w:sz w:val="24"/>
          <w:szCs w:val="24"/>
        </w:rPr>
        <w:t xml:space="preserve"> </w:t>
      </w:r>
      <w:r w:rsidRPr="00A4302E">
        <w:rPr>
          <w:b/>
          <w:sz w:val="24"/>
          <w:szCs w:val="24"/>
        </w:rPr>
        <w:t>HUKUM</w:t>
      </w:r>
      <w:r w:rsidRPr="00A4302E">
        <w:rPr>
          <w:b/>
          <w:spacing w:val="-11"/>
          <w:sz w:val="24"/>
          <w:szCs w:val="24"/>
        </w:rPr>
        <w:t xml:space="preserve"> </w:t>
      </w:r>
      <w:r w:rsidRPr="00A4302E">
        <w:rPr>
          <w:b/>
          <w:sz w:val="24"/>
          <w:szCs w:val="24"/>
        </w:rPr>
        <w:t xml:space="preserve">PIDANA </w:t>
      </w:r>
    </w:p>
    <w:p w:rsidR="00A4302E" w:rsidRPr="00A4302E" w:rsidRDefault="00A4302E" w:rsidP="00A4302E">
      <w:pPr>
        <w:jc w:val="center"/>
        <w:rPr>
          <w:b/>
          <w:sz w:val="24"/>
          <w:szCs w:val="24"/>
        </w:rPr>
      </w:pPr>
      <w:r w:rsidRPr="00A4302E">
        <w:rPr>
          <w:b/>
          <w:sz w:val="24"/>
          <w:szCs w:val="24"/>
        </w:rPr>
        <w:t>TERHADAP TINDAKAN MAIN HAKIM SENDIRI</w:t>
      </w:r>
    </w:p>
    <w:p w:rsidR="00A4302E" w:rsidRPr="00A4302E" w:rsidRDefault="00A4302E" w:rsidP="00A4302E">
      <w:pPr>
        <w:pStyle w:val="BodyText"/>
        <w:jc w:val="center"/>
        <w:rPr>
          <w:b/>
        </w:rPr>
      </w:pPr>
      <w:r w:rsidRPr="00A4302E">
        <w:rPr>
          <w:b/>
        </w:rPr>
        <w:t>(Studi</w:t>
      </w:r>
      <w:r w:rsidRPr="00A4302E">
        <w:rPr>
          <w:b/>
          <w:spacing w:val="-8"/>
        </w:rPr>
        <w:t xml:space="preserve"> </w:t>
      </w:r>
      <w:r w:rsidRPr="00A4302E">
        <w:rPr>
          <w:b/>
        </w:rPr>
        <w:t>Kasus</w:t>
      </w:r>
      <w:r w:rsidRPr="00A4302E">
        <w:rPr>
          <w:b/>
          <w:spacing w:val="-7"/>
        </w:rPr>
        <w:t xml:space="preserve"> </w:t>
      </w:r>
      <w:r w:rsidRPr="00A4302E">
        <w:rPr>
          <w:b/>
        </w:rPr>
        <w:t>Pada</w:t>
      </w:r>
      <w:r w:rsidRPr="00A4302E">
        <w:rPr>
          <w:b/>
          <w:spacing w:val="-8"/>
        </w:rPr>
        <w:t xml:space="preserve"> </w:t>
      </w:r>
      <w:r w:rsidRPr="00A4302E">
        <w:rPr>
          <w:b/>
        </w:rPr>
        <w:t>Polres</w:t>
      </w:r>
      <w:r w:rsidRPr="00A4302E">
        <w:rPr>
          <w:b/>
          <w:spacing w:val="-7"/>
        </w:rPr>
        <w:t xml:space="preserve"> </w:t>
      </w:r>
      <w:r w:rsidRPr="00A4302E">
        <w:rPr>
          <w:b/>
        </w:rPr>
        <w:t>Serdang</w:t>
      </w:r>
      <w:r w:rsidRPr="00A4302E">
        <w:rPr>
          <w:b/>
          <w:spacing w:val="-10"/>
        </w:rPr>
        <w:t xml:space="preserve"> </w:t>
      </w:r>
      <w:r w:rsidRPr="00A4302E">
        <w:rPr>
          <w:b/>
        </w:rPr>
        <w:t xml:space="preserve">Bedagai) </w:t>
      </w:r>
    </w:p>
    <w:p w:rsidR="00A4302E" w:rsidRPr="00A4302E" w:rsidRDefault="00A4302E" w:rsidP="00A4302E">
      <w:pPr>
        <w:pStyle w:val="BodyText"/>
        <w:jc w:val="center"/>
      </w:pPr>
    </w:p>
    <w:p w:rsidR="00A4302E" w:rsidRPr="00A4302E" w:rsidRDefault="00A4302E" w:rsidP="00A4302E">
      <w:pPr>
        <w:pStyle w:val="BodyText"/>
        <w:jc w:val="center"/>
        <w:rPr>
          <w:b/>
          <w:u w:val="single"/>
        </w:rPr>
      </w:pPr>
      <w:r w:rsidRPr="00A4302E">
        <w:rPr>
          <w:b/>
          <w:u w:val="single"/>
        </w:rPr>
        <w:t xml:space="preserve">DAYU ANDINI </w:t>
      </w:r>
    </w:p>
    <w:p w:rsidR="00A4302E" w:rsidRPr="00A4302E" w:rsidRDefault="00A4302E" w:rsidP="00A4302E">
      <w:pPr>
        <w:pStyle w:val="BodyText"/>
        <w:jc w:val="center"/>
        <w:rPr>
          <w:b/>
        </w:rPr>
      </w:pPr>
      <w:r w:rsidRPr="00A4302E">
        <w:rPr>
          <w:b/>
        </w:rPr>
        <w:t>NPM</w:t>
      </w:r>
      <w:r w:rsidRPr="00A4302E">
        <w:rPr>
          <w:b/>
          <w:spacing w:val="-6"/>
        </w:rPr>
        <w:t xml:space="preserve"> </w:t>
      </w:r>
      <w:r w:rsidRPr="00A4302E">
        <w:rPr>
          <w:b/>
          <w:spacing w:val="-10"/>
        </w:rPr>
        <w:t>: 195114034</w:t>
      </w:r>
    </w:p>
    <w:p w:rsidR="00A4302E" w:rsidRPr="00A4302E" w:rsidRDefault="00A4302E" w:rsidP="00A4302E">
      <w:pPr>
        <w:pStyle w:val="BodyText"/>
      </w:pPr>
    </w:p>
    <w:p w:rsidR="00A4302E" w:rsidRPr="00A4302E" w:rsidRDefault="00A4302E" w:rsidP="00A4302E">
      <w:pPr>
        <w:pStyle w:val="Heading1"/>
        <w:spacing w:before="0"/>
        <w:ind w:left="0"/>
        <w:jc w:val="center"/>
      </w:pPr>
      <w:r w:rsidRPr="00A4302E">
        <w:rPr>
          <w:spacing w:val="-2"/>
        </w:rPr>
        <w:t>ABSTRAK</w:t>
      </w:r>
    </w:p>
    <w:p w:rsidR="00A4302E" w:rsidRPr="00A4302E" w:rsidRDefault="00A4302E" w:rsidP="00A4302E">
      <w:pPr>
        <w:pStyle w:val="BodyText"/>
        <w:rPr>
          <w:b/>
        </w:rPr>
      </w:pPr>
    </w:p>
    <w:p w:rsidR="00A4302E" w:rsidRPr="00A4302E" w:rsidRDefault="00A4302E" w:rsidP="00A4302E">
      <w:pPr>
        <w:pStyle w:val="BodyText"/>
        <w:jc w:val="both"/>
      </w:pPr>
      <w:r w:rsidRPr="00A4302E">
        <w:t>Indonesia adalah Negara hukum, segala bentuk perbuatan yang melanggar ketentuan hukum baik dilakukan dengan perbuatan pasif maupun aktif dapat dikenakan sanksi berupa pidana, dan instansi atau subyek yang dapat menjatuhkan pidana tersebut atau yang dapat melaksanakan pidana tersebut</w:t>
      </w:r>
      <w:r w:rsidRPr="00A4302E">
        <w:rPr>
          <w:spacing w:val="40"/>
        </w:rPr>
        <w:t xml:space="preserve"> </w:t>
      </w:r>
      <w:r w:rsidRPr="00A4302E">
        <w:t>adalah hanya Negara. Sebagai salah satu perbuatan berupa pidana adalah main hakim sendiri yang dilakukan oleh masa sebagai suatu upaya memberikan hukuman diluar hukum itu sendiri kepada pelaku tindak kejahatan. Untuk mengkaji perbuatan</w:t>
      </w:r>
      <w:r w:rsidRPr="00A4302E">
        <w:rPr>
          <w:spacing w:val="40"/>
        </w:rPr>
        <w:t xml:space="preserve"> </w:t>
      </w:r>
      <w:r w:rsidRPr="00A4302E">
        <w:t>yang dilakukan masa tersebut bagaimana kebijakan</w:t>
      </w:r>
      <w:r w:rsidRPr="00A4302E">
        <w:rPr>
          <w:spacing w:val="40"/>
        </w:rPr>
        <w:t xml:space="preserve"> </w:t>
      </w:r>
      <w:r w:rsidRPr="00A4302E">
        <w:t>kepolisian Bantul dalam menegakkan Hukum terhadap pelaku perbuatan main hakim sendiri di Wilayah Polres Serdang Bedagai.Metode penelitian yang penyusun gunakan adalah metode penelitian lapangan (</w:t>
      </w:r>
      <w:r w:rsidRPr="00A4302E">
        <w:rPr>
          <w:i/>
        </w:rPr>
        <w:t>Field research</w:t>
      </w:r>
      <w:r w:rsidRPr="00A4302E">
        <w:t>) dengan metode analisis deskriptif berjenis kualitatif pendekatan yang digunakan adalah pendeketan Yuridis-Empiris adapun metode pengumpulan data yaitu melalui Wawancara dan dokumentasi. Sumber data primer berupa Wawancara yang dilakukan terhadap kepolisian dalam hal ini Reserse Kriminal Polres Serdang Bedagai, kemudian data sekunder berupa buku- buku, undang-undang,</w:t>
      </w:r>
      <w:r w:rsidRPr="00A4302E">
        <w:rPr>
          <w:spacing w:val="40"/>
        </w:rPr>
        <w:t xml:space="preserve"> </w:t>
      </w:r>
      <w:r w:rsidRPr="00A4302E">
        <w:t xml:space="preserve">skripsi, jurnal. Dan teori yang digunakan adalah Teori Penegakan Hukum, </w:t>
      </w:r>
      <w:r w:rsidRPr="00A4302E">
        <w:rPr>
          <w:i/>
        </w:rPr>
        <w:t xml:space="preserve">due proses model, </w:t>
      </w:r>
      <w:r w:rsidRPr="00A4302E">
        <w:t>dan teori alasan Pendiadaan Pidana. Hasil penelitian yang didapatkan oleh penulis bahwa Kepolisian Serdang Bedagai memiliki kebijakan atau tindakan kepada Pelaku berupa penyidikan dengan mencatat data dan meminta keterangan-ketarangan serta melakukan penyidikan yang berdasarkan hukum acara pidana dengan memperhatikan asas- asas kemanfaatan dan keadilan, para pelaku satu sisi</w:t>
      </w:r>
      <w:r w:rsidRPr="00A4302E">
        <w:rPr>
          <w:spacing w:val="-3"/>
        </w:rPr>
        <w:t xml:space="preserve"> </w:t>
      </w:r>
      <w:r w:rsidRPr="00A4302E">
        <w:t>ditindak</w:t>
      </w:r>
      <w:r w:rsidRPr="00A4302E">
        <w:rPr>
          <w:spacing w:val="-3"/>
        </w:rPr>
        <w:t xml:space="preserve"> </w:t>
      </w:r>
      <w:r w:rsidRPr="00A4302E">
        <w:t>untuk</w:t>
      </w:r>
      <w:r w:rsidRPr="00A4302E">
        <w:rPr>
          <w:spacing w:val="-3"/>
        </w:rPr>
        <w:t xml:space="preserve"> </w:t>
      </w:r>
      <w:r w:rsidRPr="00A4302E">
        <w:t xml:space="preserve">mendapatkan </w:t>
      </w:r>
      <w:r w:rsidRPr="00A4302E">
        <w:rPr>
          <w:i/>
        </w:rPr>
        <w:t>shcok</w:t>
      </w:r>
      <w:r w:rsidRPr="00A4302E">
        <w:rPr>
          <w:i/>
          <w:spacing w:val="-3"/>
        </w:rPr>
        <w:t xml:space="preserve"> </w:t>
      </w:r>
      <w:r w:rsidRPr="00A4302E">
        <w:rPr>
          <w:i/>
        </w:rPr>
        <w:t>therapy</w:t>
      </w:r>
      <w:r w:rsidRPr="00A4302E">
        <w:rPr>
          <w:i/>
          <w:spacing w:val="-2"/>
        </w:rPr>
        <w:t xml:space="preserve"> </w:t>
      </w:r>
      <w:r w:rsidRPr="00A4302E">
        <w:t>sisi</w:t>
      </w:r>
      <w:r w:rsidRPr="00A4302E">
        <w:rPr>
          <w:spacing w:val="-1"/>
        </w:rPr>
        <w:t xml:space="preserve"> </w:t>
      </w:r>
      <w:r w:rsidRPr="00A4302E">
        <w:t>lain</w:t>
      </w:r>
      <w:r w:rsidRPr="00A4302E">
        <w:rPr>
          <w:spacing w:val="-1"/>
        </w:rPr>
        <w:t xml:space="preserve"> </w:t>
      </w:r>
      <w:r w:rsidRPr="00A4302E">
        <w:t>pelaku</w:t>
      </w:r>
      <w:r w:rsidRPr="00A4302E">
        <w:rPr>
          <w:spacing w:val="-2"/>
        </w:rPr>
        <w:t xml:space="preserve"> </w:t>
      </w:r>
      <w:r w:rsidRPr="00A4302E">
        <w:t>tidak</w:t>
      </w:r>
      <w:r w:rsidRPr="00A4302E">
        <w:rPr>
          <w:spacing w:val="-1"/>
        </w:rPr>
        <w:t xml:space="preserve"> </w:t>
      </w:r>
      <w:r w:rsidRPr="00A4302E">
        <w:t>ditindak untuk</w:t>
      </w:r>
      <w:r w:rsidRPr="00A4302E">
        <w:rPr>
          <w:spacing w:val="-1"/>
        </w:rPr>
        <w:t xml:space="preserve"> </w:t>
      </w:r>
      <w:r w:rsidRPr="00A4302E">
        <w:t>kepentingan umum. Sedangkan pada korban polisi melakukan pengamanan, penanganan korban dan melakukan mengkondusifkan wilayah tempat kejadian perkara serta upaya yang dilakukan oleh Kepolisian Serdang Bedagai dalam menangani atau mengurasi perbuatan main hakim sendiri berupa Penyuluhan Terpadu dan Penyuluhan Insidental.</w:t>
      </w:r>
    </w:p>
    <w:p w:rsidR="00A4302E" w:rsidRPr="00A4302E" w:rsidRDefault="00A4302E" w:rsidP="00A4302E">
      <w:pPr>
        <w:pStyle w:val="Heading2"/>
        <w:ind w:left="0" w:firstLine="0"/>
      </w:pPr>
    </w:p>
    <w:p w:rsidR="00A4302E" w:rsidRDefault="00A4302E" w:rsidP="00A4302E">
      <w:pPr>
        <w:pStyle w:val="Heading2"/>
        <w:ind w:left="0" w:firstLine="0"/>
        <w:rPr>
          <w:i/>
          <w:spacing w:val="-2"/>
        </w:rPr>
      </w:pPr>
      <w:r w:rsidRPr="00A4302E">
        <w:rPr>
          <w:i/>
        </w:rPr>
        <w:t>Kata</w:t>
      </w:r>
      <w:r w:rsidRPr="00A4302E">
        <w:rPr>
          <w:i/>
          <w:spacing w:val="-9"/>
        </w:rPr>
        <w:t xml:space="preserve"> </w:t>
      </w:r>
      <w:r w:rsidRPr="00A4302E">
        <w:rPr>
          <w:i/>
        </w:rPr>
        <w:t>kunci</w:t>
      </w:r>
      <w:r w:rsidRPr="00A4302E">
        <w:rPr>
          <w:i/>
          <w:spacing w:val="-5"/>
        </w:rPr>
        <w:t xml:space="preserve"> </w:t>
      </w:r>
      <w:r w:rsidRPr="00A4302E">
        <w:rPr>
          <w:i/>
        </w:rPr>
        <w:t>:</w:t>
      </w:r>
      <w:r w:rsidRPr="00A4302E">
        <w:rPr>
          <w:i/>
          <w:spacing w:val="-6"/>
        </w:rPr>
        <w:t xml:space="preserve"> </w:t>
      </w:r>
      <w:r w:rsidRPr="00A4302E">
        <w:rPr>
          <w:i/>
        </w:rPr>
        <w:t>Penegakan</w:t>
      </w:r>
      <w:r w:rsidRPr="00A4302E">
        <w:rPr>
          <w:i/>
          <w:spacing w:val="-4"/>
        </w:rPr>
        <w:t xml:space="preserve"> </w:t>
      </w:r>
      <w:r w:rsidRPr="00A4302E">
        <w:rPr>
          <w:i/>
        </w:rPr>
        <w:t>Hukum,</w:t>
      </w:r>
      <w:r w:rsidRPr="00A4302E">
        <w:rPr>
          <w:i/>
          <w:spacing w:val="-7"/>
        </w:rPr>
        <w:t xml:space="preserve"> </w:t>
      </w:r>
      <w:r w:rsidRPr="00A4302E">
        <w:rPr>
          <w:i/>
        </w:rPr>
        <w:t>Main</w:t>
      </w:r>
      <w:r w:rsidRPr="00A4302E">
        <w:rPr>
          <w:i/>
          <w:spacing w:val="-4"/>
        </w:rPr>
        <w:t xml:space="preserve"> </w:t>
      </w:r>
      <w:r w:rsidRPr="00A4302E">
        <w:rPr>
          <w:i/>
        </w:rPr>
        <w:t>hakim</w:t>
      </w:r>
      <w:r w:rsidRPr="00A4302E">
        <w:rPr>
          <w:i/>
          <w:spacing w:val="-9"/>
        </w:rPr>
        <w:t xml:space="preserve"> </w:t>
      </w:r>
      <w:r w:rsidRPr="00A4302E">
        <w:rPr>
          <w:i/>
        </w:rPr>
        <w:t>sendiri,</w:t>
      </w:r>
      <w:r w:rsidRPr="00A4302E">
        <w:rPr>
          <w:i/>
          <w:spacing w:val="-5"/>
        </w:rPr>
        <w:t xml:space="preserve"> </w:t>
      </w:r>
      <w:r w:rsidRPr="00A4302E">
        <w:rPr>
          <w:i/>
          <w:spacing w:val="-2"/>
        </w:rPr>
        <w:t>Kepolisian,</w:t>
      </w:r>
    </w:p>
    <w:p w:rsidR="005515A6" w:rsidRDefault="005515A6" w:rsidP="00A4302E">
      <w:pPr>
        <w:pStyle w:val="Heading2"/>
        <w:ind w:left="0" w:firstLine="0"/>
        <w:rPr>
          <w:i/>
          <w:spacing w:val="-2"/>
        </w:rPr>
      </w:pPr>
    </w:p>
    <w:p w:rsidR="005515A6" w:rsidRPr="00A4302E" w:rsidRDefault="005515A6" w:rsidP="00A4302E">
      <w:pPr>
        <w:pStyle w:val="Heading2"/>
        <w:ind w:left="0" w:firstLine="0"/>
        <w:rPr>
          <w:i/>
        </w:rPr>
      </w:pPr>
      <w:r>
        <w:rPr>
          <w:i/>
          <w:noProof/>
          <w:lang w:val="en-US"/>
        </w:rPr>
        <w:lastRenderedPageBreak/>
        <w:drawing>
          <wp:inline distT="0" distB="0" distL="0" distR="0">
            <wp:extent cx="5040630" cy="6720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1-10 at 15.10.33 (1).jpeg"/>
                    <pic:cNvPicPr/>
                  </pic:nvPicPr>
                  <pic:blipFill>
                    <a:blip r:embed="rId8">
                      <a:extLst>
                        <a:ext uri="{28A0092B-C50C-407E-A947-70E740481C1C}">
                          <a14:useLocalDpi xmlns:a14="http://schemas.microsoft.com/office/drawing/2010/main" val="0"/>
                        </a:ext>
                      </a:extLst>
                    </a:blip>
                    <a:stretch>
                      <a:fillRect/>
                    </a:stretch>
                  </pic:blipFill>
                  <pic:spPr>
                    <a:xfrm>
                      <a:off x="0" y="0"/>
                      <a:ext cx="5040630" cy="6720840"/>
                    </a:xfrm>
                    <a:prstGeom prst="rect">
                      <a:avLst/>
                    </a:prstGeom>
                  </pic:spPr>
                </pic:pic>
              </a:graphicData>
            </a:graphic>
          </wp:inline>
        </w:drawing>
      </w:r>
    </w:p>
    <w:sectPr w:rsidR="005515A6" w:rsidRPr="00A4302E" w:rsidSect="002D066E">
      <w:headerReference w:type="default" r:id="rId9"/>
      <w:footerReference w:type="defaul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43" w:rsidRDefault="004C6643" w:rsidP="002D066E">
      <w:r>
        <w:separator/>
      </w:r>
    </w:p>
  </w:endnote>
  <w:endnote w:type="continuationSeparator" w:id="0">
    <w:p w:rsidR="004C6643" w:rsidRDefault="004C6643" w:rsidP="002D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51307"/>
      <w:docPartObj>
        <w:docPartGallery w:val="Page Numbers (Bottom of Page)"/>
        <w:docPartUnique/>
      </w:docPartObj>
    </w:sdtPr>
    <w:sdtEndPr>
      <w:rPr>
        <w:noProof/>
      </w:rPr>
    </w:sdtEndPr>
    <w:sdtContent>
      <w:p w:rsidR="002D066E" w:rsidRDefault="002D066E">
        <w:pPr>
          <w:pStyle w:val="Footer"/>
          <w:jc w:val="center"/>
        </w:pPr>
        <w:r>
          <w:fldChar w:fldCharType="begin"/>
        </w:r>
        <w:r>
          <w:instrText xml:space="preserve"> PAGE   \* MERGEFORMAT </w:instrText>
        </w:r>
        <w:r>
          <w:fldChar w:fldCharType="separate"/>
        </w:r>
        <w:r w:rsidR="0082757A">
          <w:rPr>
            <w:noProof/>
          </w:rPr>
          <w:t>ii</w:t>
        </w:r>
        <w:r>
          <w:rPr>
            <w:noProof/>
          </w:rPr>
          <w:fldChar w:fldCharType="end"/>
        </w:r>
      </w:p>
    </w:sdtContent>
  </w:sdt>
  <w:p w:rsidR="002D066E" w:rsidRDefault="002D0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43" w:rsidRDefault="004C6643" w:rsidP="002D066E">
      <w:r>
        <w:separator/>
      </w:r>
    </w:p>
  </w:footnote>
  <w:footnote w:type="continuationSeparator" w:id="0">
    <w:p w:rsidR="004C6643" w:rsidRDefault="004C6643" w:rsidP="002D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6E" w:rsidRDefault="002D0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3645"/>
    <w:multiLevelType w:val="hybridMultilevel"/>
    <w:tmpl w:val="4E4874AA"/>
    <w:lvl w:ilvl="0" w:tplc="06AE8C16">
      <w:start w:val="1"/>
      <w:numFmt w:val="decimal"/>
      <w:lvlText w:val="%1."/>
      <w:lvlJc w:val="left"/>
      <w:pPr>
        <w:ind w:left="1015" w:hanging="360"/>
        <w:jc w:val="left"/>
      </w:pPr>
      <w:rPr>
        <w:rFonts w:ascii="Times New Roman" w:eastAsia="Times New Roman" w:hAnsi="Times New Roman" w:cs="Times New Roman" w:hint="default"/>
        <w:b w:val="0"/>
        <w:bCs w:val="0"/>
        <w:i w:val="0"/>
        <w:iCs w:val="0"/>
        <w:w w:val="100"/>
        <w:sz w:val="24"/>
        <w:szCs w:val="24"/>
        <w:lang w:val="id" w:eastAsia="en-US" w:bidi="ar-SA"/>
      </w:rPr>
    </w:lvl>
    <w:lvl w:ilvl="1" w:tplc="AE54768E">
      <w:numFmt w:val="bullet"/>
      <w:lvlText w:val="•"/>
      <w:lvlJc w:val="left"/>
      <w:pPr>
        <w:ind w:left="1782" w:hanging="360"/>
      </w:pPr>
      <w:rPr>
        <w:rFonts w:hint="default"/>
        <w:lang w:val="id" w:eastAsia="en-US" w:bidi="ar-SA"/>
      </w:rPr>
    </w:lvl>
    <w:lvl w:ilvl="2" w:tplc="BE18482C">
      <w:numFmt w:val="bullet"/>
      <w:lvlText w:val="•"/>
      <w:lvlJc w:val="left"/>
      <w:pPr>
        <w:ind w:left="2545" w:hanging="360"/>
      </w:pPr>
      <w:rPr>
        <w:rFonts w:hint="default"/>
        <w:lang w:val="id" w:eastAsia="en-US" w:bidi="ar-SA"/>
      </w:rPr>
    </w:lvl>
    <w:lvl w:ilvl="3" w:tplc="13502E12">
      <w:numFmt w:val="bullet"/>
      <w:lvlText w:val="•"/>
      <w:lvlJc w:val="left"/>
      <w:pPr>
        <w:ind w:left="3307" w:hanging="360"/>
      </w:pPr>
      <w:rPr>
        <w:rFonts w:hint="default"/>
        <w:lang w:val="id" w:eastAsia="en-US" w:bidi="ar-SA"/>
      </w:rPr>
    </w:lvl>
    <w:lvl w:ilvl="4" w:tplc="E8C8E896">
      <w:numFmt w:val="bullet"/>
      <w:lvlText w:val="•"/>
      <w:lvlJc w:val="left"/>
      <w:pPr>
        <w:ind w:left="4070" w:hanging="360"/>
      </w:pPr>
      <w:rPr>
        <w:rFonts w:hint="default"/>
        <w:lang w:val="id" w:eastAsia="en-US" w:bidi="ar-SA"/>
      </w:rPr>
    </w:lvl>
    <w:lvl w:ilvl="5" w:tplc="87066352">
      <w:numFmt w:val="bullet"/>
      <w:lvlText w:val="•"/>
      <w:lvlJc w:val="left"/>
      <w:pPr>
        <w:ind w:left="4833" w:hanging="360"/>
      </w:pPr>
      <w:rPr>
        <w:rFonts w:hint="default"/>
        <w:lang w:val="id" w:eastAsia="en-US" w:bidi="ar-SA"/>
      </w:rPr>
    </w:lvl>
    <w:lvl w:ilvl="6" w:tplc="A8228E88">
      <w:numFmt w:val="bullet"/>
      <w:lvlText w:val="•"/>
      <w:lvlJc w:val="left"/>
      <w:pPr>
        <w:ind w:left="5595" w:hanging="360"/>
      </w:pPr>
      <w:rPr>
        <w:rFonts w:hint="default"/>
        <w:lang w:val="id" w:eastAsia="en-US" w:bidi="ar-SA"/>
      </w:rPr>
    </w:lvl>
    <w:lvl w:ilvl="7" w:tplc="A2B6A560">
      <w:numFmt w:val="bullet"/>
      <w:lvlText w:val="•"/>
      <w:lvlJc w:val="left"/>
      <w:pPr>
        <w:ind w:left="6358" w:hanging="360"/>
      </w:pPr>
      <w:rPr>
        <w:rFonts w:hint="default"/>
        <w:lang w:val="id" w:eastAsia="en-US" w:bidi="ar-SA"/>
      </w:rPr>
    </w:lvl>
    <w:lvl w:ilvl="8" w:tplc="EFA65FA2">
      <w:numFmt w:val="bullet"/>
      <w:lvlText w:val="•"/>
      <w:lvlJc w:val="left"/>
      <w:pPr>
        <w:ind w:left="7121"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2E"/>
    <w:rsid w:val="002D066E"/>
    <w:rsid w:val="004C6643"/>
    <w:rsid w:val="005515A6"/>
    <w:rsid w:val="0082757A"/>
    <w:rsid w:val="00A4302E"/>
    <w:rsid w:val="00EA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302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A4302E"/>
    <w:pPr>
      <w:spacing w:before="90"/>
      <w:ind w:left="588"/>
      <w:outlineLvl w:val="0"/>
    </w:pPr>
    <w:rPr>
      <w:b/>
      <w:bCs/>
      <w:sz w:val="24"/>
      <w:szCs w:val="24"/>
    </w:rPr>
  </w:style>
  <w:style w:type="paragraph" w:styleId="Heading2">
    <w:name w:val="heading 2"/>
    <w:basedOn w:val="Normal"/>
    <w:link w:val="Heading2Char"/>
    <w:uiPriority w:val="1"/>
    <w:qFormat/>
    <w:rsid w:val="00A4302E"/>
    <w:pPr>
      <w:ind w:left="828" w:hanging="24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302E"/>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A4302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4302E"/>
    <w:rPr>
      <w:sz w:val="24"/>
      <w:szCs w:val="24"/>
    </w:rPr>
  </w:style>
  <w:style w:type="character" w:customStyle="1" w:styleId="BodyTextChar">
    <w:name w:val="Body Text Char"/>
    <w:basedOn w:val="DefaultParagraphFont"/>
    <w:link w:val="BodyText"/>
    <w:uiPriority w:val="1"/>
    <w:rsid w:val="00A4302E"/>
    <w:rPr>
      <w:rFonts w:ascii="Times New Roman" w:eastAsia="Times New Roman" w:hAnsi="Times New Roman" w:cs="Times New Roman"/>
      <w:sz w:val="24"/>
      <w:szCs w:val="24"/>
      <w:lang w:val="id"/>
    </w:rPr>
  </w:style>
  <w:style w:type="paragraph" w:styleId="ListParagraph">
    <w:name w:val="List Paragraph"/>
    <w:basedOn w:val="Normal"/>
    <w:uiPriority w:val="1"/>
    <w:qFormat/>
    <w:rsid w:val="00A4302E"/>
    <w:pPr>
      <w:ind w:left="1308" w:hanging="360"/>
      <w:jc w:val="both"/>
    </w:pPr>
  </w:style>
  <w:style w:type="paragraph" w:styleId="Header">
    <w:name w:val="header"/>
    <w:basedOn w:val="Normal"/>
    <w:link w:val="HeaderChar"/>
    <w:uiPriority w:val="99"/>
    <w:unhideWhenUsed/>
    <w:rsid w:val="002D066E"/>
    <w:pPr>
      <w:tabs>
        <w:tab w:val="center" w:pos="4680"/>
        <w:tab w:val="right" w:pos="9360"/>
      </w:tabs>
    </w:pPr>
  </w:style>
  <w:style w:type="character" w:customStyle="1" w:styleId="HeaderChar">
    <w:name w:val="Header Char"/>
    <w:basedOn w:val="DefaultParagraphFont"/>
    <w:link w:val="Header"/>
    <w:uiPriority w:val="99"/>
    <w:rsid w:val="002D066E"/>
    <w:rPr>
      <w:rFonts w:ascii="Times New Roman" w:eastAsia="Times New Roman" w:hAnsi="Times New Roman" w:cs="Times New Roman"/>
      <w:lang w:val="id"/>
    </w:rPr>
  </w:style>
  <w:style w:type="paragraph" w:styleId="Footer">
    <w:name w:val="footer"/>
    <w:basedOn w:val="Normal"/>
    <w:link w:val="FooterChar"/>
    <w:uiPriority w:val="99"/>
    <w:unhideWhenUsed/>
    <w:rsid w:val="002D066E"/>
    <w:pPr>
      <w:tabs>
        <w:tab w:val="center" w:pos="4680"/>
        <w:tab w:val="right" w:pos="9360"/>
      </w:tabs>
    </w:pPr>
  </w:style>
  <w:style w:type="character" w:customStyle="1" w:styleId="FooterChar">
    <w:name w:val="Footer Char"/>
    <w:basedOn w:val="DefaultParagraphFont"/>
    <w:link w:val="Footer"/>
    <w:uiPriority w:val="99"/>
    <w:rsid w:val="002D066E"/>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5515A6"/>
    <w:rPr>
      <w:rFonts w:ascii="Tahoma" w:hAnsi="Tahoma" w:cs="Tahoma"/>
      <w:sz w:val="16"/>
      <w:szCs w:val="16"/>
    </w:rPr>
  </w:style>
  <w:style w:type="character" w:customStyle="1" w:styleId="BalloonTextChar">
    <w:name w:val="Balloon Text Char"/>
    <w:basedOn w:val="DefaultParagraphFont"/>
    <w:link w:val="BalloonText"/>
    <w:uiPriority w:val="99"/>
    <w:semiHidden/>
    <w:rsid w:val="005515A6"/>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302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A4302E"/>
    <w:pPr>
      <w:spacing w:before="90"/>
      <w:ind w:left="588"/>
      <w:outlineLvl w:val="0"/>
    </w:pPr>
    <w:rPr>
      <w:b/>
      <w:bCs/>
      <w:sz w:val="24"/>
      <w:szCs w:val="24"/>
    </w:rPr>
  </w:style>
  <w:style w:type="paragraph" w:styleId="Heading2">
    <w:name w:val="heading 2"/>
    <w:basedOn w:val="Normal"/>
    <w:link w:val="Heading2Char"/>
    <w:uiPriority w:val="1"/>
    <w:qFormat/>
    <w:rsid w:val="00A4302E"/>
    <w:pPr>
      <w:ind w:left="828" w:hanging="24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302E"/>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A4302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4302E"/>
    <w:rPr>
      <w:sz w:val="24"/>
      <w:szCs w:val="24"/>
    </w:rPr>
  </w:style>
  <w:style w:type="character" w:customStyle="1" w:styleId="BodyTextChar">
    <w:name w:val="Body Text Char"/>
    <w:basedOn w:val="DefaultParagraphFont"/>
    <w:link w:val="BodyText"/>
    <w:uiPriority w:val="1"/>
    <w:rsid w:val="00A4302E"/>
    <w:rPr>
      <w:rFonts w:ascii="Times New Roman" w:eastAsia="Times New Roman" w:hAnsi="Times New Roman" w:cs="Times New Roman"/>
      <w:sz w:val="24"/>
      <w:szCs w:val="24"/>
      <w:lang w:val="id"/>
    </w:rPr>
  </w:style>
  <w:style w:type="paragraph" w:styleId="ListParagraph">
    <w:name w:val="List Paragraph"/>
    <w:basedOn w:val="Normal"/>
    <w:uiPriority w:val="1"/>
    <w:qFormat/>
    <w:rsid w:val="00A4302E"/>
    <w:pPr>
      <w:ind w:left="1308" w:hanging="360"/>
      <w:jc w:val="both"/>
    </w:pPr>
  </w:style>
  <w:style w:type="paragraph" w:styleId="Header">
    <w:name w:val="header"/>
    <w:basedOn w:val="Normal"/>
    <w:link w:val="HeaderChar"/>
    <w:uiPriority w:val="99"/>
    <w:unhideWhenUsed/>
    <w:rsid w:val="002D066E"/>
    <w:pPr>
      <w:tabs>
        <w:tab w:val="center" w:pos="4680"/>
        <w:tab w:val="right" w:pos="9360"/>
      </w:tabs>
    </w:pPr>
  </w:style>
  <w:style w:type="character" w:customStyle="1" w:styleId="HeaderChar">
    <w:name w:val="Header Char"/>
    <w:basedOn w:val="DefaultParagraphFont"/>
    <w:link w:val="Header"/>
    <w:uiPriority w:val="99"/>
    <w:rsid w:val="002D066E"/>
    <w:rPr>
      <w:rFonts w:ascii="Times New Roman" w:eastAsia="Times New Roman" w:hAnsi="Times New Roman" w:cs="Times New Roman"/>
      <w:lang w:val="id"/>
    </w:rPr>
  </w:style>
  <w:style w:type="paragraph" w:styleId="Footer">
    <w:name w:val="footer"/>
    <w:basedOn w:val="Normal"/>
    <w:link w:val="FooterChar"/>
    <w:uiPriority w:val="99"/>
    <w:unhideWhenUsed/>
    <w:rsid w:val="002D066E"/>
    <w:pPr>
      <w:tabs>
        <w:tab w:val="center" w:pos="4680"/>
        <w:tab w:val="right" w:pos="9360"/>
      </w:tabs>
    </w:pPr>
  </w:style>
  <w:style w:type="character" w:customStyle="1" w:styleId="FooterChar">
    <w:name w:val="Footer Char"/>
    <w:basedOn w:val="DefaultParagraphFont"/>
    <w:link w:val="Footer"/>
    <w:uiPriority w:val="99"/>
    <w:rsid w:val="002D066E"/>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5515A6"/>
    <w:rPr>
      <w:rFonts w:ascii="Tahoma" w:hAnsi="Tahoma" w:cs="Tahoma"/>
      <w:sz w:val="16"/>
      <w:szCs w:val="16"/>
    </w:rPr>
  </w:style>
  <w:style w:type="character" w:customStyle="1" w:styleId="BalloonTextChar">
    <w:name w:val="Balloon Text Char"/>
    <w:basedOn w:val="DefaultParagraphFont"/>
    <w:link w:val="BalloonText"/>
    <w:uiPriority w:val="99"/>
    <w:semiHidden/>
    <w:rsid w:val="005515A6"/>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2023-11-10T08:15:00Z</dcterms:created>
  <dcterms:modified xsi:type="dcterms:W3CDTF">2023-11-10T08:15:00Z</dcterms:modified>
</cp:coreProperties>
</file>