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C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pacing w:val="-8"/>
          <w:sz w:val="25"/>
          <w:szCs w:val="25"/>
        </w:rPr>
      </w:pPr>
      <w:r w:rsidRPr="00E905AD">
        <w:rPr>
          <w:rFonts w:ascii="Times New Roman" w:hAnsi="Times New Roman" w:cs="Times New Roman"/>
          <w:b/>
          <w:spacing w:val="-10"/>
          <w:sz w:val="25"/>
          <w:szCs w:val="25"/>
          <w:lang w:val="en-US"/>
        </w:rPr>
        <w:t>UPAYA</w:t>
      </w:r>
      <w:r>
        <w:rPr>
          <w:rFonts w:ascii="Times New Roman" w:hAnsi="Times New Roman" w:cs="Times New Roman"/>
          <w:b/>
          <w:spacing w:val="-10"/>
          <w:sz w:val="25"/>
          <w:szCs w:val="25"/>
        </w:rPr>
        <w:t xml:space="preserve"> </w:t>
      </w:r>
      <w:r w:rsidRPr="00E905AD">
        <w:rPr>
          <w:rFonts w:ascii="Times New Roman" w:hAnsi="Times New Roman" w:cs="Times New Roman"/>
          <w:b/>
          <w:spacing w:val="-10"/>
          <w:sz w:val="25"/>
          <w:szCs w:val="25"/>
          <w:lang w:val="en-US"/>
        </w:rPr>
        <w:t>MENINGKATKAN KETERAMPILAN MENULIS TEKSNEGOSIASI</w:t>
      </w:r>
      <w:r w:rsidRPr="00E905AD">
        <w:rPr>
          <w:rFonts w:ascii="Times New Roman" w:hAnsi="Times New Roman" w:cs="Times New Roman"/>
          <w:b/>
          <w:spacing w:val="-8"/>
          <w:sz w:val="25"/>
          <w:szCs w:val="25"/>
          <w:lang w:val="en-US"/>
        </w:rPr>
        <w:t xml:space="preserve"> MELALUIPENERAPAN STRATEGI PEMBELAJARAN BERBASIS </w:t>
      </w:r>
      <w:proofErr w:type="gramStart"/>
      <w:r w:rsidRPr="00E905AD">
        <w:rPr>
          <w:rFonts w:ascii="Times New Roman" w:hAnsi="Times New Roman" w:cs="Times New Roman"/>
          <w:b/>
          <w:spacing w:val="-2"/>
          <w:sz w:val="25"/>
          <w:szCs w:val="25"/>
          <w:lang w:val="en-US"/>
        </w:rPr>
        <w:t>MASALAH</w:t>
      </w:r>
      <w:r w:rsidRPr="00E905AD">
        <w:rPr>
          <w:rFonts w:ascii="Times New Roman" w:hAnsi="Times New Roman" w:cs="Times New Roman"/>
          <w:b/>
          <w:i/>
          <w:spacing w:val="-2"/>
          <w:sz w:val="25"/>
          <w:szCs w:val="25"/>
          <w:lang w:val="en-US"/>
        </w:rPr>
        <w:t>(</w:t>
      </w:r>
      <w:proofErr w:type="gramEnd"/>
      <w:r w:rsidRPr="00E905AD">
        <w:rPr>
          <w:rFonts w:ascii="Times New Roman" w:hAnsi="Times New Roman" w:cs="Times New Roman"/>
          <w:b/>
          <w:i/>
          <w:spacing w:val="-2"/>
          <w:sz w:val="25"/>
          <w:szCs w:val="25"/>
          <w:lang w:val="en-US"/>
        </w:rPr>
        <w:t>PROBLEM BASED LEARNING</w:t>
      </w:r>
      <w:r w:rsidRPr="00E905AD">
        <w:rPr>
          <w:rFonts w:ascii="Times New Roman" w:hAnsi="Times New Roman" w:cs="Times New Roman"/>
          <w:b/>
          <w:spacing w:val="-2"/>
          <w:sz w:val="25"/>
          <w:szCs w:val="25"/>
          <w:lang w:val="en-US"/>
        </w:rPr>
        <w:t>) PADA SISWA</w:t>
      </w:r>
    </w:p>
    <w:p w:rsidR="00B05F0C" w:rsidRPr="00E905AD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pacing w:val="-20"/>
          <w:sz w:val="25"/>
          <w:szCs w:val="25"/>
        </w:rPr>
      </w:pP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>KELASX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SMA</w:t>
      </w: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>NURUL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AMALIYAH</w:t>
      </w: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 xml:space="preserve">TANJUNG 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MORAWA</w:t>
      </w:r>
    </w:p>
    <w:p w:rsidR="00B05F0C" w:rsidRPr="00E905AD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  <w:lang w:val="en-US"/>
        </w:rPr>
        <w:t>TAHUNPEMBELAJARAN2020-2021</w:t>
      </w:r>
    </w:p>
    <w:p w:rsidR="00B05F0C" w:rsidRPr="0056714C" w:rsidRDefault="00B05F0C" w:rsidP="00B05F0C">
      <w:pPr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F0C" w:rsidRPr="0056714C" w:rsidRDefault="00B05F0C" w:rsidP="00B05F0C">
      <w:pPr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F0C" w:rsidRDefault="00B05F0C" w:rsidP="00B05F0C">
      <w:pPr>
        <w:spacing w:after="20"/>
        <w:jc w:val="both"/>
      </w:pPr>
    </w:p>
    <w:p w:rsidR="00B05F0C" w:rsidRPr="0056714C" w:rsidRDefault="00B05F0C" w:rsidP="00B05F0C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4C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B05F0C" w:rsidRPr="0056714C" w:rsidRDefault="00B05F0C" w:rsidP="00B05F0C">
      <w:pPr>
        <w:spacing w:after="20"/>
        <w:ind w:left="2268"/>
        <w:jc w:val="center"/>
        <w:rPr>
          <w:sz w:val="26"/>
          <w:szCs w:val="26"/>
        </w:rPr>
      </w:pPr>
    </w:p>
    <w:p w:rsidR="00B05F0C" w:rsidRPr="0056714C" w:rsidRDefault="00B05F0C" w:rsidP="00B05F0C">
      <w:pPr>
        <w:spacing w:after="20"/>
        <w:ind w:left="2268"/>
        <w:jc w:val="both"/>
        <w:rPr>
          <w:sz w:val="26"/>
          <w:szCs w:val="26"/>
        </w:rPr>
      </w:pPr>
    </w:p>
    <w:p w:rsidR="00B05F0C" w:rsidRPr="0056714C" w:rsidRDefault="00B05F0C" w:rsidP="00B05F0C">
      <w:pPr>
        <w:spacing w:after="20"/>
        <w:ind w:left="2268"/>
        <w:jc w:val="both"/>
        <w:rPr>
          <w:sz w:val="26"/>
          <w:szCs w:val="26"/>
        </w:rPr>
      </w:pPr>
    </w:p>
    <w:p w:rsidR="00B05F0C" w:rsidRPr="0056714C" w:rsidRDefault="00B05F0C" w:rsidP="00B05F0C">
      <w:pPr>
        <w:spacing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4C">
        <w:rPr>
          <w:rFonts w:ascii="Times New Roman" w:hAnsi="Times New Roman" w:cs="Times New Roman"/>
          <w:b/>
          <w:sz w:val="26"/>
          <w:szCs w:val="26"/>
        </w:rPr>
        <w:t>Oleh:</w:t>
      </w:r>
    </w:p>
    <w:p w:rsidR="00B05F0C" w:rsidRPr="0056714C" w:rsidRDefault="00B05F0C" w:rsidP="00B05F0C">
      <w:pPr>
        <w:spacing w:after="20"/>
        <w:ind w:left="2268"/>
        <w:jc w:val="both"/>
        <w:rPr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WIDIA </w:t>
      </w:r>
      <w:r w:rsidRPr="0056714C">
        <w:rPr>
          <w:rFonts w:ascii="Times New Roman" w:hAnsi="Times New Roman" w:cs="Times New Roman"/>
          <w:b/>
          <w:sz w:val="26"/>
          <w:szCs w:val="26"/>
        </w:rPr>
        <w:t>ARISKA</w:t>
      </w:r>
      <w:r w:rsidR="00C3408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4C">
        <w:rPr>
          <w:rFonts w:ascii="Times New Roman" w:hAnsi="Times New Roman" w:cs="Times New Roman"/>
          <w:b/>
          <w:sz w:val="26"/>
          <w:szCs w:val="26"/>
        </w:rPr>
        <w:t>NPM.171214019</w:t>
      </w: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151765</wp:posOffset>
            </wp:positionV>
            <wp:extent cx="1822450" cy="1690370"/>
            <wp:effectExtent l="19050" t="0" r="6350" b="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jc w:val="center"/>
        <w:rPr>
          <w:sz w:val="26"/>
          <w:szCs w:val="26"/>
        </w:rPr>
      </w:pPr>
    </w:p>
    <w:p w:rsidR="00B05F0C" w:rsidRDefault="00B05F0C" w:rsidP="00B05F0C">
      <w:pPr>
        <w:jc w:val="center"/>
        <w:rPr>
          <w:sz w:val="26"/>
          <w:szCs w:val="26"/>
        </w:rPr>
      </w:pPr>
    </w:p>
    <w:p w:rsidR="00B05F0C" w:rsidRPr="00E905AD" w:rsidRDefault="00B05F0C" w:rsidP="00B05F0C">
      <w:pPr>
        <w:jc w:val="center"/>
        <w:rPr>
          <w:sz w:val="25"/>
          <w:szCs w:val="25"/>
        </w:rPr>
      </w:pP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FAKULTAS KEGURUAN DAN ILMU PENDIDIKAN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 xml:space="preserve">UNIVERSITAS MUSLIM NUSANTARA 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AL WASHLIYAH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MEDAN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2020</w:t>
      </w:r>
    </w:p>
    <w:p w:rsidR="00B05F0C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pacing w:val="-8"/>
          <w:sz w:val="25"/>
          <w:szCs w:val="25"/>
        </w:rPr>
      </w:pPr>
      <w:r w:rsidRPr="00E905AD">
        <w:rPr>
          <w:rFonts w:ascii="Times New Roman" w:hAnsi="Times New Roman" w:cs="Times New Roman"/>
          <w:b/>
          <w:spacing w:val="-10"/>
          <w:sz w:val="25"/>
          <w:szCs w:val="25"/>
          <w:lang w:val="en-US"/>
        </w:rPr>
        <w:lastRenderedPageBreak/>
        <w:t>UPAYAMENINGKATKAN KETERAMPILAN MENULIS TEKSNEGOSIASI</w:t>
      </w:r>
      <w:r w:rsidRPr="00E905AD">
        <w:rPr>
          <w:rFonts w:ascii="Times New Roman" w:hAnsi="Times New Roman" w:cs="Times New Roman"/>
          <w:b/>
          <w:spacing w:val="-8"/>
          <w:sz w:val="25"/>
          <w:szCs w:val="25"/>
          <w:lang w:val="en-US"/>
        </w:rPr>
        <w:t xml:space="preserve"> MELALUIPENERAPAN STRATEGI PEMBELAJARAN BERBASIS </w:t>
      </w:r>
      <w:proofErr w:type="gramStart"/>
      <w:r w:rsidRPr="00E905AD">
        <w:rPr>
          <w:rFonts w:ascii="Times New Roman" w:hAnsi="Times New Roman" w:cs="Times New Roman"/>
          <w:b/>
          <w:spacing w:val="-2"/>
          <w:sz w:val="25"/>
          <w:szCs w:val="25"/>
          <w:lang w:val="en-US"/>
        </w:rPr>
        <w:t>MASALAH</w:t>
      </w:r>
      <w:r w:rsidRPr="00E905AD">
        <w:rPr>
          <w:rFonts w:ascii="Times New Roman" w:hAnsi="Times New Roman" w:cs="Times New Roman"/>
          <w:b/>
          <w:i/>
          <w:spacing w:val="-2"/>
          <w:sz w:val="25"/>
          <w:szCs w:val="25"/>
          <w:lang w:val="en-US"/>
        </w:rPr>
        <w:t>(</w:t>
      </w:r>
      <w:proofErr w:type="gramEnd"/>
      <w:r w:rsidRPr="00E905AD">
        <w:rPr>
          <w:rFonts w:ascii="Times New Roman" w:hAnsi="Times New Roman" w:cs="Times New Roman"/>
          <w:b/>
          <w:i/>
          <w:spacing w:val="-2"/>
          <w:sz w:val="25"/>
          <w:szCs w:val="25"/>
          <w:lang w:val="en-US"/>
        </w:rPr>
        <w:t>PROBLEM BASED LEARNING</w:t>
      </w:r>
      <w:r w:rsidRPr="00E905AD">
        <w:rPr>
          <w:rFonts w:ascii="Times New Roman" w:hAnsi="Times New Roman" w:cs="Times New Roman"/>
          <w:b/>
          <w:spacing w:val="-2"/>
          <w:sz w:val="25"/>
          <w:szCs w:val="25"/>
          <w:lang w:val="en-US"/>
        </w:rPr>
        <w:t>) PADA SISWA</w:t>
      </w:r>
    </w:p>
    <w:p w:rsidR="00B05F0C" w:rsidRPr="00E905AD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pacing w:val="-20"/>
          <w:sz w:val="25"/>
          <w:szCs w:val="25"/>
        </w:rPr>
      </w:pP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>KELASX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SMA</w:t>
      </w: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>NURUL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AMALIYAH</w:t>
      </w:r>
      <w:r w:rsidRPr="00E905AD">
        <w:rPr>
          <w:rFonts w:ascii="Times New Roman" w:hAnsi="Times New Roman" w:cs="Times New Roman"/>
          <w:b/>
          <w:spacing w:val="-24"/>
          <w:sz w:val="25"/>
          <w:szCs w:val="25"/>
          <w:lang w:val="en-US"/>
        </w:rPr>
        <w:t xml:space="preserve">TANJUNG </w:t>
      </w:r>
      <w:r w:rsidRPr="00E905AD">
        <w:rPr>
          <w:rFonts w:ascii="Times New Roman" w:hAnsi="Times New Roman" w:cs="Times New Roman"/>
          <w:b/>
          <w:spacing w:val="-20"/>
          <w:sz w:val="25"/>
          <w:szCs w:val="25"/>
          <w:lang w:val="en-US"/>
        </w:rPr>
        <w:t>MORAWA</w:t>
      </w:r>
    </w:p>
    <w:p w:rsidR="00B05F0C" w:rsidRPr="00E905AD" w:rsidRDefault="00B05F0C" w:rsidP="00B05F0C">
      <w:pPr>
        <w:spacing w:after="0" w:line="360" w:lineRule="auto"/>
        <w:ind w:left="-142" w:right="-144" w:hanging="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  <w:lang w:val="en-US"/>
        </w:rPr>
        <w:t>TAHUNPEMBELAJARAN2020-2021</w:t>
      </w:r>
    </w:p>
    <w:p w:rsidR="00B05F0C" w:rsidRDefault="00B05F0C" w:rsidP="00B05F0C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5F0C" w:rsidRDefault="00B05F0C" w:rsidP="00B05F0C">
      <w:pPr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F0C" w:rsidRDefault="00B05F0C" w:rsidP="00B05F0C">
      <w:pPr>
        <w:tabs>
          <w:tab w:val="left" w:pos="2268"/>
        </w:tabs>
        <w:spacing w:after="20"/>
        <w:jc w:val="center"/>
        <w:rPr>
          <w:rFonts w:ascii="Monotype Corsiva" w:hAnsi="Monotype Corsiva" w:cs="Times New Roman"/>
          <w:sz w:val="20"/>
          <w:szCs w:val="24"/>
        </w:rPr>
      </w:pPr>
      <w:r w:rsidRPr="00AA3407">
        <w:rPr>
          <w:rFonts w:ascii="Monotype Corsiva" w:hAnsi="Monotype Corsiva" w:cs="Times New Roman"/>
          <w:sz w:val="20"/>
          <w:szCs w:val="24"/>
        </w:rPr>
        <w:t>Skripsi ini Diajukan untuk Melengkapi Tugas-tugas dan Memenuhi Syarat-syarat Untuk Mencapai Gelar Sarjana Pendidikan pada Jurusan Pendidikan Bahasa Sastra Indonesia dan Daerah</w:t>
      </w:r>
    </w:p>
    <w:p w:rsidR="00B05F0C" w:rsidRPr="00AA3407" w:rsidRDefault="00B05F0C" w:rsidP="00B05F0C">
      <w:pPr>
        <w:tabs>
          <w:tab w:val="left" w:pos="2268"/>
        </w:tabs>
        <w:spacing w:after="20"/>
        <w:jc w:val="center"/>
        <w:rPr>
          <w:rFonts w:ascii="Monotype Corsiva" w:hAnsi="Monotype Corsiva" w:cs="Times New Roman"/>
          <w:sz w:val="20"/>
          <w:szCs w:val="24"/>
        </w:rPr>
      </w:pPr>
      <w:r w:rsidRPr="00AA3407">
        <w:rPr>
          <w:rFonts w:ascii="Monotype Corsiva" w:hAnsi="Monotype Corsiva" w:cs="Times New Roman"/>
          <w:sz w:val="20"/>
          <w:szCs w:val="24"/>
        </w:rPr>
        <w:t>Program Studi Pendidikan Bahasa Indonesia</w:t>
      </w:r>
    </w:p>
    <w:p w:rsidR="00B05F0C" w:rsidRPr="00A46500" w:rsidRDefault="00B05F0C" w:rsidP="00B05F0C">
      <w:pPr>
        <w:spacing w:after="20"/>
        <w:jc w:val="both"/>
        <w:rPr>
          <w:sz w:val="24"/>
          <w:szCs w:val="24"/>
        </w:rPr>
      </w:pPr>
    </w:p>
    <w:p w:rsidR="00B05F0C" w:rsidRDefault="00B05F0C" w:rsidP="00B05F0C">
      <w:pPr>
        <w:spacing w:after="20"/>
        <w:ind w:left="2268"/>
        <w:jc w:val="both"/>
      </w:pPr>
    </w:p>
    <w:p w:rsidR="00B05F0C" w:rsidRDefault="00B05F0C" w:rsidP="00B05F0C">
      <w:pPr>
        <w:spacing w:after="20"/>
        <w:ind w:left="2268"/>
        <w:jc w:val="both"/>
      </w:pPr>
    </w:p>
    <w:p w:rsidR="00B05F0C" w:rsidRPr="0056714C" w:rsidRDefault="00B05F0C" w:rsidP="00B05F0C">
      <w:pPr>
        <w:spacing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4C">
        <w:rPr>
          <w:rFonts w:ascii="Times New Roman" w:hAnsi="Times New Roman" w:cs="Times New Roman"/>
          <w:b/>
          <w:sz w:val="26"/>
          <w:szCs w:val="26"/>
        </w:rPr>
        <w:t>Oleh:</w:t>
      </w:r>
    </w:p>
    <w:p w:rsidR="00B05F0C" w:rsidRPr="0056714C" w:rsidRDefault="00B05F0C" w:rsidP="00B05F0C">
      <w:pPr>
        <w:spacing w:after="20"/>
        <w:ind w:left="2268"/>
        <w:jc w:val="both"/>
        <w:rPr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WIDIA </w:t>
      </w:r>
      <w:r w:rsidRPr="0056714C">
        <w:rPr>
          <w:rFonts w:ascii="Times New Roman" w:hAnsi="Times New Roman" w:cs="Times New Roman"/>
          <w:b/>
          <w:sz w:val="26"/>
          <w:szCs w:val="26"/>
        </w:rPr>
        <w:t>ARISKA</w:t>
      </w: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4C">
        <w:rPr>
          <w:rFonts w:ascii="Times New Roman" w:hAnsi="Times New Roman" w:cs="Times New Roman"/>
          <w:b/>
          <w:sz w:val="26"/>
          <w:szCs w:val="26"/>
        </w:rPr>
        <w:t>NPM.171214019</w:t>
      </w: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151765</wp:posOffset>
            </wp:positionV>
            <wp:extent cx="1822450" cy="1690370"/>
            <wp:effectExtent l="19050" t="0" r="6350" b="0"/>
            <wp:wrapNone/>
            <wp:docPr id="5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0C" w:rsidRPr="0056714C" w:rsidRDefault="00B05F0C" w:rsidP="00B05F0C">
      <w:pPr>
        <w:jc w:val="center"/>
        <w:rPr>
          <w:sz w:val="26"/>
          <w:szCs w:val="26"/>
        </w:rPr>
      </w:pPr>
    </w:p>
    <w:p w:rsidR="00B05F0C" w:rsidRDefault="00B05F0C" w:rsidP="00B05F0C">
      <w:pPr>
        <w:jc w:val="center"/>
        <w:rPr>
          <w:sz w:val="26"/>
          <w:szCs w:val="26"/>
        </w:rPr>
      </w:pPr>
    </w:p>
    <w:p w:rsidR="00B05F0C" w:rsidRPr="0056714C" w:rsidRDefault="00B05F0C" w:rsidP="00B05F0C">
      <w:pPr>
        <w:jc w:val="center"/>
        <w:rPr>
          <w:sz w:val="26"/>
          <w:szCs w:val="26"/>
        </w:rPr>
      </w:pP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FAKULTAS KEGURUAN DAN ILMU PENDIDIKAN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 xml:space="preserve">UNIVERSITAS MUSLIM NUSANTARA 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AL WASHLIYAH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MEDAN</w:t>
      </w:r>
    </w:p>
    <w:p w:rsidR="00B05F0C" w:rsidRPr="00E905AD" w:rsidRDefault="00B05F0C" w:rsidP="00B05F0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05AD">
        <w:rPr>
          <w:rFonts w:ascii="Times New Roman" w:hAnsi="Times New Roman" w:cs="Times New Roman"/>
          <w:b/>
          <w:sz w:val="25"/>
          <w:szCs w:val="25"/>
        </w:rPr>
        <w:t>2020</w:t>
      </w:r>
    </w:p>
    <w:p w:rsidR="00511B88" w:rsidRDefault="00511B88"/>
    <w:sectPr w:rsidR="00511B88" w:rsidSect="00511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5F0C"/>
    <w:rsid w:val="000439E5"/>
    <w:rsid w:val="00511B88"/>
    <w:rsid w:val="005A7AC5"/>
    <w:rsid w:val="00B05F0C"/>
    <w:rsid w:val="00C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4</cp:revision>
  <dcterms:created xsi:type="dcterms:W3CDTF">2021-06-27T00:20:00Z</dcterms:created>
  <dcterms:modified xsi:type="dcterms:W3CDTF">2021-06-28T19:54:00Z</dcterms:modified>
</cp:coreProperties>
</file>