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99" w:rsidRPr="003B27C2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A05799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99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C8">
        <w:rPr>
          <w:rFonts w:ascii="Times New Roman" w:hAnsi="Times New Roman" w:cs="Times New Roman"/>
          <w:b/>
          <w:sz w:val="28"/>
          <w:szCs w:val="28"/>
        </w:rPr>
        <w:t>PEN</w:t>
      </w:r>
      <w:r>
        <w:rPr>
          <w:rFonts w:ascii="Times New Roman" w:hAnsi="Times New Roman" w:cs="Times New Roman"/>
          <w:b/>
          <w:sz w:val="28"/>
          <w:szCs w:val="28"/>
        </w:rPr>
        <w:t xml:space="preserve">GEMBANGAN PERANGKAT PEMBELAJARAN MATEMATIKA BERBASIS PENDEKATAN </w:t>
      </w:r>
      <w:r w:rsidRPr="00C911C8">
        <w:rPr>
          <w:rFonts w:ascii="Times New Roman" w:hAnsi="Times New Roman" w:cs="Times New Roman"/>
          <w:b/>
          <w:sz w:val="28"/>
          <w:szCs w:val="28"/>
        </w:rPr>
        <w:t>SAINTIFIK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1C8">
        <w:rPr>
          <w:rFonts w:ascii="Times New Roman" w:hAnsi="Times New Roman" w:cs="Times New Roman"/>
          <w:b/>
          <w:sz w:val="28"/>
          <w:szCs w:val="28"/>
        </w:rPr>
        <w:t>UNTUK MENINGKATKAN</w:t>
      </w:r>
      <w:r>
        <w:rPr>
          <w:rFonts w:ascii="Times New Roman" w:hAnsi="Times New Roman" w:cs="Times New Roman"/>
          <w:b/>
          <w:sz w:val="28"/>
          <w:szCs w:val="28"/>
        </w:rPr>
        <w:t>KEMAMPUAN PEMECAHAN MASALAH MATEMATIS SISWA</w:t>
      </w:r>
    </w:p>
    <w:p w:rsidR="00A05799" w:rsidRPr="00C911C8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MTS</w:t>
      </w:r>
      <w:r w:rsidRPr="00C911C8">
        <w:rPr>
          <w:rFonts w:ascii="Times New Roman" w:hAnsi="Times New Roman" w:cs="Times New Roman"/>
          <w:b/>
          <w:sz w:val="28"/>
          <w:szCs w:val="28"/>
        </w:rPr>
        <w:t xml:space="preserve"> AL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911C8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A05799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KOLAM</w:t>
      </w:r>
    </w:p>
    <w:p w:rsidR="00A05799" w:rsidRPr="009A12AA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99" w:rsidRPr="005928F5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28F5">
        <w:rPr>
          <w:rFonts w:ascii="Times New Roman" w:hAnsi="Times New Roman" w:cs="Times New Roman"/>
          <w:b/>
          <w:sz w:val="28"/>
          <w:szCs w:val="24"/>
        </w:rPr>
        <w:t>CHARISMA DEVI</w:t>
      </w:r>
    </w:p>
    <w:p w:rsidR="00A05799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5799" w:rsidRDefault="00A05799" w:rsidP="00A0579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5799" w:rsidRDefault="00A05799" w:rsidP="00A057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(LKPD)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PLOMP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tes,evaluasi,dan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sz w:val="24"/>
          <w:szCs w:val="24"/>
        </w:rPr>
        <w:t>,07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4,08.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85%.</w:t>
      </w:r>
    </w:p>
    <w:p w:rsidR="00A05799" w:rsidRDefault="00A05799" w:rsidP="00A057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5799" w:rsidRPr="009A12AA" w:rsidRDefault="00A05799" w:rsidP="00A057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4B84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214B8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214B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</w:p>
    <w:p w:rsidR="00A05799" w:rsidRDefault="00A05799" w:rsidP="00A057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0" w:name="_GoBack"/>
      <w:bookmarkEnd w:id="0"/>
      <w:r w:rsidR="0041327B"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-670160</wp:posOffset>
            </wp:positionH>
            <wp:positionV relativeFrom="paragraph">
              <wp:posOffset>-261085</wp:posOffset>
            </wp:positionV>
            <wp:extent cx="5919537" cy="8965351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8 at 12.07.49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8" b="4881"/>
                    <a:stretch/>
                  </pic:blipFill>
                  <pic:spPr bwMode="auto">
                    <a:xfrm>
                      <a:off x="0" y="0"/>
                      <a:ext cx="5919538" cy="8965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799" w:rsidSect="00A0579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9"/>
    <w:rsid w:val="0041327B"/>
    <w:rsid w:val="00716941"/>
    <w:rsid w:val="00A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79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79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05799"/>
  </w:style>
  <w:style w:type="paragraph" w:styleId="BalloonText">
    <w:name w:val="Balloon Text"/>
    <w:basedOn w:val="Normal"/>
    <w:link w:val="BalloonTextChar"/>
    <w:uiPriority w:val="99"/>
    <w:semiHidden/>
    <w:unhideWhenUsed/>
    <w:rsid w:val="0041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79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79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A05799"/>
  </w:style>
  <w:style w:type="paragraph" w:styleId="BalloonText">
    <w:name w:val="Balloon Text"/>
    <w:basedOn w:val="Normal"/>
    <w:link w:val="BalloonTextChar"/>
    <w:uiPriority w:val="99"/>
    <w:semiHidden/>
    <w:unhideWhenUsed/>
    <w:rsid w:val="0041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2023-12-07T08:54:00Z</dcterms:created>
  <dcterms:modified xsi:type="dcterms:W3CDTF">2023-12-08T05:08:00Z</dcterms:modified>
</cp:coreProperties>
</file>