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7A" w:rsidRPr="004517D4" w:rsidRDefault="00FC6A7A" w:rsidP="00FC6A7A">
      <w:pPr>
        <w:jc w:val="center"/>
        <w:rPr>
          <w:rFonts w:ascii="Times New Roman" w:hAnsi="Times New Roman"/>
          <w:b/>
        </w:rPr>
      </w:pPr>
      <w:r w:rsidRPr="004517D4">
        <w:rPr>
          <w:rFonts w:ascii="Times New Roman" w:hAnsi="Times New Roman"/>
          <w:b/>
        </w:rPr>
        <w:t>ABSTRAK</w:t>
      </w:r>
    </w:p>
    <w:p w:rsidR="00FC6A7A" w:rsidRPr="004517D4" w:rsidRDefault="00FC6A7A" w:rsidP="00FC6A7A">
      <w:pPr>
        <w:jc w:val="center"/>
        <w:rPr>
          <w:rFonts w:ascii="Times New Roman" w:hAnsi="Times New Roman"/>
          <w:b/>
          <w:sz w:val="24"/>
          <w:szCs w:val="24"/>
        </w:rPr>
      </w:pPr>
      <w:r w:rsidRPr="004517D4">
        <w:rPr>
          <w:rFonts w:ascii="Times New Roman" w:hAnsi="Times New Roman"/>
          <w:b/>
          <w:sz w:val="24"/>
          <w:szCs w:val="24"/>
        </w:rPr>
        <w:t>PENGEMBANGAN GAME EDUCATION PEMBELAJARAN PKN MATERI MENGHARGAI KEPUTUSAN BERSAMA KELAS V SD</w:t>
      </w:r>
    </w:p>
    <w:p w:rsidR="00FC6A7A" w:rsidRPr="004517D4" w:rsidRDefault="00FC6A7A" w:rsidP="00FC6A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17D4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4517D4">
        <w:rPr>
          <w:rFonts w:ascii="Times New Roman" w:hAnsi="Times New Roman"/>
          <w:b/>
          <w:sz w:val="24"/>
          <w:szCs w:val="24"/>
        </w:rPr>
        <w:t>:</w:t>
      </w:r>
    </w:p>
    <w:p w:rsidR="00FC6A7A" w:rsidRPr="004517D4" w:rsidRDefault="00FC6A7A" w:rsidP="00FC6A7A">
      <w:pPr>
        <w:jc w:val="center"/>
        <w:rPr>
          <w:rFonts w:ascii="Times New Roman" w:hAnsi="Times New Roman"/>
          <w:b/>
          <w:sz w:val="24"/>
          <w:szCs w:val="24"/>
        </w:rPr>
      </w:pPr>
      <w:r w:rsidRPr="004517D4">
        <w:rPr>
          <w:rFonts w:ascii="Times New Roman" w:hAnsi="Times New Roman"/>
          <w:b/>
          <w:sz w:val="24"/>
          <w:szCs w:val="24"/>
        </w:rPr>
        <w:t>SRI DEVI RAMBE</w:t>
      </w:r>
    </w:p>
    <w:p w:rsidR="00FC6A7A" w:rsidRPr="004517D4" w:rsidRDefault="00FC6A7A" w:rsidP="00FC6A7A">
      <w:pPr>
        <w:jc w:val="center"/>
        <w:rPr>
          <w:rFonts w:ascii="Times New Roman" w:hAnsi="Times New Roman"/>
          <w:b/>
          <w:sz w:val="24"/>
          <w:szCs w:val="24"/>
        </w:rPr>
      </w:pPr>
      <w:r w:rsidRPr="004517D4">
        <w:rPr>
          <w:rFonts w:ascii="Times New Roman" w:hAnsi="Times New Roman"/>
          <w:b/>
          <w:sz w:val="24"/>
          <w:szCs w:val="24"/>
        </w:rPr>
        <w:t>171434217</w:t>
      </w:r>
    </w:p>
    <w:p w:rsidR="00FC6A7A" w:rsidRPr="004517D4" w:rsidRDefault="00FC6A7A" w:rsidP="00FC6A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7D4">
        <w:rPr>
          <w:rFonts w:ascii="Times New Roman" w:hAnsi="Times New Roman"/>
          <w:sz w:val="24"/>
          <w:szCs w:val="24"/>
        </w:rPr>
        <w:t>Penelitian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ini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bertujuan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r w:rsidRPr="004517D4">
        <w:rPr>
          <w:rFonts w:ascii="Times New Roman" w:hAnsi="Times New Roman"/>
          <w:i/>
          <w:sz w:val="24"/>
          <w:szCs w:val="24"/>
        </w:rPr>
        <w:t>game educational</w:t>
      </w:r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pada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pelajaran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PKN </w:t>
      </w:r>
      <w:proofErr w:type="spellStart"/>
      <w:r w:rsidRPr="004517D4">
        <w:rPr>
          <w:rFonts w:ascii="Times New Roman" w:hAnsi="Times New Roman"/>
          <w:sz w:val="24"/>
          <w:szCs w:val="24"/>
        </w:rPr>
        <w:t>materi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menghargai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keputusan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bersama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kelas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V SD. Media </w:t>
      </w:r>
      <w:r w:rsidRPr="004517D4">
        <w:rPr>
          <w:rFonts w:ascii="Times New Roman" w:hAnsi="Times New Roman"/>
          <w:i/>
          <w:sz w:val="24"/>
          <w:szCs w:val="24"/>
        </w:rPr>
        <w:t>game educational</w:t>
      </w:r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tersebut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untuk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memudahkan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siswa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dalam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memehami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pembelajaran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PKN </w:t>
      </w:r>
      <w:proofErr w:type="spellStart"/>
      <w:r w:rsidRPr="004517D4">
        <w:rPr>
          <w:rFonts w:ascii="Times New Roman" w:hAnsi="Times New Roman"/>
          <w:sz w:val="24"/>
          <w:szCs w:val="24"/>
        </w:rPr>
        <w:t>materi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menghargai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keputusan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bersama</w:t>
      </w:r>
      <w:proofErr w:type="spellEnd"/>
      <w:r w:rsidRPr="004517D4">
        <w:rPr>
          <w:rFonts w:ascii="Times New Roman" w:hAnsi="Times New Roman"/>
          <w:sz w:val="24"/>
          <w:szCs w:val="24"/>
        </w:rPr>
        <w:t>.</w:t>
      </w:r>
    </w:p>
    <w:p w:rsidR="00FC6A7A" w:rsidRPr="004517D4" w:rsidRDefault="00FC6A7A" w:rsidP="00FC6A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7D4">
        <w:rPr>
          <w:rFonts w:ascii="Times New Roman" w:hAnsi="Times New Roman"/>
          <w:sz w:val="24"/>
          <w:szCs w:val="24"/>
        </w:rPr>
        <w:t>Penelitian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ini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termasuk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jenis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penelitian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pengembangan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r w:rsidRPr="004517D4">
        <w:rPr>
          <w:rFonts w:ascii="Times New Roman" w:hAnsi="Times New Roman"/>
          <w:i/>
          <w:sz w:val="24"/>
          <w:szCs w:val="24"/>
        </w:rPr>
        <w:t xml:space="preserve">R &amp; D (Research and Development) </w:t>
      </w:r>
      <w:proofErr w:type="spellStart"/>
      <w:r w:rsidRPr="004517D4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4517D4">
        <w:rPr>
          <w:rFonts w:ascii="Times New Roman" w:hAnsi="Times New Roman"/>
          <w:i/>
          <w:sz w:val="24"/>
          <w:szCs w:val="24"/>
        </w:rPr>
        <w:t xml:space="preserve"> model ADDIE</w:t>
      </w:r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yaitu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analisis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, design, </w:t>
      </w:r>
      <w:proofErr w:type="spellStart"/>
      <w:r w:rsidRPr="004517D4">
        <w:rPr>
          <w:rFonts w:ascii="Times New Roman" w:hAnsi="Times New Roman"/>
          <w:sz w:val="24"/>
          <w:szCs w:val="24"/>
        </w:rPr>
        <w:t>development</w:t>
      </w:r>
      <w:proofErr w:type="gramStart"/>
      <w:r w:rsidRPr="004517D4">
        <w:rPr>
          <w:rFonts w:ascii="Times New Roman" w:hAnsi="Times New Roman"/>
          <w:sz w:val="24"/>
          <w:szCs w:val="24"/>
        </w:rPr>
        <w:t>,implementation</w:t>
      </w:r>
      <w:proofErr w:type="spellEnd"/>
      <w:proofErr w:type="gramEnd"/>
      <w:r w:rsidRPr="004517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17D4">
        <w:rPr>
          <w:rFonts w:ascii="Times New Roman" w:hAnsi="Times New Roman"/>
          <w:sz w:val="24"/>
          <w:szCs w:val="24"/>
        </w:rPr>
        <w:t>Pengumpulan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517D4">
        <w:rPr>
          <w:rFonts w:ascii="Times New Roman" w:hAnsi="Times New Roman"/>
          <w:sz w:val="24"/>
          <w:szCs w:val="24"/>
        </w:rPr>
        <w:t>melalui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17D4">
        <w:rPr>
          <w:rFonts w:ascii="Times New Roman" w:hAnsi="Times New Roman"/>
          <w:sz w:val="24"/>
          <w:szCs w:val="24"/>
        </w:rPr>
        <w:t>observasi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desain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produk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menggunakan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451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i/>
          <w:sz w:val="24"/>
          <w:szCs w:val="24"/>
        </w:rPr>
        <w:t>quizizz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17D4">
        <w:rPr>
          <w:rFonts w:ascii="Times New Roman" w:hAnsi="Times New Roman"/>
          <w:sz w:val="24"/>
          <w:szCs w:val="24"/>
        </w:rPr>
        <w:t>Penilaian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produk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game educational </w:t>
      </w:r>
      <w:proofErr w:type="spellStart"/>
      <w:r w:rsidRPr="004517D4">
        <w:rPr>
          <w:rFonts w:ascii="Times New Roman" w:hAnsi="Times New Roman"/>
          <w:sz w:val="24"/>
          <w:szCs w:val="24"/>
        </w:rPr>
        <w:t>divalidasi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oleh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ahli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4517D4">
        <w:rPr>
          <w:rFonts w:ascii="Times New Roman" w:hAnsi="Times New Roman"/>
          <w:sz w:val="24"/>
          <w:szCs w:val="24"/>
        </w:rPr>
        <w:t>dan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materi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yaitu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dua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dosen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Universitas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4517D4">
        <w:rPr>
          <w:rFonts w:ascii="Times New Roman" w:hAnsi="Times New Roman"/>
          <w:sz w:val="24"/>
          <w:szCs w:val="24"/>
        </w:rPr>
        <w:t>Wasliyah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Medan. </w:t>
      </w:r>
    </w:p>
    <w:p w:rsidR="00FC6A7A" w:rsidRPr="004517D4" w:rsidRDefault="00FC6A7A" w:rsidP="00FC6A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7D4">
        <w:rPr>
          <w:rFonts w:ascii="Times New Roman" w:hAnsi="Times New Roman"/>
          <w:sz w:val="24"/>
          <w:szCs w:val="24"/>
        </w:rPr>
        <w:t>Hasil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penelitian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menunjukkan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bahwa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hasil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validasi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oleh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validator </w:t>
      </w:r>
      <w:proofErr w:type="spellStart"/>
      <w:r w:rsidRPr="004517D4">
        <w:rPr>
          <w:rFonts w:ascii="Times New Roman" w:hAnsi="Times New Roman"/>
          <w:sz w:val="24"/>
          <w:szCs w:val="24"/>
        </w:rPr>
        <w:t>ahliedia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materi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media </w:t>
      </w:r>
      <w:r w:rsidRPr="004517D4">
        <w:rPr>
          <w:rFonts w:ascii="Times New Roman" w:hAnsi="Times New Roman"/>
          <w:i/>
          <w:sz w:val="24"/>
          <w:szCs w:val="24"/>
        </w:rPr>
        <w:t>game educational</w:t>
      </w:r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pembelajaran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PKN </w:t>
      </w:r>
      <w:proofErr w:type="spellStart"/>
      <w:r w:rsidRPr="004517D4">
        <w:rPr>
          <w:rFonts w:ascii="Times New Roman" w:hAnsi="Times New Roman"/>
          <w:sz w:val="24"/>
          <w:szCs w:val="24"/>
        </w:rPr>
        <w:t>materi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menghargai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keputusan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bersama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termasuk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dalam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kategoti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baik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dna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layak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digunakan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7D4">
        <w:rPr>
          <w:rFonts w:ascii="Times New Roman" w:hAnsi="Times New Roman"/>
          <w:sz w:val="24"/>
          <w:szCs w:val="24"/>
        </w:rPr>
        <w:t>dengan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demikian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pengembangan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media game educational </w:t>
      </w:r>
      <w:proofErr w:type="spellStart"/>
      <w:r w:rsidRPr="004517D4">
        <w:rPr>
          <w:rFonts w:ascii="Times New Roman" w:hAnsi="Times New Roman"/>
          <w:sz w:val="24"/>
          <w:szCs w:val="24"/>
        </w:rPr>
        <w:t>pada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pelajaran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PKN </w:t>
      </w:r>
      <w:proofErr w:type="spellStart"/>
      <w:r w:rsidRPr="004517D4">
        <w:rPr>
          <w:rFonts w:ascii="Times New Roman" w:hAnsi="Times New Roman"/>
          <w:sz w:val="24"/>
          <w:szCs w:val="24"/>
        </w:rPr>
        <w:t>kelas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517D4">
        <w:rPr>
          <w:rFonts w:ascii="Times New Roman" w:hAnsi="Times New Roman"/>
          <w:sz w:val="24"/>
          <w:szCs w:val="24"/>
        </w:rPr>
        <w:t>Layak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517D4">
        <w:rPr>
          <w:rFonts w:ascii="Times New Roman" w:hAnsi="Times New Roman"/>
          <w:sz w:val="24"/>
          <w:szCs w:val="24"/>
        </w:rPr>
        <w:t>gunakan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oleh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sekolah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Pr="004517D4">
        <w:rPr>
          <w:rFonts w:ascii="Times New Roman" w:hAnsi="Times New Roman"/>
          <w:sz w:val="24"/>
          <w:szCs w:val="24"/>
        </w:rPr>
        <w:t>dan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7D4">
        <w:rPr>
          <w:rFonts w:ascii="Times New Roman" w:hAnsi="Times New Roman"/>
          <w:sz w:val="24"/>
          <w:szCs w:val="24"/>
        </w:rPr>
        <w:t>siswa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. </w:t>
      </w:r>
    </w:p>
    <w:p w:rsidR="00FC6A7A" w:rsidRPr="004517D4" w:rsidRDefault="00FC6A7A" w:rsidP="00FC6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17D4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4517D4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4517D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517D4">
        <w:rPr>
          <w:rFonts w:ascii="Times New Roman" w:hAnsi="Times New Roman"/>
          <w:sz w:val="24"/>
          <w:szCs w:val="24"/>
        </w:rPr>
        <w:t>pengembangan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</w:t>
      </w:r>
      <w:r w:rsidRPr="004517D4">
        <w:rPr>
          <w:rFonts w:ascii="Times New Roman" w:hAnsi="Times New Roman"/>
          <w:i/>
          <w:sz w:val="24"/>
          <w:szCs w:val="24"/>
        </w:rPr>
        <w:t>game education</w:t>
      </w:r>
      <w:r w:rsidRPr="004517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7D4">
        <w:rPr>
          <w:rFonts w:ascii="Times New Roman" w:hAnsi="Times New Roman"/>
          <w:sz w:val="24"/>
          <w:szCs w:val="24"/>
        </w:rPr>
        <w:t>pembelajaran</w:t>
      </w:r>
      <w:proofErr w:type="spellEnd"/>
      <w:r w:rsidRPr="004517D4">
        <w:rPr>
          <w:rFonts w:ascii="Times New Roman" w:hAnsi="Times New Roman"/>
          <w:sz w:val="24"/>
          <w:szCs w:val="24"/>
        </w:rPr>
        <w:t xml:space="preserve"> PKN </w:t>
      </w:r>
    </w:p>
    <w:p w:rsidR="00FC6A7A" w:rsidRPr="004517D4" w:rsidRDefault="00FC6A7A" w:rsidP="00FC6A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6A7A" w:rsidRPr="004517D4" w:rsidRDefault="00FC6A7A" w:rsidP="00FC6A7A">
      <w:pPr>
        <w:rPr>
          <w:rFonts w:ascii="Times New Roman" w:hAnsi="Times New Roman"/>
        </w:rPr>
      </w:pPr>
    </w:p>
    <w:p w:rsidR="00FC6A7A" w:rsidRPr="004517D4" w:rsidRDefault="00FC6A7A" w:rsidP="00FC6A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6A7A" w:rsidRPr="00FC6A7A" w:rsidRDefault="00FC6A7A" w:rsidP="00FC6A7A"/>
    <w:p w:rsidR="00FC6A7A" w:rsidRPr="00FC6A7A" w:rsidRDefault="00FC6A7A" w:rsidP="00FC6A7A"/>
    <w:p w:rsidR="00FC6A7A" w:rsidRPr="00FC6A7A" w:rsidRDefault="00FC6A7A" w:rsidP="00FC6A7A"/>
    <w:p w:rsidR="00FC6A7A" w:rsidRPr="00FC6A7A" w:rsidRDefault="00FC6A7A" w:rsidP="00FC6A7A"/>
    <w:p w:rsidR="00FC6A7A" w:rsidRPr="00FC6A7A" w:rsidRDefault="00FC6A7A" w:rsidP="00FC6A7A"/>
    <w:p w:rsidR="00FC6A7A" w:rsidRPr="00FC6A7A" w:rsidRDefault="00FC6A7A" w:rsidP="00FC6A7A"/>
    <w:p w:rsidR="00FC6A7A" w:rsidRPr="00FC6A7A" w:rsidRDefault="00FC6A7A" w:rsidP="00FC6A7A"/>
    <w:p w:rsidR="00FC6A7A" w:rsidRPr="00FC6A7A" w:rsidRDefault="00FC6A7A" w:rsidP="00FC6A7A"/>
    <w:p w:rsidR="00FC6A7A" w:rsidRPr="00FC6A7A" w:rsidRDefault="00FC6A7A" w:rsidP="00FC6A7A"/>
    <w:p w:rsidR="00FC6A7A" w:rsidRDefault="00FC6A7A" w:rsidP="00FC6A7A">
      <w:pPr>
        <w:ind w:firstLine="72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1DA6D1" wp14:editId="5F959C3B">
            <wp:simplePos x="0" y="0"/>
            <wp:positionH relativeFrom="column">
              <wp:posOffset>-95885</wp:posOffset>
            </wp:positionH>
            <wp:positionV relativeFrom="paragraph">
              <wp:posOffset>-459740</wp:posOffset>
            </wp:positionV>
            <wp:extent cx="5800090" cy="7082155"/>
            <wp:effectExtent l="0" t="0" r="0" b="4445"/>
            <wp:wrapNone/>
            <wp:docPr id="4" name="Picture 4" descr="C:\Users\berkah-3\Musi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Music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9" r="7381" b="17837"/>
                    <a:stretch/>
                  </pic:blipFill>
                  <pic:spPr bwMode="auto">
                    <a:xfrm>
                      <a:off x="0" y="0"/>
                      <a:ext cx="5800090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6A7A" w:rsidRDefault="00FC6A7A" w:rsidP="00FC6A7A">
      <w:pPr>
        <w:ind w:firstLine="720"/>
      </w:pPr>
    </w:p>
    <w:p w:rsidR="00FC6A7A" w:rsidRDefault="00FC6A7A" w:rsidP="00FC6A7A">
      <w:pPr>
        <w:ind w:firstLine="720"/>
      </w:pPr>
    </w:p>
    <w:p w:rsidR="00FC6A7A" w:rsidRDefault="00FC6A7A" w:rsidP="00FC6A7A">
      <w:pPr>
        <w:ind w:firstLine="720"/>
      </w:pPr>
    </w:p>
    <w:p w:rsidR="00FC6A7A" w:rsidRDefault="00FC6A7A" w:rsidP="00FC6A7A">
      <w:pPr>
        <w:ind w:firstLine="720"/>
      </w:pPr>
    </w:p>
    <w:p w:rsidR="00FC6A7A" w:rsidRDefault="00FC6A7A" w:rsidP="00FC6A7A">
      <w:pPr>
        <w:ind w:firstLine="720"/>
      </w:pPr>
    </w:p>
    <w:p w:rsidR="00FC6A7A" w:rsidRDefault="00FC6A7A" w:rsidP="00FC6A7A">
      <w:pPr>
        <w:ind w:firstLine="720"/>
      </w:pPr>
    </w:p>
    <w:p w:rsidR="00FC6A7A" w:rsidRPr="00FC6A7A" w:rsidRDefault="00FC6A7A" w:rsidP="00FC6A7A">
      <w:pPr>
        <w:ind w:firstLine="720"/>
      </w:pPr>
    </w:p>
    <w:sectPr w:rsidR="00FC6A7A" w:rsidRPr="00FC6A7A" w:rsidSect="008339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A"/>
    <w:rsid w:val="00065BA3"/>
    <w:rsid w:val="004D4BF2"/>
    <w:rsid w:val="0083397A"/>
    <w:rsid w:val="00DD5B28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2023-11-27T05:33:00Z</dcterms:created>
  <dcterms:modified xsi:type="dcterms:W3CDTF">2023-11-27T05:33:00Z</dcterms:modified>
</cp:coreProperties>
</file>