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5" w:rsidRDefault="002735F8">
      <w:pPr>
        <w:pStyle w:val="Heading4"/>
        <w:spacing w:before="210"/>
        <w:ind w:left="766" w:right="1114"/>
        <w:jc w:val="center"/>
      </w:pPr>
      <w:bookmarkStart w:id="0" w:name="_TOC_250024"/>
      <w:bookmarkEnd w:id="0"/>
      <w:r>
        <w:t>ABSTRACT</w:t>
      </w:r>
    </w:p>
    <w:p w:rsidR="00CA50B5" w:rsidRDefault="00CA50B5">
      <w:pPr>
        <w:pStyle w:val="BodyText"/>
        <w:rPr>
          <w:b/>
        </w:rPr>
      </w:pPr>
    </w:p>
    <w:p w:rsidR="00CA50B5" w:rsidRDefault="002735F8">
      <w:pPr>
        <w:ind w:left="766" w:right="1120"/>
        <w:jc w:val="center"/>
        <w:rPr>
          <w:b/>
          <w:sz w:val="24"/>
        </w:rPr>
      </w:pPr>
      <w:r>
        <w:rPr>
          <w:b/>
          <w:spacing w:val="-1"/>
          <w:sz w:val="24"/>
        </w:rPr>
        <w:t>DEVELOPING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COMPREHENSION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 xml:space="preserve">RECIPROCAL QUESTIONING (REQUEST) </w:t>
      </w:r>
      <w:r>
        <w:rPr>
          <w:b/>
          <w:sz w:val="24"/>
        </w:rPr>
        <w:t>FOR THE GRADE 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SMPN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HALONGONAN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TIMUR</w:t>
      </w:r>
    </w:p>
    <w:p w:rsidR="00CA50B5" w:rsidRDefault="00CA50B5">
      <w:pPr>
        <w:pStyle w:val="BodyText"/>
        <w:rPr>
          <w:b/>
        </w:rPr>
      </w:pPr>
    </w:p>
    <w:p w:rsidR="00CA50B5" w:rsidRDefault="002735F8">
      <w:pPr>
        <w:pStyle w:val="Heading4"/>
        <w:ind w:left="766" w:right="1117"/>
        <w:jc w:val="center"/>
      </w:pPr>
      <w:r>
        <w:rPr>
          <w:spacing w:val="-1"/>
        </w:rPr>
        <w:t>NUR</w:t>
      </w:r>
      <w:r>
        <w:rPr>
          <w:spacing w:val="-14"/>
        </w:rPr>
        <w:t xml:space="preserve"> </w:t>
      </w:r>
      <w:r>
        <w:rPr>
          <w:spacing w:val="-1"/>
        </w:rPr>
        <w:t>ASIA</w:t>
      </w:r>
      <w:r>
        <w:rPr>
          <w:spacing w:val="-27"/>
        </w:rPr>
        <w:t xml:space="preserve"> </w:t>
      </w:r>
      <w:r>
        <w:rPr>
          <w:spacing w:val="-1"/>
        </w:rPr>
        <w:t>ANSOR</w:t>
      </w:r>
      <w:r>
        <w:rPr>
          <w:spacing w:val="-2"/>
        </w:rPr>
        <w:t xml:space="preserve"> </w:t>
      </w:r>
      <w:r>
        <w:t>HASIBUAN</w:t>
      </w:r>
    </w:p>
    <w:p w:rsidR="00CA50B5" w:rsidRDefault="00CA50B5">
      <w:pPr>
        <w:pStyle w:val="BodyText"/>
        <w:rPr>
          <w:b/>
        </w:rPr>
      </w:pPr>
    </w:p>
    <w:p w:rsidR="00CA50B5" w:rsidRDefault="002735F8">
      <w:pPr>
        <w:pStyle w:val="BodyText"/>
        <w:ind w:left="668" w:right="1014"/>
        <w:jc w:val="both"/>
      </w:pP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reciprocal</w:t>
      </w:r>
      <w:r>
        <w:rPr>
          <w:spacing w:val="1"/>
        </w:rPr>
        <w:t xml:space="preserve"> </w:t>
      </w:r>
      <w:r>
        <w:t>questioning (request) strategy as a strategy in teaching reading comprehension for</w:t>
      </w:r>
      <w:r>
        <w:rPr>
          <w:spacing w:val="1"/>
        </w:rPr>
        <w:t xml:space="preserve"> </w:t>
      </w:r>
      <w:r>
        <w:t xml:space="preserve">grade VIII students of SMPN 3 Halongonan Timur. This </w:t>
      </w:r>
      <w:r>
        <w:t>research used Model of</w:t>
      </w:r>
      <w:r>
        <w:rPr>
          <w:spacing w:val="1"/>
        </w:rPr>
        <w:t xml:space="preserve"> </w:t>
      </w:r>
      <w:r>
        <w:t>Development. It was undertaken to develop Reciprocal Questioning Strategy as a</w:t>
      </w:r>
      <w:r>
        <w:rPr>
          <w:spacing w:val="1"/>
        </w:rPr>
        <w:t xml:space="preserve"> </w:t>
      </w:r>
      <w:r>
        <w:t>strategy in teaching reading comprehension strategy. To gain the purpose, it was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-57"/>
        </w:rPr>
        <w:t xml:space="preserve"> </w:t>
      </w:r>
      <w:r>
        <w:t>reading strategy. Therefore, in designing the model, the researcher used Research</w:t>
      </w:r>
      <w:r>
        <w:rPr>
          <w:spacing w:val="1"/>
        </w:rPr>
        <w:t xml:space="preserve"> </w:t>
      </w:r>
      <w:r>
        <w:t>and Development approach by adapting Borg and Gall Model. The subject of this</w:t>
      </w:r>
      <w:r>
        <w:rPr>
          <w:spacing w:val="1"/>
        </w:rPr>
        <w:t xml:space="preserve"> </w:t>
      </w:r>
      <w:r>
        <w:t xml:space="preserve">research was students of SMPN 3 Halongonan Timur. </w:t>
      </w:r>
      <w:proofErr w:type="gramStart"/>
      <w:r>
        <w:t>at</w:t>
      </w:r>
      <w:proofErr w:type="gramEnd"/>
      <w:r>
        <w:t xml:space="preserve"> the grade VIII in 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2021/2022.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60"/>
        </w:rPr>
        <w:t xml:space="preserve"> </w:t>
      </w:r>
      <w:r>
        <w:t>cluster</w:t>
      </w:r>
      <w:r>
        <w:rPr>
          <w:spacing w:val="1"/>
        </w:rPr>
        <w:t xml:space="preserve"> </w:t>
      </w:r>
      <w:r>
        <w:t xml:space="preserve">random sampling technique. The researcher used two data collection </w:t>
      </w:r>
      <w:proofErr w:type="gramStart"/>
      <w:r>
        <w:t>techniques,</w:t>
      </w:r>
      <w:proofErr w:type="gramEnd"/>
      <w:r>
        <w:rPr>
          <w:spacing w:val="1"/>
        </w:rPr>
        <w:t xml:space="preserve"> </w:t>
      </w:r>
      <w:r>
        <w:t>they were descriptive qualitative data and quantitative data. Qualitative data and</w:t>
      </w:r>
      <w:r>
        <w:rPr>
          <w:spacing w:val="1"/>
        </w:rPr>
        <w:t xml:space="preserve"> </w:t>
      </w:r>
      <w:r>
        <w:t>quantitative results were obtaine</w:t>
      </w:r>
      <w:r>
        <w:t>d from questionnaire validation expert, reviews of</w:t>
      </w:r>
      <w:r>
        <w:rPr>
          <w:spacing w:val="-57"/>
        </w:rPr>
        <w:t xml:space="preserve"> </w:t>
      </w:r>
      <w:r>
        <w:t>material expert and teaching strategy expert. The data was from the field trials</w:t>
      </w:r>
      <w:r>
        <w:rPr>
          <w:spacing w:val="1"/>
        </w:rPr>
        <w:t xml:space="preserve"> </w:t>
      </w:r>
      <w:r>
        <w:t>obtained</w:t>
      </w:r>
      <w:r>
        <w:rPr>
          <w:spacing w:val="35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comments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responses,</w:t>
      </w:r>
      <w:r>
        <w:rPr>
          <w:spacing w:val="37"/>
        </w:rPr>
        <w:t xml:space="preserve"> </w:t>
      </w:r>
      <w:r>
        <w:t>questionnaire</w:t>
      </w:r>
      <w:r>
        <w:rPr>
          <w:spacing w:val="36"/>
        </w:rPr>
        <w:t xml:space="preserve"> </w:t>
      </w:r>
      <w:r>
        <w:t>result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test</w:t>
      </w:r>
      <w:r>
        <w:rPr>
          <w:spacing w:val="36"/>
        </w:rPr>
        <w:t xml:space="preserve"> </w:t>
      </w:r>
      <w:r>
        <w:t>results.</w:t>
      </w:r>
      <w:r>
        <w:rPr>
          <w:spacing w:val="-58"/>
        </w:rPr>
        <w:t xml:space="preserve"> </w:t>
      </w:r>
      <w:r>
        <w:t>The instruments of data collection were gath</w:t>
      </w:r>
      <w:r>
        <w:t>ered by administrating interview and</w:t>
      </w:r>
      <w:r>
        <w:rPr>
          <w:spacing w:val="1"/>
        </w:rPr>
        <w:t xml:space="preserve"> </w:t>
      </w:r>
      <w:r>
        <w:t>distributing questionnaire to 26 respondents to get students’ needs. The mean of</w:t>
      </w:r>
      <w:r>
        <w:rPr>
          <w:spacing w:val="1"/>
        </w:rPr>
        <w:t xml:space="preserve"> </w:t>
      </w:r>
      <w:r>
        <w:t xml:space="preserve">the questionnaire related to the materials appropriateness is. </w:t>
      </w:r>
      <w:proofErr w:type="gramStart"/>
      <w:r>
        <w:t>the</w:t>
      </w:r>
      <w:proofErr w:type="gramEnd"/>
      <w:r>
        <w:t xml:space="preserve"> mean value falls</w:t>
      </w:r>
      <w:r>
        <w:rPr>
          <w:spacing w:val="1"/>
        </w:rPr>
        <w:t xml:space="preserve"> </w:t>
      </w:r>
      <w:r>
        <w:t xml:space="preserve">into “Very Good” category since it is in the interval </w:t>
      </w:r>
      <w:r>
        <w:t>3.25 &lt; x &lt; 4. The result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students. The researcher used test to know the students’ reading comprehension</w:t>
      </w:r>
      <w:r>
        <w:rPr>
          <w:spacing w:val="1"/>
        </w:rPr>
        <w:t xml:space="preserve"> </w:t>
      </w:r>
      <w:r>
        <w:t>strategy based on reciprocal questioning (request) strategy as a strategy</w:t>
      </w:r>
      <w:r>
        <w:rPr>
          <w:spacing w:val="60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test was done twice; pre-test and post-test. Then, t-test was used to analyze the</w:t>
      </w:r>
      <w:r>
        <w:rPr>
          <w:spacing w:val="1"/>
        </w:rPr>
        <w:t xml:space="preserve"> </w:t>
      </w:r>
      <w:r>
        <w:t>data. The result of the data above is the value of t-test was higher t table (13.6 &gt;</w:t>
      </w:r>
      <w:r>
        <w:rPr>
          <w:spacing w:val="1"/>
        </w:rPr>
        <w:t xml:space="preserve"> </w:t>
      </w:r>
      <w:r>
        <w:t>1.711) at the level significance 0.05 for two tailed and degree of freedom (</w:t>
      </w:r>
      <w:proofErr w:type="gramStart"/>
      <w:r>
        <w:t>df</w:t>
      </w:r>
      <w:proofErr w:type="gramEnd"/>
      <w:r>
        <w:t>) =</w:t>
      </w:r>
      <w:r>
        <w:rPr>
          <w:spacing w:val="1"/>
        </w:rPr>
        <w:t xml:space="preserve"> </w:t>
      </w:r>
      <w:r>
        <w:t>26-2 = 24. It means that Reciprocal Questioning Strategy significantly affects the</w:t>
      </w:r>
      <w:r>
        <w:rPr>
          <w:spacing w:val="1"/>
        </w:rPr>
        <w:t xml:space="preserve"> </w:t>
      </w:r>
      <w:r>
        <w:rPr>
          <w:spacing w:val="-1"/>
        </w:rPr>
        <w:t>students’</w:t>
      </w:r>
      <w:r>
        <w:rPr>
          <w:spacing w:val="-18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comprehension</w:t>
      </w:r>
      <w:r>
        <w:t xml:space="preserve"> achievement.</w:t>
      </w:r>
    </w:p>
    <w:p w:rsidR="00CA50B5" w:rsidRDefault="00CA50B5">
      <w:pPr>
        <w:pStyle w:val="BodyText"/>
        <w:spacing w:before="2"/>
      </w:pPr>
    </w:p>
    <w:p w:rsidR="00CA50B5" w:rsidRDefault="002735F8">
      <w:pPr>
        <w:ind w:left="668" w:right="1021"/>
        <w:jc w:val="both"/>
        <w:rPr>
          <w:i/>
          <w:sz w:val="24"/>
        </w:rPr>
      </w:pPr>
      <w:r>
        <w:rPr>
          <w:b/>
          <w:i/>
          <w:sz w:val="24"/>
        </w:rPr>
        <w:t>Keyword: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Reciprocal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(Request)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Comprehension</w:t>
      </w: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rPr>
          <w:i/>
          <w:sz w:val="20"/>
        </w:rPr>
      </w:pPr>
    </w:p>
    <w:p w:rsidR="00CA50B5" w:rsidRDefault="00CA50B5">
      <w:pPr>
        <w:pStyle w:val="BodyText"/>
        <w:spacing w:before="8"/>
        <w:rPr>
          <w:i/>
          <w:sz w:val="16"/>
        </w:rPr>
      </w:pPr>
    </w:p>
    <w:p w:rsidR="00CA50B5" w:rsidRDefault="002735F8">
      <w:pPr>
        <w:pStyle w:val="BodyText"/>
        <w:spacing w:before="90"/>
        <w:ind w:left="766" w:right="1118"/>
        <w:jc w:val="center"/>
      </w:pPr>
      <w:proofErr w:type="gramStart"/>
      <w:r>
        <w:t>viii</w:t>
      </w:r>
      <w:bookmarkStart w:id="1" w:name="_GoBack"/>
      <w:bookmarkEnd w:id="1"/>
      <w:proofErr w:type="gramEnd"/>
    </w:p>
    <w:sectPr w:rsidR="00CA50B5" w:rsidSect="001A4E54">
      <w:pgSz w:w="11910" w:h="16840"/>
      <w:pgMar w:top="158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8" w:rsidRDefault="002735F8">
      <w:r>
        <w:separator/>
      </w:r>
    </w:p>
  </w:endnote>
  <w:endnote w:type="continuationSeparator" w:id="0">
    <w:p w:rsidR="002735F8" w:rsidRDefault="002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8" w:rsidRDefault="002735F8">
      <w:r>
        <w:separator/>
      </w:r>
    </w:p>
  </w:footnote>
  <w:footnote w:type="continuationSeparator" w:id="0">
    <w:p w:rsidR="002735F8" w:rsidRDefault="0027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0B5"/>
    <w:rsid w:val="001A4E54"/>
    <w:rsid w:val="002735F8"/>
    <w:rsid w:val="00581405"/>
    <w:rsid w:val="00583E27"/>
    <w:rsid w:val="00A4526E"/>
    <w:rsid w:val="00CA50B5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ginting</dc:creator>
  <cp:lastModifiedBy>wahyu</cp:lastModifiedBy>
  <cp:revision>2</cp:revision>
  <dcterms:created xsi:type="dcterms:W3CDTF">2023-12-16T10:57:00Z</dcterms:created>
  <dcterms:modified xsi:type="dcterms:W3CDTF">2023-12-16T10:57:00Z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2023-12-16T00:00:00Z</vt:filetime>
  </property>
</Properties>
</file>