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E3" w:rsidRDefault="00ED07E5" w:rsidP="003D60E3">
      <w:pPr>
        <w:spacing w:line="48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201B3" wp14:editId="73F7EF30">
                <wp:simplePos x="0" y="0"/>
                <wp:positionH relativeFrom="column">
                  <wp:posOffset>4785055</wp:posOffset>
                </wp:positionH>
                <wp:positionV relativeFrom="paragraph">
                  <wp:posOffset>-1067105</wp:posOffset>
                </wp:positionV>
                <wp:extent cx="351130" cy="358140"/>
                <wp:effectExtent l="0" t="0" r="0" b="3810"/>
                <wp:wrapNone/>
                <wp:docPr id="1619" name="Rectangle 1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30" cy="358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813D4" id="Rectangle 1619" o:spid="_x0000_s1026" style="position:absolute;margin-left:376.8pt;margin-top:-84pt;width:27.65pt;height:28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" fillcolor="white [3201]" stroked="f" strokeweight="2pt"/>
            </w:pict>
          </mc:Fallback>
        </mc:AlternateContent>
      </w:r>
      <w:r w:rsidR="004E033D">
        <w:rPr>
          <w:rFonts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0095D" wp14:editId="5B93F11A">
                <wp:simplePos x="0" y="0"/>
                <wp:positionH relativeFrom="column">
                  <wp:posOffset>5136185</wp:posOffset>
                </wp:positionH>
                <wp:positionV relativeFrom="paragraph">
                  <wp:posOffset>-1067105</wp:posOffset>
                </wp:positionV>
                <wp:extent cx="431597" cy="358445"/>
                <wp:effectExtent l="0" t="0" r="6985" b="38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97" cy="358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36AF2" id="Rectangle 23" o:spid="_x0000_s1026" style="position:absolute;margin-left:404.4pt;margin-top:-84pt;width:34pt;height:2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" fillcolor="white [3201]" stroked="f" strokeweight="2pt"/>
            </w:pict>
          </mc:Fallback>
        </mc:AlternateContent>
      </w:r>
      <w:r w:rsidR="003D60E3">
        <w:rPr>
          <w:rFonts w:cs="Times New Roman"/>
          <w:b/>
          <w:szCs w:val="24"/>
        </w:rPr>
        <w:t>BAB IV</w:t>
      </w:r>
    </w:p>
    <w:p w:rsidR="003D60E3" w:rsidRDefault="003D60E3" w:rsidP="003D60E3">
      <w:pPr>
        <w:spacing w:line="48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HASIL PENELITIAN</w:t>
      </w:r>
    </w:p>
    <w:p w:rsidR="003D60E3" w:rsidRPr="00526A67" w:rsidRDefault="003D60E3" w:rsidP="003A479E">
      <w:pPr>
        <w:pStyle w:val="ListParagraph"/>
        <w:numPr>
          <w:ilvl w:val="1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526A67">
        <w:rPr>
          <w:rFonts w:cs="Times New Roman"/>
          <w:b/>
          <w:szCs w:val="24"/>
        </w:rPr>
        <w:t>Deskripsi</w:t>
      </w:r>
      <w:proofErr w:type="spellEnd"/>
      <w:r w:rsidRPr="00526A67">
        <w:rPr>
          <w:rFonts w:cs="Times New Roman"/>
          <w:b/>
          <w:szCs w:val="24"/>
        </w:rPr>
        <w:t xml:space="preserve"> Data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model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pengembangan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digunakan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mengacu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Teori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Plomp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peneliti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hanya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memakai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empat</w:t>
      </w:r>
      <w:proofErr w:type="spellEnd"/>
      <w:r w:rsidRPr="00D95A0A">
        <w:rPr>
          <w:rFonts w:cs="Times New Roman"/>
          <w:szCs w:val="24"/>
          <w:lang w:val="es-ES"/>
        </w:rPr>
        <w:t xml:space="preserve"> fase,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fase </w:t>
      </w:r>
      <w:proofErr w:type="spellStart"/>
      <w:r w:rsidRPr="00D95A0A">
        <w:rPr>
          <w:rFonts w:cs="Times New Roman"/>
          <w:szCs w:val="24"/>
          <w:lang w:val="es-ES"/>
        </w:rPr>
        <w:t>investigasi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, fase </w:t>
      </w:r>
      <w:proofErr w:type="spellStart"/>
      <w:r w:rsidRPr="00D95A0A">
        <w:rPr>
          <w:rFonts w:cs="Times New Roman"/>
          <w:szCs w:val="24"/>
          <w:lang w:val="es-ES"/>
        </w:rPr>
        <w:t>desain</w:t>
      </w:r>
      <w:proofErr w:type="spellEnd"/>
      <w:r w:rsidRPr="00D95A0A">
        <w:rPr>
          <w:rFonts w:cs="Times New Roman"/>
          <w:szCs w:val="24"/>
          <w:lang w:val="es-ES"/>
        </w:rPr>
        <w:t xml:space="preserve"> &amp; fase </w:t>
      </w:r>
      <w:proofErr w:type="spellStart"/>
      <w:r w:rsidRPr="00D95A0A">
        <w:rPr>
          <w:rFonts w:cs="Times New Roman"/>
          <w:szCs w:val="24"/>
          <w:lang w:val="es-ES"/>
        </w:rPr>
        <w:t>realisasi</w:t>
      </w:r>
      <w:proofErr w:type="spellEnd"/>
      <w:r w:rsidRPr="00D95A0A">
        <w:rPr>
          <w:rFonts w:cs="Times New Roman"/>
          <w:szCs w:val="24"/>
          <w:lang w:val="es-ES"/>
        </w:rPr>
        <w:t xml:space="preserve">, fase tes, </w:t>
      </w:r>
      <w:proofErr w:type="spellStart"/>
      <w:r w:rsidRPr="00D95A0A">
        <w:rPr>
          <w:rFonts w:cs="Times New Roman"/>
          <w:szCs w:val="24"/>
          <w:lang w:val="es-ES"/>
        </w:rPr>
        <w:t>evaluasi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revisi</w:t>
      </w:r>
      <w:proofErr w:type="spellEnd"/>
      <w:r w:rsidRPr="00D95A0A">
        <w:rPr>
          <w:rFonts w:cs="Times New Roman"/>
          <w:szCs w:val="24"/>
          <w:lang w:val="es-ES"/>
        </w:rPr>
        <w:t xml:space="preserve">, dan fase </w:t>
      </w:r>
      <w:proofErr w:type="spellStart"/>
      <w:r w:rsidRPr="00D95A0A">
        <w:rPr>
          <w:rFonts w:cs="Times New Roman"/>
          <w:szCs w:val="24"/>
          <w:lang w:val="es-ES"/>
        </w:rPr>
        <w:t>implementasi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Berikut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ringkasan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data catatan </w:t>
      </w:r>
      <w:proofErr w:type="spellStart"/>
      <w:r w:rsidRPr="00D95A0A">
        <w:rPr>
          <w:rFonts w:cs="Times New Roman"/>
          <w:szCs w:val="24"/>
          <w:lang w:val="es-ES"/>
        </w:rPr>
        <w:t>lapangan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disajikan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4.1 di </w:t>
      </w:r>
      <w:proofErr w:type="spellStart"/>
      <w:r w:rsidRPr="00D95A0A">
        <w:rPr>
          <w:rFonts w:cs="Times New Roman"/>
          <w:szCs w:val="24"/>
          <w:lang w:val="es-ES"/>
        </w:rPr>
        <w:t>bawah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memuat</w:t>
      </w:r>
      <w:proofErr w:type="spellEnd"/>
      <w:r w:rsidRPr="00D95A0A">
        <w:rPr>
          <w:rFonts w:cs="Times New Roman"/>
          <w:szCs w:val="24"/>
          <w:lang w:val="es-ES"/>
        </w:rPr>
        <w:t xml:space="preserve"> fase </w:t>
      </w:r>
      <w:proofErr w:type="spellStart"/>
      <w:r w:rsidRPr="00D95A0A">
        <w:rPr>
          <w:rFonts w:cs="Times New Roman"/>
          <w:szCs w:val="24"/>
          <w:lang w:val="es-ES"/>
        </w:rPr>
        <w:t>investigasi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nama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kegiatan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tanggal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atau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rancangan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waktu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dibutuhkan</w:t>
      </w:r>
      <w:proofErr w:type="spellEnd"/>
      <w:r w:rsidRPr="00D95A0A">
        <w:rPr>
          <w:rFonts w:cs="Times New Roman"/>
          <w:szCs w:val="24"/>
          <w:lang w:val="es-ES"/>
        </w:rPr>
        <w:t xml:space="preserve">, dan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kegiatan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selama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proses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pengembangan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>:</w:t>
      </w:r>
    </w:p>
    <w:p w:rsidR="003D60E3" w:rsidRPr="00D95A0A" w:rsidRDefault="003D60E3" w:rsidP="003D60E3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proofErr w:type="spellStart"/>
      <w:r w:rsidRPr="00D95A0A">
        <w:rPr>
          <w:rFonts w:cs="Times New Roman"/>
          <w:b/>
          <w:szCs w:val="24"/>
          <w:lang w:val="es-ES"/>
        </w:rPr>
        <w:t>Tabel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4.1 </w:t>
      </w:r>
      <w:proofErr w:type="spellStart"/>
      <w:r w:rsidRPr="00D95A0A">
        <w:rPr>
          <w:rFonts w:cs="Times New Roman"/>
          <w:b/>
          <w:szCs w:val="24"/>
          <w:lang w:val="es-ES"/>
        </w:rPr>
        <w:t>Penyajian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Data Catatan </w:t>
      </w:r>
      <w:proofErr w:type="spellStart"/>
      <w:r w:rsidRPr="00D95A0A">
        <w:rPr>
          <w:rFonts w:cs="Times New Roman"/>
          <w:b/>
          <w:szCs w:val="24"/>
          <w:lang w:val="es-ES"/>
        </w:rPr>
        <w:t>Lapangan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Setelah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Direduksi</w:t>
      </w:r>
      <w:proofErr w:type="spellEnd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0"/>
        <w:gridCol w:w="1790"/>
        <w:gridCol w:w="1856"/>
        <w:gridCol w:w="1057"/>
        <w:gridCol w:w="2773"/>
      </w:tblGrid>
      <w:tr w:rsidR="003D60E3" w:rsidTr="004E033D">
        <w:tc>
          <w:tcPr>
            <w:tcW w:w="570" w:type="dxa"/>
            <w:vAlign w:val="center"/>
          </w:tcPr>
          <w:p w:rsidR="003D60E3" w:rsidRPr="005222E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5222E0">
              <w:rPr>
                <w:rFonts w:cs="Times New Roman"/>
                <w:b/>
                <w:szCs w:val="24"/>
              </w:rPr>
              <w:t>No.</w:t>
            </w:r>
          </w:p>
        </w:tc>
        <w:tc>
          <w:tcPr>
            <w:tcW w:w="1790" w:type="dxa"/>
            <w:vAlign w:val="center"/>
          </w:tcPr>
          <w:p w:rsidR="003D60E3" w:rsidRPr="005222E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5222E0">
              <w:rPr>
                <w:rFonts w:cs="Times New Roman"/>
                <w:b/>
                <w:szCs w:val="24"/>
              </w:rPr>
              <w:t>Fase</w:t>
            </w:r>
            <w:proofErr w:type="spellEnd"/>
            <w:r w:rsidRPr="005222E0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b/>
                <w:szCs w:val="24"/>
              </w:rPr>
              <w:t>Pengembangan</w:t>
            </w:r>
            <w:proofErr w:type="spellEnd"/>
          </w:p>
        </w:tc>
        <w:tc>
          <w:tcPr>
            <w:tcW w:w="1856" w:type="dxa"/>
            <w:vAlign w:val="center"/>
          </w:tcPr>
          <w:p w:rsidR="003D60E3" w:rsidRPr="005222E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5222E0">
              <w:rPr>
                <w:rFonts w:cs="Times New Roman"/>
                <w:b/>
                <w:szCs w:val="24"/>
              </w:rPr>
              <w:t xml:space="preserve">Nama </w:t>
            </w:r>
            <w:proofErr w:type="spellStart"/>
            <w:r w:rsidRPr="005222E0">
              <w:rPr>
                <w:rFonts w:cs="Times New Roman"/>
                <w:b/>
                <w:szCs w:val="24"/>
              </w:rPr>
              <w:t>Kegiatan</w:t>
            </w:r>
            <w:proofErr w:type="spellEnd"/>
          </w:p>
        </w:tc>
        <w:tc>
          <w:tcPr>
            <w:tcW w:w="1057" w:type="dxa"/>
            <w:vAlign w:val="center"/>
          </w:tcPr>
          <w:p w:rsidR="003D60E3" w:rsidRPr="005222E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5222E0">
              <w:rPr>
                <w:rFonts w:cs="Times New Roman"/>
                <w:b/>
                <w:szCs w:val="24"/>
              </w:rPr>
              <w:t>Tanggal</w:t>
            </w:r>
            <w:proofErr w:type="spellEnd"/>
          </w:p>
        </w:tc>
        <w:tc>
          <w:tcPr>
            <w:tcW w:w="2773" w:type="dxa"/>
            <w:vAlign w:val="center"/>
          </w:tcPr>
          <w:p w:rsidR="003D60E3" w:rsidRPr="005222E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5222E0">
              <w:rPr>
                <w:rFonts w:cs="Times New Roman"/>
                <w:b/>
                <w:szCs w:val="24"/>
              </w:rPr>
              <w:t xml:space="preserve">Hasil yang </w:t>
            </w:r>
            <w:proofErr w:type="spellStart"/>
            <w:r w:rsidRPr="005222E0">
              <w:rPr>
                <w:rFonts w:cs="Times New Roman"/>
                <w:b/>
                <w:szCs w:val="24"/>
              </w:rPr>
              <w:t>diproleh</w:t>
            </w:r>
            <w:proofErr w:type="spellEnd"/>
          </w:p>
        </w:tc>
      </w:tr>
      <w:tr w:rsidR="003D60E3" w:rsidTr="004E033D">
        <w:tc>
          <w:tcPr>
            <w:tcW w:w="570" w:type="dxa"/>
            <w:vMerge w:val="restart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1790" w:type="dxa"/>
            <w:vMerge w:val="restart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Investigasi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Awal</w:t>
            </w:r>
            <w:proofErr w:type="spellEnd"/>
          </w:p>
        </w:tc>
        <w:tc>
          <w:tcPr>
            <w:tcW w:w="1856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Analisis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kebutuhan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awal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akhir</w:t>
            </w:r>
            <w:proofErr w:type="spellEnd"/>
          </w:p>
        </w:tc>
        <w:tc>
          <w:tcPr>
            <w:tcW w:w="1057" w:type="dxa"/>
            <w:vMerge w:val="restart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 April 2022</w:t>
            </w:r>
          </w:p>
        </w:tc>
        <w:tc>
          <w:tcPr>
            <w:tcW w:w="277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5222E0">
              <w:rPr>
                <w:rFonts w:cs="Times New Roman"/>
                <w:szCs w:val="24"/>
              </w:rPr>
              <w:t>Informasi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mengenai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kondisi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5222E0">
              <w:rPr>
                <w:rFonts w:cs="Times New Roman"/>
                <w:szCs w:val="24"/>
              </w:rPr>
              <w:t>suasana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secara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umum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pemb</w:t>
            </w:r>
            <w:r>
              <w:rPr>
                <w:rFonts w:cs="Times New Roman"/>
                <w:szCs w:val="24"/>
              </w:rPr>
              <w:t>elajaran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matematika</w:t>
            </w:r>
            <w:proofErr w:type="spellEnd"/>
            <w:r>
              <w:rPr>
                <w:rFonts w:cs="Times New Roman"/>
                <w:szCs w:val="24"/>
              </w:rPr>
              <w:t xml:space="preserve"> di </w:t>
            </w:r>
            <w:proofErr w:type="spellStart"/>
            <w:r>
              <w:rPr>
                <w:rFonts w:cs="Times New Roman"/>
                <w:szCs w:val="24"/>
              </w:rPr>
              <w:t>kelas</w:t>
            </w:r>
            <w:proofErr w:type="spellEnd"/>
            <w:r>
              <w:rPr>
                <w:rFonts w:cs="Times New Roman"/>
                <w:szCs w:val="24"/>
              </w:rPr>
              <w:t xml:space="preserve"> VIII </w:t>
            </w:r>
            <w:r w:rsidRPr="005222E0">
              <w:rPr>
                <w:rFonts w:cs="Times New Roman"/>
                <w:szCs w:val="24"/>
              </w:rPr>
              <w:t xml:space="preserve">SMP </w:t>
            </w:r>
            <w:proofErr w:type="spellStart"/>
            <w:r w:rsidRPr="005222E0">
              <w:rPr>
                <w:rFonts w:cs="Times New Roman"/>
                <w:szCs w:val="24"/>
              </w:rPr>
              <w:t>Swasta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Pemda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Labuhan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Batu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222E0">
              <w:rPr>
                <w:rFonts w:cs="Times New Roman"/>
                <w:szCs w:val="24"/>
              </w:rPr>
              <w:t>yaitu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dalam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proses </w:t>
            </w:r>
            <w:proofErr w:type="spellStart"/>
            <w:r w:rsidRPr="005222E0">
              <w:rPr>
                <w:rFonts w:cs="Times New Roman"/>
                <w:szCs w:val="24"/>
              </w:rPr>
              <w:t>pembelajaran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222E0">
              <w:rPr>
                <w:rFonts w:cs="Times New Roman"/>
                <w:szCs w:val="24"/>
              </w:rPr>
              <w:t>perangkat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22E0">
              <w:rPr>
                <w:rFonts w:cs="Times New Roman"/>
                <w:szCs w:val="24"/>
              </w:rPr>
              <w:t>digunakan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menggunakan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5222E0">
              <w:rPr>
                <w:rFonts w:cs="Times New Roman"/>
                <w:szCs w:val="24"/>
              </w:rPr>
              <w:t xml:space="preserve">media </w:t>
            </w:r>
            <w:proofErr w:type="spellStart"/>
            <w:r w:rsidRPr="005222E0">
              <w:rPr>
                <w:rFonts w:cs="Times New Roman"/>
                <w:szCs w:val="24"/>
              </w:rPr>
              <w:t>teknologi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r w:rsidRPr="005222E0">
              <w:rPr>
                <w:rFonts w:cs="Times New Roman"/>
                <w:i/>
                <w:szCs w:val="24"/>
              </w:rPr>
              <w:t>power point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3D60E3" w:rsidTr="004E033D">
        <w:tc>
          <w:tcPr>
            <w:tcW w:w="5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79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856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Analisis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kurikulum</w:t>
            </w:r>
            <w:proofErr w:type="spellEnd"/>
          </w:p>
        </w:tc>
        <w:tc>
          <w:tcPr>
            <w:tcW w:w="105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77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5222E0">
              <w:rPr>
                <w:rFonts w:cs="Times New Roman"/>
                <w:szCs w:val="24"/>
              </w:rPr>
              <w:t>Informasi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mengenai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kurikulum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222E0">
              <w:rPr>
                <w:rFonts w:cs="Times New Roman"/>
                <w:szCs w:val="24"/>
              </w:rPr>
              <w:t>digunakan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di SMP </w:t>
            </w:r>
            <w:proofErr w:type="spellStart"/>
            <w:r w:rsidRPr="005222E0">
              <w:rPr>
                <w:rFonts w:cs="Times New Roman"/>
                <w:szCs w:val="24"/>
              </w:rPr>
              <w:t>Swasta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Pemda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Labuhan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Batu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222E0">
              <w:rPr>
                <w:rFonts w:cs="Times New Roman"/>
                <w:szCs w:val="24"/>
              </w:rPr>
              <w:t>yaitu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menggunakan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Kurikulum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2013 </w:t>
            </w:r>
            <w:proofErr w:type="spellStart"/>
            <w:r w:rsidRPr="005222E0">
              <w:rPr>
                <w:rFonts w:cs="Times New Roman"/>
                <w:szCs w:val="24"/>
              </w:rPr>
              <w:t>edisi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revisi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2020</w:t>
            </w:r>
          </w:p>
        </w:tc>
      </w:tr>
      <w:tr w:rsidR="003D60E3" w:rsidTr="004E033D">
        <w:tc>
          <w:tcPr>
            <w:tcW w:w="5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79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856" w:type="dxa"/>
          </w:tcPr>
          <w:p w:rsidR="003D60E3" w:rsidRDefault="004E033D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9554C0" wp14:editId="5CE12F93">
                      <wp:simplePos x="0" y="0"/>
                      <wp:positionH relativeFrom="column">
                        <wp:posOffset>879754</wp:posOffset>
                      </wp:positionH>
                      <wp:positionV relativeFrom="paragraph">
                        <wp:posOffset>852754</wp:posOffset>
                      </wp:positionV>
                      <wp:extent cx="519380" cy="380391"/>
                      <wp:effectExtent l="0" t="0" r="0" b="63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380" cy="380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1C8" w:rsidRDefault="007671C8" w:rsidP="004E033D">
                                  <w:pPr>
                                    <w:jc w:val="center"/>
                                  </w:pPr>
                                  <w: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955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69.25pt;margin-top:67.15pt;width:40.9pt;height:2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" fillcolor="white [3201]" stroked="f" strokeweight=".5pt">
                      <v:textbox>
                        <w:txbxContent>
                          <w:p w:rsidR="007671C8" w:rsidRDefault="007671C8" w:rsidP="004E033D">
                            <w:pPr>
                              <w:jc w:val="center"/>
                            </w:pPr>
                            <w:r>
                              <w:t>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D60E3" w:rsidRPr="001B2C7E">
              <w:rPr>
                <w:rFonts w:cs="Times New Roman"/>
                <w:szCs w:val="24"/>
              </w:rPr>
              <w:t>Analisis</w:t>
            </w:r>
            <w:proofErr w:type="spellEnd"/>
            <w:r w:rsidR="003D60E3"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="003D60E3" w:rsidRPr="001B2C7E">
              <w:rPr>
                <w:rFonts w:cs="Times New Roman"/>
                <w:szCs w:val="24"/>
              </w:rPr>
              <w:t>peserta</w:t>
            </w:r>
            <w:proofErr w:type="spellEnd"/>
            <w:r w:rsidR="003D60E3"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="003D60E3" w:rsidRPr="001B2C7E">
              <w:rPr>
                <w:rFonts w:cs="Times New Roman"/>
                <w:szCs w:val="24"/>
              </w:rPr>
              <w:t>didik</w:t>
            </w:r>
            <w:proofErr w:type="spellEnd"/>
          </w:p>
        </w:tc>
        <w:tc>
          <w:tcPr>
            <w:tcW w:w="105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77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1B2C7E">
              <w:rPr>
                <w:rFonts w:cs="Times New Roman"/>
                <w:szCs w:val="24"/>
              </w:rPr>
              <w:t>Informasi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B2C7E">
              <w:rPr>
                <w:rFonts w:cs="Times New Roman"/>
                <w:szCs w:val="24"/>
              </w:rPr>
              <w:t>mengenai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B2C7E">
              <w:rPr>
                <w:rFonts w:cs="Times New Roman"/>
                <w:szCs w:val="24"/>
              </w:rPr>
              <w:t>kar</w:t>
            </w:r>
            <w:r>
              <w:rPr>
                <w:rFonts w:cs="Times New Roman"/>
                <w:szCs w:val="24"/>
              </w:rPr>
              <w:t>akteristik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peserta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didik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kelas</w:t>
            </w:r>
            <w:proofErr w:type="spellEnd"/>
            <w:r>
              <w:rPr>
                <w:rFonts w:cs="Times New Roman"/>
                <w:szCs w:val="24"/>
              </w:rPr>
              <w:t xml:space="preserve"> VI</w:t>
            </w:r>
            <w:r w:rsidRPr="001B2C7E">
              <w:rPr>
                <w:rFonts w:cs="Times New Roman"/>
                <w:szCs w:val="24"/>
              </w:rPr>
              <w:t xml:space="preserve">II </w:t>
            </w:r>
            <w:r w:rsidRPr="005222E0">
              <w:rPr>
                <w:rFonts w:cs="Times New Roman"/>
                <w:szCs w:val="24"/>
              </w:rPr>
              <w:t xml:space="preserve">SMP </w:t>
            </w:r>
            <w:proofErr w:type="spellStart"/>
            <w:r w:rsidRPr="005222E0">
              <w:rPr>
                <w:rFonts w:cs="Times New Roman"/>
                <w:szCs w:val="24"/>
              </w:rPr>
              <w:t>Swasta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Pemda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Labuhan</w:t>
            </w:r>
            <w:proofErr w:type="spellEnd"/>
            <w:r w:rsidRPr="005222E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222E0">
              <w:rPr>
                <w:rFonts w:cs="Times New Roman"/>
                <w:szCs w:val="24"/>
              </w:rPr>
              <w:t>Batu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B2C7E">
              <w:rPr>
                <w:rFonts w:cs="Times New Roman"/>
                <w:szCs w:val="24"/>
              </w:rPr>
              <w:lastRenderedPageBreak/>
              <w:t>yaitu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kemampuan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pemecahan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masalah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matematika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B2C7E">
              <w:rPr>
                <w:rFonts w:cs="Times New Roman"/>
                <w:szCs w:val="24"/>
              </w:rPr>
              <w:t>peserta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B2C7E">
              <w:rPr>
                <w:rFonts w:cs="Times New Roman"/>
                <w:szCs w:val="24"/>
              </w:rPr>
              <w:t>didik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masih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rendah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B2C7E">
              <w:rPr>
                <w:rFonts w:cs="Times New Roman"/>
                <w:szCs w:val="24"/>
              </w:rPr>
              <w:t>sehingga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B2C7E">
              <w:rPr>
                <w:rFonts w:cs="Times New Roman"/>
                <w:szCs w:val="24"/>
              </w:rPr>
              <w:t>masih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B2C7E">
              <w:rPr>
                <w:rFonts w:cs="Times New Roman"/>
                <w:szCs w:val="24"/>
              </w:rPr>
              <w:t>banyak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B2C7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nak</w:t>
            </w:r>
            <w:proofErr w:type="spellEnd"/>
            <w:r>
              <w:rPr>
                <w:rFonts w:cs="Times New Roman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</w:rPr>
              <w:t>hasilnya</w:t>
            </w:r>
            <w:proofErr w:type="spellEnd"/>
            <w:r>
              <w:rPr>
                <w:rFonts w:cs="Times New Roman"/>
                <w:szCs w:val="24"/>
              </w:rPr>
              <w:t xml:space="preserve"> di </w:t>
            </w:r>
            <w:proofErr w:type="spellStart"/>
            <w:r>
              <w:rPr>
                <w:rFonts w:cs="Times New Roman"/>
                <w:szCs w:val="24"/>
              </w:rPr>
              <w:t>bawah</w:t>
            </w:r>
            <w:proofErr w:type="spellEnd"/>
            <w:r>
              <w:rPr>
                <w:rFonts w:cs="Times New Roman"/>
                <w:szCs w:val="24"/>
              </w:rPr>
              <w:t xml:space="preserve"> rata-</w:t>
            </w:r>
            <w:r w:rsidRPr="001B2C7E">
              <w:rPr>
                <w:rFonts w:cs="Times New Roman"/>
                <w:szCs w:val="24"/>
              </w:rPr>
              <w:t xml:space="preserve">rata pada </w:t>
            </w:r>
            <w:proofErr w:type="spellStart"/>
            <w:r w:rsidRPr="001B2C7E">
              <w:rPr>
                <w:rFonts w:cs="Times New Roman"/>
                <w:szCs w:val="24"/>
              </w:rPr>
              <w:t>saat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B2C7E">
              <w:rPr>
                <w:rFonts w:cs="Times New Roman"/>
                <w:szCs w:val="24"/>
              </w:rPr>
              <w:t>diberi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B2C7E">
              <w:rPr>
                <w:rFonts w:cs="Times New Roman"/>
                <w:szCs w:val="24"/>
              </w:rPr>
              <w:t>pertanyaan</w:t>
            </w:r>
            <w:proofErr w:type="spellEnd"/>
            <w:r w:rsidRPr="001B2C7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pada </w:t>
            </w:r>
            <w:proofErr w:type="spellStart"/>
            <w:r>
              <w:rPr>
                <w:rFonts w:cs="Times New Roman"/>
                <w:szCs w:val="24"/>
              </w:rPr>
              <w:t>saat</w:t>
            </w:r>
            <w:proofErr w:type="spellEnd"/>
            <w:r>
              <w:rPr>
                <w:rFonts w:cs="Times New Roman"/>
                <w:szCs w:val="24"/>
              </w:rPr>
              <w:t xml:space="preserve"> jam </w:t>
            </w:r>
            <w:proofErr w:type="spellStart"/>
            <w:r>
              <w:rPr>
                <w:rFonts w:cs="Times New Roman"/>
                <w:szCs w:val="24"/>
              </w:rPr>
              <w:t>pelajaran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berlangsung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</w:tr>
      <w:tr w:rsidR="003D60E3" w:rsidTr="004E033D">
        <w:tc>
          <w:tcPr>
            <w:tcW w:w="5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79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856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536951">
              <w:rPr>
                <w:rFonts w:cs="Times New Roman"/>
                <w:szCs w:val="24"/>
              </w:rPr>
              <w:t>Analisis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materi</w:t>
            </w:r>
            <w:proofErr w:type="spellEnd"/>
          </w:p>
        </w:tc>
        <w:tc>
          <w:tcPr>
            <w:tcW w:w="105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77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536951">
              <w:rPr>
                <w:rFonts w:cs="Times New Roman"/>
                <w:szCs w:val="24"/>
              </w:rPr>
              <w:t>Informasi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mengenai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materi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pembelajaran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536951">
              <w:rPr>
                <w:rFonts w:cs="Times New Roman"/>
                <w:szCs w:val="24"/>
              </w:rPr>
              <w:t>diajarkan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adalah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Sistem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Persamaan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Linear </w:t>
            </w:r>
            <w:proofErr w:type="spellStart"/>
            <w:r w:rsidRPr="00536951">
              <w:rPr>
                <w:rFonts w:cs="Times New Roman"/>
                <w:szCs w:val="24"/>
              </w:rPr>
              <w:t>Dua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Variabel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(SPLDV) pada </w:t>
            </w:r>
            <w:proofErr w:type="spellStart"/>
            <w:r w:rsidRPr="00536951">
              <w:rPr>
                <w:rFonts w:cs="Times New Roman"/>
                <w:szCs w:val="24"/>
              </w:rPr>
              <w:t>masalah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kontekstual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KD 3.3 &amp; 4.3 </w:t>
            </w:r>
            <w:proofErr w:type="spellStart"/>
            <w:r>
              <w:rPr>
                <w:rFonts w:cs="Times New Roman"/>
                <w:szCs w:val="24"/>
              </w:rPr>
              <w:t>serta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berdasarkan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silabus</w:t>
            </w:r>
            <w:proofErr w:type="spellEnd"/>
            <w:r>
              <w:rPr>
                <w:rFonts w:cs="Times New Roman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</w:rPr>
              <w:t>telah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dibuat</w:t>
            </w:r>
            <w:proofErr w:type="spellEnd"/>
            <w:r>
              <w:rPr>
                <w:rFonts w:cs="Times New Roman"/>
                <w:szCs w:val="24"/>
              </w:rPr>
              <w:t xml:space="preserve"> dan</w:t>
            </w:r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sesuai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dengan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kurikulum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2013 yang </w:t>
            </w:r>
            <w:proofErr w:type="spellStart"/>
            <w:r w:rsidRPr="00536951">
              <w:rPr>
                <w:rFonts w:cs="Times New Roman"/>
                <w:szCs w:val="24"/>
              </w:rPr>
              <w:t>berlaku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yaitu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edisi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36951">
              <w:rPr>
                <w:rFonts w:cs="Times New Roman"/>
                <w:szCs w:val="24"/>
              </w:rPr>
              <w:t>revisi</w:t>
            </w:r>
            <w:proofErr w:type="spellEnd"/>
            <w:r w:rsidRPr="00536951">
              <w:rPr>
                <w:rFonts w:cs="Times New Roman"/>
                <w:szCs w:val="24"/>
              </w:rPr>
              <w:t xml:space="preserve"> 2020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3D60E3" w:rsidTr="004E033D">
        <w:tc>
          <w:tcPr>
            <w:tcW w:w="570" w:type="dxa"/>
            <w:vMerge w:val="restart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1790" w:type="dxa"/>
            <w:vMerge w:val="restart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Desain</w:t>
            </w:r>
            <w:proofErr w:type="spellEnd"/>
            <w:r>
              <w:rPr>
                <w:rFonts w:cs="Times New Roman"/>
                <w:szCs w:val="24"/>
              </w:rPr>
              <w:t xml:space="preserve"> &amp; </w:t>
            </w:r>
            <w:proofErr w:type="spellStart"/>
            <w:r>
              <w:rPr>
                <w:rFonts w:cs="Times New Roman"/>
                <w:szCs w:val="24"/>
              </w:rPr>
              <w:t>Realisasi</w:t>
            </w:r>
            <w:proofErr w:type="spellEnd"/>
          </w:p>
        </w:tc>
        <w:tc>
          <w:tcPr>
            <w:tcW w:w="1856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Penyusunan</w:t>
            </w:r>
            <w:proofErr w:type="spellEnd"/>
            <w:r>
              <w:rPr>
                <w:rFonts w:cs="Times New Roman"/>
                <w:szCs w:val="24"/>
              </w:rPr>
              <w:t xml:space="preserve"> RPP</w:t>
            </w:r>
          </w:p>
        </w:tc>
        <w:tc>
          <w:tcPr>
            <w:tcW w:w="1057" w:type="dxa"/>
            <w:vMerge w:val="restart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1-9 Mei 2022</w:t>
            </w:r>
          </w:p>
        </w:tc>
        <w:tc>
          <w:tcPr>
            <w:tcW w:w="277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Desain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I </w:t>
            </w:r>
          </w:p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7576C0">
              <w:rPr>
                <w:rFonts w:cs="Times New Roman"/>
                <w:szCs w:val="24"/>
              </w:rPr>
              <w:t xml:space="preserve">RPP </w:t>
            </w:r>
            <w:proofErr w:type="spellStart"/>
            <w:r w:rsidRPr="007576C0">
              <w:rPr>
                <w:rFonts w:cs="Times New Roman"/>
                <w:szCs w:val="24"/>
              </w:rPr>
              <w:t>pembelajaran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matematika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mod</w:t>
            </w:r>
            <w:r>
              <w:rPr>
                <w:rFonts w:cs="Times New Roman"/>
                <w:szCs w:val="24"/>
              </w:rPr>
              <w:t xml:space="preserve">el </w:t>
            </w:r>
            <w:r>
              <w:rPr>
                <w:rFonts w:cs="Times New Roman"/>
                <w:szCs w:val="24"/>
                <w:lang w:val="id-ID"/>
              </w:rPr>
              <w:t>berbasis m</w:t>
            </w:r>
            <w:r w:rsidRPr="00AF3632">
              <w:rPr>
                <w:rFonts w:cs="Times New Roman"/>
                <w:szCs w:val="24"/>
                <w:lang w:val="id-ID"/>
              </w:rPr>
              <w:t xml:space="preserve">asalah </w:t>
            </w:r>
            <w:r w:rsidRPr="007576C0">
              <w:rPr>
                <w:rFonts w:cs="Times New Roman"/>
                <w:szCs w:val="24"/>
              </w:rPr>
              <w:t xml:space="preserve">yang </w:t>
            </w:r>
            <w:proofErr w:type="spellStart"/>
            <w:r w:rsidRPr="007576C0">
              <w:rPr>
                <w:rFonts w:cs="Times New Roman"/>
                <w:szCs w:val="24"/>
              </w:rPr>
              <w:t>disesuaikan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dengan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tujuan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pembelajaran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untuk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melatih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kemampuan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pemecahan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masalah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peserta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didik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7576C0">
              <w:rPr>
                <w:rFonts w:cs="Times New Roman"/>
                <w:szCs w:val="24"/>
              </w:rPr>
              <w:t>sebelumnya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telah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dikonsultasikan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dengan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dosen</w:t>
            </w:r>
            <w:proofErr w:type="spellEnd"/>
            <w:r w:rsidRPr="007576C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576C0">
              <w:rPr>
                <w:rFonts w:cs="Times New Roman"/>
                <w:szCs w:val="24"/>
              </w:rPr>
              <w:t>pembimbing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</w:tr>
      <w:tr w:rsidR="003D60E3" w:rsidTr="004E033D">
        <w:tc>
          <w:tcPr>
            <w:tcW w:w="5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79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856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Penyususn</w:t>
            </w:r>
            <w:proofErr w:type="spellEnd"/>
            <w:r>
              <w:rPr>
                <w:rFonts w:cs="Times New Roman"/>
                <w:szCs w:val="24"/>
              </w:rPr>
              <w:t xml:space="preserve"> LKPD</w:t>
            </w:r>
          </w:p>
        </w:tc>
        <w:tc>
          <w:tcPr>
            <w:tcW w:w="105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77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Desain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I </w:t>
            </w:r>
          </w:p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6E625F">
              <w:rPr>
                <w:rFonts w:cs="Times New Roman"/>
                <w:szCs w:val="24"/>
              </w:rPr>
              <w:t>LKP</w:t>
            </w:r>
            <w:r>
              <w:rPr>
                <w:rFonts w:cs="Times New Roman"/>
                <w:szCs w:val="24"/>
              </w:rPr>
              <w:t xml:space="preserve">D </w:t>
            </w:r>
            <w:proofErr w:type="spellStart"/>
            <w:r>
              <w:rPr>
                <w:rFonts w:cs="Times New Roman"/>
                <w:szCs w:val="24"/>
              </w:rPr>
              <w:t>pembelajaran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matematika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id-ID"/>
              </w:rPr>
              <w:t>berbasis m</w:t>
            </w:r>
            <w:r w:rsidRPr="00AF3632">
              <w:rPr>
                <w:rFonts w:cs="Times New Roman"/>
                <w:szCs w:val="24"/>
                <w:lang w:val="id-ID"/>
              </w:rPr>
              <w:t>asalah</w:t>
            </w:r>
            <w:r w:rsidRPr="006E625F">
              <w:rPr>
                <w:rFonts w:cs="Times New Roman"/>
                <w:szCs w:val="24"/>
              </w:rPr>
              <w:t xml:space="preserve"> yang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disesuaikan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dengan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tujuan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untuk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melatih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kemampuan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pemecahan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masalah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peserta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didik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6E625F">
              <w:rPr>
                <w:rFonts w:cs="Times New Roman"/>
                <w:szCs w:val="24"/>
              </w:rPr>
              <w:t>sebelumnya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telah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dikonsultasikan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dengan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dosen</w:t>
            </w:r>
            <w:proofErr w:type="spellEnd"/>
            <w:r w:rsidRPr="006E625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E625F">
              <w:rPr>
                <w:rFonts w:cs="Times New Roman"/>
                <w:szCs w:val="24"/>
              </w:rPr>
              <w:t>pembimbing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</w:tr>
      <w:tr w:rsidR="003D60E3" w:rsidRPr="00CA39C2" w:rsidTr="004E033D">
        <w:tc>
          <w:tcPr>
            <w:tcW w:w="5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79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856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Penyusunan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tes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lastRenderedPageBreak/>
              <w:t>pemecahan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</w:p>
        </w:tc>
        <w:tc>
          <w:tcPr>
            <w:tcW w:w="1057" w:type="dxa"/>
            <w:vMerge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2773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Desain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I </w:t>
            </w:r>
          </w:p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r w:rsidRPr="00D95A0A">
              <w:rPr>
                <w:rFonts w:cs="Times New Roman"/>
                <w:szCs w:val="24"/>
                <w:lang w:val="es-ES"/>
              </w:rPr>
              <w:t xml:space="preserve">Tes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lastRenderedPageBreak/>
              <w:t>pemecahan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r>
              <w:rPr>
                <w:rFonts w:cs="Times New Roman"/>
                <w:szCs w:val="24"/>
                <w:lang w:val="id-ID"/>
              </w:rPr>
              <w:t>berbasis m</w:t>
            </w:r>
            <w:r w:rsidRPr="00AF3632">
              <w:rPr>
                <w:rFonts w:cs="Times New Roman"/>
                <w:szCs w:val="24"/>
                <w:lang w:val="id-ID"/>
              </w:rPr>
              <w:t>asalah</w:t>
            </w:r>
            <w:r w:rsidRPr="00D95A0A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disesuaikan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tujuan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untuk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melatih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pemecahan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sebelumnya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telah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dikonsultasikan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dosen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pembimbing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>.</w:t>
            </w:r>
          </w:p>
        </w:tc>
      </w:tr>
      <w:tr w:rsidR="003D60E3" w:rsidRPr="00CA39C2" w:rsidTr="004E033D">
        <w:tc>
          <w:tcPr>
            <w:tcW w:w="570" w:type="dxa"/>
            <w:vMerge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1790" w:type="dxa"/>
            <w:vMerge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1856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Penyusunan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tes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kemandirian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belajar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siswa</w:t>
            </w:r>
            <w:proofErr w:type="spellEnd"/>
          </w:p>
        </w:tc>
        <w:tc>
          <w:tcPr>
            <w:tcW w:w="1057" w:type="dxa"/>
            <w:vMerge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2773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Desain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I </w:t>
            </w:r>
          </w:p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r w:rsidRPr="00D95A0A">
              <w:rPr>
                <w:rFonts w:cs="Times New Roman"/>
                <w:szCs w:val="24"/>
                <w:lang w:val="es-ES"/>
              </w:rPr>
              <w:t xml:space="preserve">Tes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kemandirian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belajar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siswa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r>
              <w:rPr>
                <w:rFonts w:cs="Times New Roman"/>
                <w:szCs w:val="24"/>
                <w:lang w:val="id-ID"/>
              </w:rPr>
              <w:t>berbasis m</w:t>
            </w:r>
            <w:r w:rsidRPr="00AF3632">
              <w:rPr>
                <w:rFonts w:cs="Times New Roman"/>
                <w:szCs w:val="24"/>
                <w:lang w:val="id-ID"/>
              </w:rPr>
              <w:t>asalah</w:t>
            </w:r>
            <w:r w:rsidRPr="00D95A0A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disesuaikan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tujuan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untuk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melatih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kemandirian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belajar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sebelumnya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telah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dikonsultasikan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dosen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pembimbing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>.</w:t>
            </w:r>
          </w:p>
        </w:tc>
      </w:tr>
      <w:tr w:rsidR="003D60E3" w:rsidTr="004E033D">
        <w:tc>
          <w:tcPr>
            <w:tcW w:w="570" w:type="dxa"/>
            <w:vMerge w:val="restart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1790" w:type="dxa"/>
            <w:vMerge w:val="restart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</w:t>
            </w:r>
            <w:r w:rsidRPr="00D34044">
              <w:rPr>
                <w:rFonts w:cs="Times New Roman"/>
                <w:szCs w:val="24"/>
              </w:rPr>
              <w:t>es</w:t>
            </w:r>
            <w:proofErr w:type="spellEnd"/>
            <w:r w:rsidRPr="00D3404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34044">
              <w:rPr>
                <w:rFonts w:cs="Times New Roman"/>
                <w:szCs w:val="24"/>
              </w:rPr>
              <w:t>evaluasi</w:t>
            </w:r>
            <w:proofErr w:type="spellEnd"/>
            <w:r w:rsidRPr="00D34044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D34044">
              <w:rPr>
                <w:rFonts w:cs="Times New Roman"/>
                <w:szCs w:val="24"/>
              </w:rPr>
              <w:t>revisi</w:t>
            </w:r>
            <w:proofErr w:type="spellEnd"/>
          </w:p>
        </w:tc>
        <w:tc>
          <w:tcPr>
            <w:tcW w:w="1856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973B35">
              <w:rPr>
                <w:rFonts w:cs="Times New Roman"/>
                <w:szCs w:val="24"/>
              </w:rPr>
              <w:t>Validasi</w:t>
            </w:r>
            <w:proofErr w:type="spellEnd"/>
            <w:r w:rsidRPr="00973B3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3B35">
              <w:rPr>
                <w:rFonts w:cs="Times New Roman"/>
                <w:szCs w:val="24"/>
              </w:rPr>
              <w:t>perangkat</w:t>
            </w:r>
            <w:proofErr w:type="spellEnd"/>
            <w:r w:rsidRPr="00973B3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73B35">
              <w:rPr>
                <w:rFonts w:cs="Times New Roman"/>
                <w:szCs w:val="24"/>
              </w:rPr>
              <w:t>pembelajaran</w:t>
            </w:r>
            <w:proofErr w:type="spellEnd"/>
          </w:p>
        </w:tc>
        <w:tc>
          <w:tcPr>
            <w:tcW w:w="1057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 – 24 </w:t>
            </w:r>
            <w:proofErr w:type="spellStart"/>
            <w:r>
              <w:rPr>
                <w:rFonts w:cs="Times New Roman"/>
                <w:szCs w:val="24"/>
              </w:rPr>
              <w:t>Oktober</w:t>
            </w:r>
            <w:proofErr w:type="spellEnd"/>
            <w:r>
              <w:rPr>
                <w:rFonts w:cs="Times New Roman"/>
                <w:szCs w:val="24"/>
              </w:rPr>
              <w:t xml:space="preserve"> 2022</w:t>
            </w:r>
          </w:p>
        </w:tc>
        <w:tc>
          <w:tcPr>
            <w:tcW w:w="277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E4494D">
              <w:rPr>
                <w:rFonts w:cs="Times New Roman"/>
                <w:szCs w:val="24"/>
              </w:rPr>
              <w:t xml:space="preserve">Data </w:t>
            </w:r>
            <w:proofErr w:type="spellStart"/>
            <w:r w:rsidRPr="00E4494D">
              <w:rPr>
                <w:rFonts w:cs="Times New Roman"/>
                <w:szCs w:val="24"/>
              </w:rPr>
              <w:t>hasil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4494D">
              <w:rPr>
                <w:rFonts w:cs="Times New Roman"/>
                <w:szCs w:val="24"/>
              </w:rPr>
              <w:t>validasi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4494D">
              <w:rPr>
                <w:rFonts w:cs="Times New Roman"/>
                <w:szCs w:val="24"/>
              </w:rPr>
              <w:t>perang</w:t>
            </w:r>
            <w:r>
              <w:rPr>
                <w:rFonts w:cs="Times New Roman"/>
                <w:szCs w:val="24"/>
              </w:rPr>
              <w:t>kat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pembelajaran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berupa</w:t>
            </w:r>
            <w:proofErr w:type="spellEnd"/>
            <w:r>
              <w:rPr>
                <w:rFonts w:cs="Times New Roman"/>
                <w:szCs w:val="24"/>
              </w:rPr>
              <w:t xml:space="preserve"> RPP , </w:t>
            </w:r>
            <w:r w:rsidRPr="00E4494D">
              <w:rPr>
                <w:rFonts w:cs="Times New Roman"/>
                <w:szCs w:val="24"/>
              </w:rPr>
              <w:t>LKPD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Tes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kemampuan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pemecahan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masalah</w:t>
            </w:r>
            <w:proofErr w:type="spellEnd"/>
            <w:r>
              <w:rPr>
                <w:rFonts w:cs="Times New Roman"/>
                <w:szCs w:val="24"/>
              </w:rPr>
              <w:t xml:space="preserve">, dan </w:t>
            </w:r>
            <w:proofErr w:type="spellStart"/>
            <w:r>
              <w:rPr>
                <w:rFonts w:cs="Times New Roman"/>
                <w:szCs w:val="24"/>
              </w:rPr>
              <w:t>tes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kemandirian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belajar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siwa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E4494D">
              <w:rPr>
                <w:rFonts w:cs="Times New Roman"/>
                <w:szCs w:val="24"/>
              </w:rPr>
              <w:t>diperoleh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4494D">
              <w:rPr>
                <w:rFonts w:cs="Times New Roman"/>
                <w:szCs w:val="24"/>
              </w:rPr>
              <w:t>dari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para validator </w:t>
            </w:r>
            <w:proofErr w:type="spellStart"/>
            <w:r w:rsidRPr="00E4494D">
              <w:rPr>
                <w:rFonts w:cs="Times New Roman"/>
                <w:szCs w:val="24"/>
              </w:rPr>
              <w:t>sebagai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4494D">
              <w:rPr>
                <w:rFonts w:cs="Times New Roman"/>
                <w:szCs w:val="24"/>
              </w:rPr>
              <w:t>bukti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4494D">
              <w:rPr>
                <w:rFonts w:cs="Times New Roman"/>
                <w:szCs w:val="24"/>
              </w:rPr>
              <w:t>kevalidan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E4494D">
              <w:rPr>
                <w:rFonts w:cs="Times New Roman"/>
                <w:szCs w:val="24"/>
              </w:rPr>
              <w:t>kepraktisan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4494D">
              <w:rPr>
                <w:rFonts w:cs="Times New Roman"/>
                <w:szCs w:val="24"/>
              </w:rPr>
              <w:t>perangkat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4494D">
              <w:rPr>
                <w:rFonts w:cs="Times New Roman"/>
                <w:szCs w:val="24"/>
              </w:rPr>
              <w:t>pembelajaran</w:t>
            </w:r>
            <w:proofErr w:type="spellEnd"/>
          </w:p>
        </w:tc>
      </w:tr>
      <w:tr w:rsidR="003D60E3" w:rsidRPr="00CA39C2" w:rsidTr="004E033D">
        <w:tc>
          <w:tcPr>
            <w:tcW w:w="5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79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856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D83774">
              <w:rPr>
                <w:rFonts w:cs="Times New Roman"/>
                <w:szCs w:val="24"/>
              </w:rPr>
              <w:t>Revisi</w:t>
            </w:r>
            <w:proofErr w:type="spellEnd"/>
            <w:r w:rsidRPr="00D8377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83774">
              <w:rPr>
                <w:rFonts w:cs="Times New Roman"/>
                <w:szCs w:val="24"/>
              </w:rPr>
              <w:t>perangkat</w:t>
            </w:r>
            <w:proofErr w:type="spellEnd"/>
            <w:r w:rsidRPr="00D8377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83774">
              <w:rPr>
                <w:rFonts w:cs="Times New Roman"/>
                <w:szCs w:val="24"/>
              </w:rPr>
              <w:t>pembelajaran</w:t>
            </w:r>
            <w:proofErr w:type="spellEnd"/>
          </w:p>
        </w:tc>
        <w:tc>
          <w:tcPr>
            <w:tcW w:w="1057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24 – 25 </w:t>
            </w:r>
            <w:proofErr w:type="spellStart"/>
            <w:r>
              <w:rPr>
                <w:rFonts w:cs="Times New Roman"/>
                <w:szCs w:val="24"/>
              </w:rPr>
              <w:t>Oktober</w:t>
            </w:r>
            <w:proofErr w:type="spellEnd"/>
            <w:r>
              <w:rPr>
                <w:rFonts w:cs="Times New Roman"/>
                <w:szCs w:val="24"/>
              </w:rPr>
              <w:t xml:space="preserve"> 2022</w:t>
            </w:r>
          </w:p>
        </w:tc>
        <w:tc>
          <w:tcPr>
            <w:tcW w:w="2773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Desain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II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berupa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RPP , LKPD, Tes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pemecahan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dan tes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kemandirian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belajar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siwa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didapatkan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dari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hasil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penilaian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dari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para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validator</w:t>
            </w:r>
            <w:proofErr w:type="spellEnd"/>
          </w:p>
        </w:tc>
      </w:tr>
      <w:tr w:rsidR="003D60E3" w:rsidTr="004E033D">
        <w:tc>
          <w:tcPr>
            <w:tcW w:w="57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</w:tc>
        <w:tc>
          <w:tcPr>
            <w:tcW w:w="179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Implementasi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r w:rsidRPr="00D95A0A">
              <w:rPr>
                <w:rFonts w:cs="Times New Roman"/>
                <w:szCs w:val="24"/>
                <w:lang w:val="es-ES"/>
              </w:rPr>
              <w:t>P</w:t>
            </w:r>
            <w:r w:rsidRPr="00D34044">
              <w:rPr>
                <w:rFonts w:cs="Times New Roman"/>
                <w:szCs w:val="24"/>
                <w:lang w:val="id-ID"/>
              </w:rPr>
              <w:t>roduk dapat di implementasikan</w:t>
            </w:r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atau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uji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coba</w:t>
            </w:r>
          </w:p>
        </w:tc>
        <w:tc>
          <w:tcPr>
            <w:tcW w:w="1057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26 – 31 </w:t>
            </w:r>
            <w:proofErr w:type="spellStart"/>
            <w:r>
              <w:rPr>
                <w:rFonts w:cs="Times New Roman"/>
                <w:szCs w:val="24"/>
              </w:rPr>
              <w:t>Oktober</w:t>
            </w:r>
            <w:proofErr w:type="spellEnd"/>
            <w:r>
              <w:rPr>
                <w:rFonts w:cs="Times New Roman"/>
                <w:szCs w:val="24"/>
              </w:rPr>
              <w:t xml:space="preserve"> 2022</w:t>
            </w:r>
          </w:p>
        </w:tc>
        <w:tc>
          <w:tcPr>
            <w:tcW w:w="2773" w:type="dxa"/>
          </w:tcPr>
          <w:p w:rsidR="003D60E3" w:rsidRPr="00D34044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Produk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E4494D">
              <w:rPr>
                <w:rFonts w:cs="Times New Roman"/>
                <w:szCs w:val="24"/>
              </w:rPr>
              <w:t>perang</w:t>
            </w:r>
            <w:r>
              <w:rPr>
                <w:rFonts w:cs="Times New Roman"/>
                <w:szCs w:val="24"/>
              </w:rPr>
              <w:t>kat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pembelajaran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berupa</w:t>
            </w:r>
            <w:proofErr w:type="spellEnd"/>
            <w:r>
              <w:rPr>
                <w:rFonts w:cs="Times New Roman"/>
                <w:szCs w:val="24"/>
              </w:rPr>
              <w:t xml:space="preserve"> RPP, </w:t>
            </w:r>
            <w:r w:rsidRPr="00E4494D">
              <w:rPr>
                <w:rFonts w:cs="Times New Roman"/>
                <w:szCs w:val="24"/>
              </w:rPr>
              <w:t>LKPD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Tes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kemampuan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pemecahan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masalah</w:t>
            </w:r>
            <w:proofErr w:type="spellEnd"/>
            <w:r>
              <w:rPr>
                <w:rFonts w:cs="Times New Roman"/>
                <w:szCs w:val="24"/>
              </w:rPr>
              <w:t xml:space="preserve">, dan </w:t>
            </w:r>
            <w:proofErr w:type="spellStart"/>
            <w:r>
              <w:rPr>
                <w:rFonts w:cs="Times New Roman"/>
                <w:szCs w:val="24"/>
              </w:rPr>
              <w:t>tes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kemandirian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belajar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lastRenderedPageBreak/>
              <w:t>siwa</w:t>
            </w:r>
            <w:proofErr w:type="spellEnd"/>
            <w:r w:rsidRPr="00E4494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di uji </w:t>
            </w:r>
            <w:proofErr w:type="spellStart"/>
            <w:r>
              <w:rPr>
                <w:rFonts w:cs="Times New Roman"/>
                <w:szCs w:val="24"/>
              </w:rPr>
              <w:t>cobakan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untuk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D34044">
              <w:rPr>
                <w:rFonts w:cs="Times New Roman"/>
                <w:szCs w:val="24"/>
              </w:rPr>
              <w:t>melihat</w:t>
            </w:r>
            <w:proofErr w:type="spellEnd"/>
            <w:r w:rsidRPr="00D34044">
              <w:rPr>
                <w:rFonts w:cs="Times New Roman"/>
                <w:szCs w:val="24"/>
              </w:rPr>
              <w:t xml:space="preserve"> </w:t>
            </w:r>
            <w:r w:rsidRPr="00D34044">
              <w:rPr>
                <w:rFonts w:cs="Times New Roman"/>
                <w:szCs w:val="24"/>
                <w:lang w:val="id-ID"/>
              </w:rPr>
              <w:t>peningkatkan kemampuan pemecahan masalah matematika dan kemandirian belajar siswa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E4494D">
        <w:rPr>
          <w:rFonts w:cs="Times New Roman"/>
          <w:szCs w:val="24"/>
        </w:rPr>
        <w:t>Rangkaian</w:t>
      </w:r>
      <w:proofErr w:type="spellEnd"/>
      <w:r w:rsidRPr="00E4494D">
        <w:rPr>
          <w:rFonts w:cs="Times New Roman"/>
          <w:szCs w:val="24"/>
        </w:rPr>
        <w:t xml:space="preserve"> proses </w:t>
      </w:r>
      <w:proofErr w:type="spellStart"/>
      <w:r w:rsidRPr="00E4494D">
        <w:rPr>
          <w:rFonts w:cs="Times New Roman"/>
          <w:szCs w:val="24"/>
        </w:rPr>
        <w:t>pengembangan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 w:rsidRPr="00E4494D">
        <w:rPr>
          <w:rFonts w:cs="Times New Roman"/>
          <w:szCs w:val="24"/>
        </w:rPr>
        <w:t>perangkat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 w:rsidRPr="00E4494D">
        <w:rPr>
          <w:rFonts w:cs="Times New Roman"/>
          <w:szCs w:val="24"/>
        </w:rPr>
        <w:t>pembelajaran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4494D">
        <w:rPr>
          <w:rFonts w:cs="Times New Roman"/>
          <w:szCs w:val="24"/>
        </w:rPr>
        <w:t>untuk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meningkatkan</w:t>
      </w:r>
      <w:proofErr w:type="spellEnd"/>
      <w:r>
        <w:rPr>
          <w:rFonts w:cs="Times New Roman"/>
          <w:szCs w:val="24"/>
        </w:rPr>
        <w:t xml:space="preserve"> </w:t>
      </w:r>
      <w:r w:rsidRPr="00D34044">
        <w:rPr>
          <w:rFonts w:cs="Times New Roman"/>
          <w:szCs w:val="24"/>
          <w:lang w:val="id-ID"/>
        </w:rPr>
        <w:t>kemampuan pemecahan masalah matematika dan kemandirian b</w:t>
      </w:r>
      <w:r>
        <w:rPr>
          <w:rFonts w:cs="Times New Roman"/>
          <w:szCs w:val="24"/>
          <w:lang w:val="id-ID"/>
        </w:rPr>
        <w:t xml:space="preserve">elajar </w:t>
      </w:r>
      <w:proofErr w:type="spellStart"/>
      <w:r w:rsidRPr="00E4494D">
        <w:rPr>
          <w:rFonts w:cs="Times New Roman"/>
          <w:szCs w:val="24"/>
        </w:rPr>
        <w:t>peserta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 w:rsidRPr="00E4494D">
        <w:rPr>
          <w:rFonts w:cs="Times New Roman"/>
          <w:szCs w:val="24"/>
        </w:rPr>
        <w:t>didik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 w:rsidRPr="00E4494D">
        <w:rPr>
          <w:rFonts w:cs="Times New Roman"/>
          <w:szCs w:val="24"/>
        </w:rPr>
        <w:t>ini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 w:rsidRPr="00E4494D">
        <w:rPr>
          <w:rFonts w:cs="Times New Roman"/>
          <w:szCs w:val="24"/>
        </w:rPr>
        <w:t>dilakukan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 w:rsidRPr="00E4494D">
        <w:rPr>
          <w:rFonts w:cs="Times New Roman"/>
          <w:szCs w:val="24"/>
        </w:rPr>
        <w:t>mulai</w:t>
      </w:r>
      <w:proofErr w:type="spellEnd"/>
      <w:r w:rsidRPr="00E4494D">
        <w:rPr>
          <w:rFonts w:cs="Times New Roman"/>
          <w:szCs w:val="24"/>
        </w:rPr>
        <w:t xml:space="preserve"> </w:t>
      </w:r>
      <w:proofErr w:type="spellStart"/>
      <w:r w:rsidRPr="00E4494D">
        <w:rPr>
          <w:rFonts w:cs="Times New Roman"/>
          <w:szCs w:val="24"/>
        </w:rPr>
        <w:t>tangg</w:t>
      </w:r>
      <w:r>
        <w:rPr>
          <w:rFonts w:cs="Times New Roman"/>
          <w:szCs w:val="24"/>
        </w:rPr>
        <w:t>al</w:t>
      </w:r>
      <w:proofErr w:type="spellEnd"/>
      <w:r>
        <w:rPr>
          <w:rFonts w:cs="Times New Roman"/>
          <w:szCs w:val="24"/>
        </w:rPr>
        <w:t xml:space="preserve"> 30 April 2022 s/d 25 </w:t>
      </w:r>
      <w:proofErr w:type="spellStart"/>
      <w:r>
        <w:rPr>
          <w:rFonts w:cs="Times New Roman"/>
          <w:szCs w:val="24"/>
        </w:rPr>
        <w:t>Oktober</w:t>
      </w:r>
      <w:proofErr w:type="spellEnd"/>
      <w:r>
        <w:rPr>
          <w:rFonts w:cs="Times New Roman"/>
          <w:szCs w:val="24"/>
        </w:rPr>
        <w:t xml:space="preserve"> 2022.</w:t>
      </w:r>
    </w:p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9C76ED" w:rsidRDefault="003D60E3" w:rsidP="003A479E">
      <w:pPr>
        <w:pStyle w:val="ListParagraph"/>
        <w:numPr>
          <w:ilvl w:val="1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Analisis</w:t>
      </w:r>
      <w:proofErr w:type="spellEnd"/>
      <w:r>
        <w:rPr>
          <w:rFonts w:cs="Times New Roman"/>
          <w:b/>
          <w:szCs w:val="24"/>
        </w:rPr>
        <w:t xml:space="preserve"> data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model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pengembangan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digunakan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mengacu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i/>
          <w:szCs w:val="24"/>
          <w:lang w:val="es-ES"/>
        </w:rPr>
        <w:t>Teori</w:t>
      </w:r>
      <w:proofErr w:type="spellEnd"/>
      <w:r w:rsidRPr="00D95A0A">
        <w:rPr>
          <w:rFonts w:cs="Times New Roman"/>
          <w:i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i/>
          <w:szCs w:val="24"/>
          <w:lang w:val="es-ES"/>
        </w:rPr>
        <w:t>Plomp</w:t>
      </w:r>
      <w:proofErr w:type="spellEnd"/>
      <w:r w:rsidRPr="00D95A0A">
        <w:rPr>
          <w:rFonts w:cs="Times New Roman"/>
          <w:szCs w:val="24"/>
          <w:lang w:val="es-ES"/>
        </w:rPr>
        <w:t xml:space="preserve">, yang </w:t>
      </w:r>
      <w:proofErr w:type="spellStart"/>
      <w:r w:rsidRPr="00D95A0A">
        <w:rPr>
          <w:rFonts w:cs="Times New Roman"/>
          <w:szCs w:val="24"/>
          <w:lang w:val="es-ES"/>
        </w:rPr>
        <w:t>terdiri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fase </w:t>
      </w:r>
      <w:proofErr w:type="spellStart"/>
      <w:r w:rsidRPr="00D95A0A">
        <w:rPr>
          <w:rFonts w:cs="Times New Roman"/>
          <w:szCs w:val="24"/>
          <w:lang w:val="es-ES"/>
        </w:rPr>
        <w:t>investigasi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, fase </w:t>
      </w:r>
      <w:proofErr w:type="spellStart"/>
      <w:r w:rsidRPr="00D95A0A">
        <w:rPr>
          <w:rFonts w:cs="Times New Roman"/>
          <w:szCs w:val="24"/>
          <w:lang w:val="es-ES"/>
        </w:rPr>
        <w:t>desain</w:t>
      </w:r>
      <w:proofErr w:type="spellEnd"/>
      <w:r w:rsidRPr="00D95A0A">
        <w:rPr>
          <w:rFonts w:cs="Times New Roman"/>
          <w:szCs w:val="24"/>
          <w:lang w:val="es-ES"/>
        </w:rPr>
        <w:t xml:space="preserve"> dan fase </w:t>
      </w:r>
      <w:proofErr w:type="spellStart"/>
      <w:r w:rsidRPr="00D95A0A">
        <w:rPr>
          <w:rFonts w:cs="Times New Roman"/>
          <w:szCs w:val="24"/>
          <w:lang w:val="es-ES"/>
        </w:rPr>
        <w:t>realisasi</w:t>
      </w:r>
      <w:proofErr w:type="spellEnd"/>
      <w:r w:rsidRPr="00D95A0A">
        <w:rPr>
          <w:rFonts w:cs="Times New Roman"/>
          <w:szCs w:val="24"/>
          <w:lang w:val="es-ES"/>
        </w:rPr>
        <w:t xml:space="preserve">, dan fase tes, </w:t>
      </w:r>
      <w:proofErr w:type="spellStart"/>
      <w:r w:rsidRPr="00D95A0A">
        <w:rPr>
          <w:rFonts w:cs="Times New Roman"/>
          <w:szCs w:val="24"/>
          <w:lang w:val="es-ES"/>
        </w:rPr>
        <w:t>evaluasi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revisi</w:t>
      </w:r>
      <w:proofErr w:type="spellEnd"/>
      <w:r w:rsidRPr="00D95A0A">
        <w:rPr>
          <w:rFonts w:cs="Times New Roman"/>
          <w:szCs w:val="24"/>
          <w:lang w:val="es-ES"/>
        </w:rPr>
        <w:t xml:space="preserve">, dan fase </w:t>
      </w:r>
      <w:proofErr w:type="spellStart"/>
      <w:r w:rsidRPr="00D95A0A">
        <w:rPr>
          <w:rFonts w:cs="Times New Roman"/>
          <w:szCs w:val="24"/>
          <w:lang w:val="es-ES"/>
        </w:rPr>
        <w:t>implementasi</w:t>
      </w:r>
      <w:proofErr w:type="spellEnd"/>
      <w:r w:rsidRPr="00D95A0A">
        <w:rPr>
          <w:rFonts w:cs="Times New Roman"/>
          <w:szCs w:val="24"/>
          <w:lang w:val="es-ES"/>
        </w:rPr>
        <w:t xml:space="preserve"> .</w:t>
      </w:r>
      <w:proofErr w:type="spellStart"/>
      <w:r w:rsidRPr="00D95A0A">
        <w:rPr>
          <w:rFonts w:cs="Times New Roman"/>
          <w:szCs w:val="24"/>
          <w:lang w:val="es-ES"/>
        </w:rPr>
        <w:t>Berikut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analisis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tiap</w:t>
      </w:r>
      <w:proofErr w:type="spellEnd"/>
      <w:r w:rsidRPr="00D95A0A">
        <w:rPr>
          <w:rFonts w:cs="Times New Roman"/>
          <w:szCs w:val="24"/>
          <w:lang w:val="es-ES"/>
        </w:rPr>
        <w:t xml:space="preserve"> fase </w:t>
      </w: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data catatan </w:t>
      </w:r>
      <w:proofErr w:type="spellStart"/>
      <w:r w:rsidRPr="00D95A0A">
        <w:rPr>
          <w:rFonts w:cs="Times New Roman"/>
          <w:szCs w:val="24"/>
          <w:lang w:val="es-ES"/>
        </w:rPr>
        <w:t>lapangan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>.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</w:p>
    <w:p w:rsidR="003D60E3" w:rsidRPr="00857ACF" w:rsidRDefault="003D60E3" w:rsidP="003A479E">
      <w:pPr>
        <w:pStyle w:val="ListParagraph"/>
        <w:numPr>
          <w:ilvl w:val="2"/>
          <w:numId w:val="58"/>
        </w:numPr>
        <w:spacing w:line="480" w:lineRule="auto"/>
        <w:rPr>
          <w:rFonts w:cs="Times New Roman"/>
          <w:b/>
          <w:szCs w:val="24"/>
        </w:rPr>
      </w:pPr>
      <w:proofErr w:type="spellStart"/>
      <w:r w:rsidRPr="00857ACF">
        <w:rPr>
          <w:rFonts w:cs="Times New Roman"/>
          <w:b/>
          <w:szCs w:val="24"/>
        </w:rPr>
        <w:t>Fase</w:t>
      </w:r>
      <w:proofErr w:type="spellEnd"/>
      <w:r w:rsidRPr="00857ACF">
        <w:rPr>
          <w:rFonts w:cs="Times New Roman"/>
          <w:b/>
          <w:szCs w:val="24"/>
        </w:rPr>
        <w:t xml:space="preserve"> </w:t>
      </w:r>
      <w:proofErr w:type="spellStart"/>
      <w:r w:rsidRPr="00857ACF">
        <w:rPr>
          <w:rFonts w:cs="Times New Roman"/>
          <w:b/>
          <w:szCs w:val="24"/>
        </w:rPr>
        <w:t>Investigasi</w:t>
      </w:r>
      <w:proofErr w:type="spellEnd"/>
      <w:r w:rsidRPr="00857ACF">
        <w:rPr>
          <w:rFonts w:cs="Times New Roman"/>
          <w:b/>
          <w:szCs w:val="24"/>
        </w:rPr>
        <w:t xml:space="preserve"> </w:t>
      </w:r>
      <w:proofErr w:type="spellStart"/>
      <w:r w:rsidRPr="00857ACF">
        <w:rPr>
          <w:rFonts w:cs="Times New Roman"/>
          <w:b/>
          <w:szCs w:val="24"/>
        </w:rPr>
        <w:t>Awal</w:t>
      </w:r>
      <w:proofErr w:type="spellEnd"/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857ACF">
        <w:rPr>
          <w:rFonts w:cs="Times New Roman"/>
          <w:szCs w:val="24"/>
        </w:rPr>
        <w:t>Fase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ini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merupakan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fase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awal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dalam</w:t>
      </w:r>
      <w:proofErr w:type="spellEnd"/>
      <w:r w:rsidRPr="00857ACF">
        <w:rPr>
          <w:rFonts w:cs="Times New Roman"/>
          <w:szCs w:val="24"/>
        </w:rPr>
        <w:t xml:space="preserve"> proses </w:t>
      </w:r>
      <w:proofErr w:type="spellStart"/>
      <w:r w:rsidRPr="00857ACF">
        <w:rPr>
          <w:rFonts w:cs="Times New Roman"/>
          <w:szCs w:val="24"/>
        </w:rPr>
        <w:t>pengembangan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perangkat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pembelajaran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dilalui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peneliti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857ACF">
        <w:rPr>
          <w:rFonts w:cs="Times New Roman"/>
          <w:szCs w:val="24"/>
        </w:rPr>
        <w:t>Fase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ini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bertujuan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untuk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menganalisis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kebutuhan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dasar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diperlukan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untuk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mengembangkan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peran</w:t>
      </w:r>
      <w:r>
        <w:rPr>
          <w:rFonts w:cs="Times New Roman"/>
          <w:szCs w:val="24"/>
        </w:rPr>
        <w:t>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RPP, </w:t>
      </w:r>
      <w:r w:rsidRPr="00857ACF">
        <w:rPr>
          <w:rFonts w:cs="Times New Roman"/>
          <w:szCs w:val="24"/>
        </w:rPr>
        <w:t>LKPD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kemampu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matematika</w:t>
      </w:r>
      <w:proofErr w:type="spellEnd"/>
      <w:r>
        <w:rPr>
          <w:rFonts w:cs="Times New Roman"/>
          <w:szCs w:val="24"/>
        </w:rPr>
        <w:t xml:space="preserve">, dan </w:t>
      </w:r>
      <w:proofErr w:type="spellStart"/>
      <w:r w:rsidRPr="00ED66AB">
        <w:rPr>
          <w:rFonts w:cs="Times New Roman"/>
          <w:szCs w:val="24"/>
        </w:rPr>
        <w:t>tes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kemandirian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belajar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siswa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Kegiatan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menganalisis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</w:t>
      </w:r>
      <w:proofErr w:type="spellEnd"/>
      <w:r w:rsidRPr="00D95A0A">
        <w:rPr>
          <w:rFonts w:cs="Times New Roman"/>
          <w:szCs w:val="24"/>
          <w:lang w:val="es-ES"/>
        </w:rPr>
        <w:t xml:space="preserve"> pada fase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menganalisis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kebutuhan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akhir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menganalisis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kurikulum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lastRenderedPageBreak/>
        <w:t>menganalisis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, dan </w:t>
      </w:r>
      <w:proofErr w:type="spellStart"/>
      <w:r w:rsidRPr="00D95A0A">
        <w:rPr>
          <w:rFonts w:cs="Times New Roman"/>
          <w:szCs w:val="24"/>
          <w:lang w:val="es-ES"/>
        </w:rPr>
        <w:t>menganalisis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materi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857ACF">
        <w:rPr>
          <w:rFonts w:cs="Times New Roman"/>
          <w:szCs w:val="24"/>
        </w:rPr>
        <w:t>Kegiatan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menganalisis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tersebut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akan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dijabarkan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sebagai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berikut</w:t>
      </w:r>
      <w:proofErr w:type="spellEnd"/>
      <w:r w:rsidRPr="00857ACF">
        <w:rPr>
          <w:rFonts w:cs="Times New Roman"/>
          <w:szCs w:val="24"/>
        </w:rPr>
        <w:t>.</w:t>
      </w:r>
    </w:p>
    <w:p w:rsidR="003D60E3" w:rsidRPr="00ED66AB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ED66AB">
        <w:rPr>
          <w:rFonts w:cs="Times New Roman"/>
          <w:b/>
          <w:szCs w:val="24"/>
        </w:rPr>
        <w:t>Analisis</w:t>
      </w:r>
      <w:proofErr w:type="spellEnd"/>
      <w:r w:rsidRPr="00ED66AB">
        <w:rPr>
          <w:rFonts w:cs="Times New Roman"/>
          <w:b/>
          <w:szCs w:val="24"/>
        </w:rPr>
        <w:t xml:space="preserve"> </w:t>
      </w:r>
      <w:proofErr w:type="spellStart"/>
      <w:r w:rsidRPr="00ED66AB">
        <w:rPr>
          <w:rFonts w:cs="Times New Roman"/>
          <w:b/>
          <w:szCs w:val="24"/>
        </w:rPr>
        <w:t>Ke</w:t>
      </w:r>
      <w:r>
        <w:rPr>
          <w:rFonts w:cs="Times New Roman"/>
          <w:b/>
          <w:szCs w:val="24"/>
        </w:rPr>
        <w:t>butuhan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Awal</w:t>
      </w:r>
      <w:proofErr w:type="spellEnd"/>
      <w:r w:rsidRPr="00ED66AB">
        <w:rPr>
          <w:rFonts w:cs="Times New Roman"/>
          <w:b/>
          <w:szCs w:val="24"/>
        </w:rPr>
        <w:t xml:space="preserve"> 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ED66AB">
        <w:rPr>
          <w:rFonts w:cs="Times New Roman"/>
          <w:szCs w:val="24"/>
        </w:rPr>
        <w:t>Analisis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ini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mengarah</w:t>
      </w:r>
      <w:proofErr w:type="spellEnd"/>
      <w:r w:rsidRPr="00ED66AB">
        <w:rPr>
          <w:rFonts w:cs="Times New Roman"/>
          <w:szCs w:val="24"/>
        </w:rPr>
        <w:t xml:space="preserve"> pada </w:t>
      </w:r>
      <w:proofErr w:type="spellStart"/>
      <w:r w:rsidRPr="00ED66AB">
        <w:rPr>
          <w:rFonts w:cs="Times New Roman"/>
          <w:szCs w:val="24"/>
        </w:rPr>
        <w:t>teori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belajar</w:t>
      </w:r>
      <w:proofErr w:type="spellEnd"/>
      <w:r w:rsidRPr="00ED66AB">
        <w:rPr>
          <w:rFonts w:cs="Times New Roman"/>
          <w:szCs w:val="24"/>
        </w:rPr>
        <w:t xml:space="preserve"> yang </w:t>
      </w:r>
      <w:proofErr w:type="spellStart"/>
      <w:r w:rsidRPr="00ED66AB">
        <w:rPr>
          <w:rFonts w:cs="Times New Roman"/>
          <w:szCs w:val="24"/>
        </w:rPr>
        <w:t>digunakan</w:t>
      </w:r>
      <w:proofErr w:type="spellEnd"/>
      <w:r w:rsidRPr="00ED66AB">
        <w:rPr>
          <w:rFonts w:cs="Times New Roman"/>
          <w:szCs w:val="24"/>
        </w:rPr>
        <w:t xml:space="preserve"> dan </w:t>
      </w:r>
      <w:proofErr w:type="spellStart"/>
      <w:r w:rsidRPr="00ED66AB">
        <w:rPr>
          <w:rFonts w:cs="Times New Roman"/>
          <w:szCs w:val="24"/>
        </w:rPr>
        <w:t>informasi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lainnya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terkait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pembelajaran</w:t>
      </w:r>
      <w:proofErr w:type="spellEnd"/>
      <w:r w:rsidRPr="00ED66AB">
        <w:rPr>
          <w:rFonts w:cs="Times New Roman"/>
          <w:szCs w:val="24"/>
        </w:rPr>
        <w:t xml:space="preserve"> yang </w:t>
      </w:r>
      <w:proofErr w:type="spellStart"/>
      <w:r w:rsidRPr="00ED66AB">
        <w:rPr>
          <w:rFonts w:cs="Times New Roman"/>
          <w:szCs w:val="24"/>
        </w:rPr>
        <w:t>dibutuhkan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peneliti</w:t>
      </w:r>
      <w:proofErr w:type="spellEnd"/>
      <w:r w:rsidRPr="00ED66AB">
        <w:rPr>
          <w:rFonts w:cs="Times New Roman"/>
          <w:szCs w:val="24"/>
        </w:rPr>
        <w:t xml:space="preserve"> di </w:t>
      </w:r>
      <w:proofErr w:type="spellStart"/>
      <w:r w:rsidRPr="00ED66AB">
        <w:rPr>
          <w:rFonts w:cs="Times New Roman"/>
          <w:szCs w:val="24"/>
        </w:rPr>
        <w:t>tempat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penelitian</w:t>
      </w:r>
      <w:proofErr w:type="spellEnd"/>
      <w:r w:rsidRPr="00ED66AB">
        <w:rPr>
          <w:rFonts w:cs="Times New Roman"/>
          <w:szCs w:val="24"/>
        </w:rPr>
        <w:t xml:space="preserve"> dan </w:t>
      </w:r>
      <w:proofErr w:type="spellStart"/>
      <w:r w:rsidRPr="00ED66AB">
        <w:rPr>
          <w:rFonts w:cs="Times New Roman"/>
          <w:szCs w:val="24"/>
        </w:rPr>
        <w:t>bertujuan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untuk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mengetahui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kondisi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awal</w:t>
      </w:r>
      <w:proofErr w:type="spellEnd"/>
      <w:r w:rsidRPr="00ED66AB">
        <w:rPr>
          <w:rFonts w:cs="Times New Roman"/>
          <w:szCs w:val="24"/>
        </w:rPr>
        <w:t xml:space="preserve"> yang </w:t>
      </w:r>
      <w:proofErr w:type="spellStart"/>
      <w:r w:rsidRPr="00ED66AB">
        <w:rPr>
          <w:rFonts w:cs="Times New Roman"/>
          <w:szCs w:val="24"/>
        </w:rPr>
        <w:t>ada</w:t>
      </w:r>
      <w:proofErr w:type="spellEnd"/>
      <w:r w:rsidRPr="00ED66AB">
        <w:rPr>
          <w:rFonts w:cs="Times New Roman"/>
          <w:szCs w:val="24"/>
        </w:rPr>
        <w:t xml:space="preserve"> di </w:t>
      </w:r>
      <w:proofErr w:type="spellStart"/>
      <w:r w:rsidRPr="00ED66AB">
        <w:rPr>
          <w:rFonts w:cs="Times New Roman"/>
          <w:szCs w:val="24"/>
        </w:rPr>
        <w:t>tempat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penelitian</w:t>
      </w:r>
      <w:proofErr w:type="spellEnd"/>
      <w:r w:rsidRPr="00ED66AB">
        <w:rPr>
          <w:rFonts w:cs="Times New Roman"/>
          <w:szCs w:val="24"/>
        </w:rPr>
        <w:t xml:space="preserve">. Setelah </w:t>
      </w:r>
      <w:proofErr w:type="spellStart"/>
      <w:r w:rsidRPr="00ED66AB">
        <w:rPr>
          <w:rFonts w:cs="Times New Roman"/>
          <w:szCs w:val="24"/>
        </w:rPr>
        <w:t>dilakukan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diskusi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dengan</w:t>
      </w:r>
      <w:proofErr w:type="spellEnd"/>
      <w:r w:rsidRPr="00ED66AB">
        <w:rPr>
          <w:rFonts w:cs="Times New Roman"/>
          <w:szCs w:val="24"/>
        </w:rPr>
        <w:t xml:space="preserve"> guru </w:t>
      </w:r>
      <w:proofErr w:type="spellStart"/>
      <w:r w:rsidRPr="00ED66AB">
        <w:rPr>
          <w:rFonts w:cs="Times New Roman"/>
          <w:szCs w:val="24"/>
        </w:rPr>
        <w:t>matematika</w:t>
      </w:r>
      <w:proofErr w:type="spellEnd"/>
      <w:r w:rsidRPr="00ED66AB">
        <w:rPr>
          <w:rFonts w:cs="Times New Roman"/>
          <w:szCs w:val="24"/>
        </w:rPr>
        <w:t xml:space="preserve"> </w:t>
      </w:r>
      <w:r w:rsidRPr="00686499">
        <w:rPr>
          <w:rFonts w:cs="Times New Roman"/>
          <w:szCs w:val="24"/>
        </w:rPr>
        <w:t xml:space="preserve">SMP </w:t>
      </w:r>
      <w:proofErr w:type="spellStart"/>
      <w:r w:rsidRPr="00686499">
        <w:rPr>
          <w:rFonts w:cs="Times New Roman"/>
          <w:szCs w:val="24"/>
        </w:rPr>
        <w:t>Swasta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Labuhan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Batu</w:t>
      </w:r>
      <w:proofErr w:type="spellEnd"/>
      <w:r w:rsidRPr="00ED66AB">
        <w:rPr>
          <w:rFonts w:cs="Times New Roman"/>
          <w:szCs w:val="24"/>
        </w:rPr>
        <w:t xml:space="preserve">, </w:t>
      </w:r>
      <w:proofErr w:type="spellStart"/>
      <w:r w:rsidRPr="00ED66AB">
        <w:rPr>
          <w:rFonts w:cs="Times New Roman"/>
          <w:szCs w:val="24"/>
        </w:rPr>
        <w:t>diperoleh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informasi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ba</w:t>
      </w:r>
      <w:r>
        <w:rPr>
          <w:rFonts w:cs="Times New Roman"/>
          <w:szCs w:val="24"/>
        </w:rPr>
        <w:t>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di masa </w:t>
      </w:r>
      <w:proofErr w:type="spellStart"/>
      <w:r>
        <w:rPr>
          <w:rFonts w:cs="Times New Roman"/>
          <w:szCs w:val="24"/>
        </w:rPr>
        <w:t>sekarang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dilakukan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berpusat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gur</w:t>
      </w:r>
      <w:proofErr w:type="spellEnd"/>
      <w:r>
        <w:rPr>
          <w:rFonts w:cs="Times New Roman"/>
          <w:szCs w:val="24"/>
          <w:lang w:val="id-ID"/>
        </w:rPr>
        <w:t>u</w:t>
      </w:r>
      <w:r w:rsidRPr="00ED66AB">
        <w:rPr>
          <w:rFonts w:cs="Times New Roman"/>
          <w:szCs w:val="24"/>
        </w:rPr>
        <w:t xml:space="preserve">. </w:t>
      </w:r>
      <w:proofErr w:type="spellStart"/>
      <w:r w:rsidRPr="00ED66AB">
        <w:rPr>
          <w:rFonts w:cs="Times New Roman"/>
          <w:szCs w:val="24"/>
        </w:rPr>
        <w:t>Adapun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masalah</w:t>
      </w:r>
      <w:proofErr w:type="spellEnd"/>
      <w:r w:rsidRPr="00ED66AB">
        <w:rPr>
          <w:rFonts w:cs="Times New Roman"/>
          <w:szCs w:val="24"/>
        </w:rPr>
        <w:t xml:space="preserve"> yang </w:t>
      </w:r>
      <w:proofErr w:type="spellStart"/>
      <w:r w:rsidRPr="00ED66AB">
        <w:rPr>
          <w:rFonts w:cs="Times New Roman"/>
          <w:szCs w:val="24"/>
        </w:rPr>
        <w:t>telah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diindentifikasi</w:t>
      </w:r>
      <w:proofErr w:type="spellEnd"/>
      <w:r w:rsidRPr="00ED66AB">
        <w:rPr>
          <w:rFonts w:cs="Times New Roman"/>
          <w:szCs w:val="24"/>
        </w:rPr>
        <w:t xml:space="preserve"> oleh </w:t>
      </w:r>
      <w:proofErr w:type="spellStart"/>
      <w:r w:rsidRPr="00ED66AB">
        <w:rPr>
          <w:rFonts w:cs="Times New Roman"/>
          <w:szCs w:val="24"/>
        </w:rPr>
        <w:t>peneliti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saat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melakukan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diskusi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adalah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perangkat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pembelajaran</w:t>
      </w:r>
      <w:proofErr w:type="spellEnd"/>
      <w:r w:rsidRPr="00ED66AB">
        <w:rPr>
          <w:rFonts w:cs="Times New Roman"/>
          <w:szCs w:val="24"/>
        </w:rPr>
        <w:t xml:space="preserve"> yang </w:t>
      </w:r>
      <w:proofErr w:type="spellStart"/>
      <w:r w:rsidRPr="00ED66AB">
        <w:rPr>
          <w:rFonts w:cs="Times New Roman"/>
          <w:szCs w:val="24"/>
        </w:rPr>
        <w:t>digunakan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dalam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pembelajaran</w:t>
      </w:r>
      <w:proofErr w:type="spellEnd"/>
      <w:r w:rsidRPr="00ED66AB">
        <w:rPr>
          <w:rFonts w:cs="Times New Roman"/>
          <w:szCs w:val="24"/>
        </w:rPr>
        <w:t xml:space="preserve">. Rata-rata guru </w:t>
      </w:r>
      <w:r w:rsidRPr="00686499">
        <w:rPr>
          <w:rFonts w:cs="Times New Roman"/>
          <w:szCs w:val="24"/>
        </w:rPr>
        <w:t xml:space="preserve">SMP </w:t>
      </w:r>
      <w:proofErr w:type="spellStart"/>
      <w:r w:rsidRPr="00686499">
        <w:rPr>
          <w:rFonts w:cs="Times New Roman"/>
          <w:szCs w:val="24"/>
        </w:rPr>
        <w:t>Swasta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Labuhan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Batu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masih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menggunakan</w:t>
      </w:r>
      <w:proofErr w:type="spellEnd"/>
      <w:r w:rsidRPr="00ED66AB">
        <w:rPr>
          <w:rFonts w:cs="Times New Roman"/>
          <w:szCs w:val="24"/>
        </w:rPr>
        <w:t xml:space="preserve"> RPP model </w:t>
      </w:r>
      <w:proofErr w:type="spellStart"/>
      <w:r w:rsidRPr="00ED66AB">
        <w:rPr>
          <w:rFonts w:cs="Times New Roman"/>
          <w:szCs w:val="24"/>
        </w:rPr>
        <w:t>konvensional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atau</w:t>
      </w:r>
      <w:proofErr w:type="spellEnd"/>
      <w:r w:rsidRPr="00ED66AB">
        <w:rPr>
          <w:rFonts w:cs="Times New Roman"/>
          <w:szCs w:val="24"/>
        </w:rPr>
        <w:t xml:space="preserve"> model </w:t>
      </w:r>
      <w:proofErr w:type="spellStart"/>
      <w:r w:rsidRPr="00ED66AB">
        <w:rPr>
          <w:rFonts w:cs="Times New Roman"/>
          <w:szCs w:val="24"/>
        </w:rPr>
        <w:t>pembelajaran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berpusat</w:t>
      </w:r>
      <w:proofErr w:type="spellEnd"/>
      <w:r>
        <w:rPr>
          <w:rFonts w:cs="Times New Roman"/>
          <w:szCs w:val="24"/>
        </w:rPr>
        <w:t xml:space="preserve"> pada guru </w:t>
      </w:r>
      <w:r w:rsidRPr="00ED66AB">
        <w:rPr>
          <w:rFonts w:cs="Times New Roman"/>
          <w:szCs w:val="24"/>
        </w:rPr>
        <w:t xml:space="preserve">di </w:t>
      </w:r>
      <w:proofErr w:type="spellStart"/>
      <w:r w:rsidRPr="00ED66AB">
        <w:rPr>
          <w:rFonts w:cs="Times New Roman"/>
          <w:szCs w:val="24"/>
        </w:rPr>
        <w:t>sekolahan</w:t>
      </w:r>
      <w:proofErr w:type="spellEnd"/>
      <w:r w:rsidRPr="00ED66AB">
        <w:rPr>
          <w:rFonts w:cs="Times New Roman"/>
          <w:szCs w:val="24"/>
        </w:rPr>
        <w:t xml:space="preserve">, di mana </w:t>
      </w:r>
      <w:proofErr w:type="spellStart"/>
      <w:r w:rsidRPr="00ED66AB">
        <w:rPr>
          <w:rFonts w:cs="Times New Roman"/>
          <w:szCs w:val="24"/>
        </w:rPr>
        <w:t>belum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diintegrasikan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berpusat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siswa</w:t>
      </w:r>
      <w:proofErr w:type="spellEnd"/>
      <w:r w:rsidRPr="00ED66AB">
        <w:rPr>
          <w:rFonts w:cs="Times New Roman"/>
          <w:szCs w:val="24"/>
        </w:rPr>
        <w:t xml:space="preserve">. RPP yang </w:t>
      </w:r>
      <w:proofErr w:type="spellStart"/>
      <w:r w:rsidRPr="00ED66AB">
        <w:rPr>
          <w:rFonts w:cs="Times New Roman"/>
          <w:szCs w:val="24"/>
        </w:rPr>
        <w:t>digunakan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hanya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digunakan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sebagai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bukti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keprofesionalan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sebagai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seorang</w:t>
      </w:r>
      <w:proofErr w:type="spellEnd"/>
      <w:r w:rsidRPr="00ED66AB">
        <w:rPr>
          <w:rFonts w:cs="Times New Roman"/>
          <w:szCs w:val="24"/>
        </w:rPr>
        <w:t xml:space="preserve"> guru. </w:t>
      </w:r>
    </w:p>
    <w:p w:rsidR="003D60E3" w:rsidRPr="007E00DA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r w:rsidRPr="00ED66AB">
        <w:rPr>
          <w:rFonts w:cs="Times New Roman"/>
          <w:szCs w:val="24"/>
        </w:rPr>
        <w:t xml:space="preserve">Pada </w:t>
      </w:r>
      <w:proofErr w:type="spellStart"/>
      <w:r w:rsidRPr="00ED66AB">
        <w:rPr>
          <w:rFonts w:cs="Times New Roman"/>
          <w:szCs w:val="24"/>
        </w:rPr>
        <w:t>awal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tahun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ajaran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baru</w:t>
      </w:r>
      <w:proofErr w:type="spellEnd"/>
      <w:r>
        <w:rPr>
          <w:rFonts w:cs="Times New Roman"/>
          <w:szCs w:val="24"/>
        </w:rPr>
        <w:t xml:space="preserve"> </w:t>
      </w:r>
      <w:r w:rsidRPr="00857ACF">
        <w:rPr>
          <w:rFonts w:cs="Times New Roman"/>
          <w:szCs w:val="24"/>
        </w:rPr>
        <w:t xml:space="preserve">guru </w:t>
      </w:r>
      <w:proofErr w:type="spellStart"/>
      <w:r w:rsidRPr="00857ACF">
        <w:rPr>
          <w:rFonts w:cs="Times New Roman"/>
          <w:szCs w:val="24"/>
        </w:rPr>
        <w:t>dituntut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untuk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segera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membuat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perangkat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pembelajaran</w:t>
      </w:r>
      <w:proofErr w:type="spellEnd"/>
      <w:r w:rsidRPr="00857ACF">
        <w:rPr>
          <w:rFonts w:cs="Times New Roman"/>
          <w:szCs w:val="24"/>
        </w:rPr>
        <w:t xml:space="preserve"> dan guru </w:t>
      </w:r>
      <w:proofErr w:type="spellStart"/>
      <w:r w:rsidRPr="00857ACF">
        <w:rPr>
          <w:rFonts w:cs="Times New Roman"/>
          <w:szCs w:val="24"/>
        </w:rPr>
        <w:t>sebagian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besar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menganggap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pembelajaran</w:t>
      </w:r>
      <w:proofErr w:type="spellEnd"/>
      <w:r w:rsidRPr="00857ACF">
        <w:rPr>
          <w:rFonts w:cs="Times New Roman"/>
          <w:szCs w:val="24"/>
        </w:rPr>
        <w:t xml:space="preserve"> pada </w:t>
      </w:r>
      <w:proofErr w:type="spellStart"/>
      <w:r w:rsidRPr="00857ACF">
        <w:rPr>
          <w:rFonts w:cs="Times New Roman"/>
          <w:szCs w:val="24"/>
        </w:rPr>
        <w:t>awal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tahun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ajaran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baru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mungkin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akan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dilakukan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secara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tatap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muka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857ACF">
        <w:rPr>
          <w:rFonts w:cs="Times New Roman"/>
          <w:szCs w:val="24"/>
        </w:rPr>
        <w:t>Hasilnya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rencana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pelaksanaan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pembelajaran</w:t>
      </w:r>
      <w:proofErr w:type="spellEnd"/>
      <w:r w:rsidRPr="00857ACF">
        <w:rPr>
          <w:rFonts w:cs="Times New Roman"/>
          <w:szCs w:val="24"/>
        </w:rPr>
        <w:t xml:space="preserve"> (RPP) </w:t>
      </w:r>
      <w:proofErr w:type="spellStart"/>
      <w:r w:rsidRPr="00857ACF">
        <w:rPr>
          <w:rFonts w:cs="Times New Roman"/>
          <w:szCs w:val="24"/>
        </w:rPr>
        <w:t>dibuat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dengan</w:t>
      </w:r>
      <w:proofErr w:type="spellEnd"/>
      <w:r w:rsidRPr="00857ACF">
        <w:rPr>
          <w:rFonts w:cs="Times New Roman"/>
          <w:szCs w:val="24"/>
        </w:rPr>
        <w:t xml:space="preserve"> model </w:t>
      </w:r>
      <w:proofErr w:type="spellStart"/>
      <w:r w:rsidRPr="00857ACF">
        <w:rPr>
          <w:rFonts w:cs="Times New Roman"/>
          <w:szCs w:val="24"/>
        </w:rPr>
        <w:t>konvensional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857ACF">
        <w:rPr>
          <w:rFonts w:cs="Times New Roman"/>
          <w:szCs w:val="24"/>
        </w:rPr>
        <w:t>Masalah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lainnya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berhasil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diidentifikasi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peneliti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adalah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dalam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menentukan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sistem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persamaan</w:t>
      </w:r>
      <w:proofErr w:type="spellEnd"/>
      <w:r w:rsidRPr="00686499">
        <w:rPr>
          <w:rFonts w:cs="Times New Roman"/>
          <w:szCs w:val="24"/>
        </w:rPr>
        <w:t xml:space="preserve"> linier </w:t>
      </w:r>
      <w:proofErr w:type="spellStart"/>
      <w:r w:rsidRPr="00686499">
        <w:rPr>
          <w:rFonts w:cs="Times New Roman"/>
          <w:szCs w:val="24"/>
        </w:rPr>
        <w:t>dua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variabel</w:t>
      </w:r>
      <w:proofErr w:type="spellEnd"/>
      <w:r w:rsidRPr="00857ACF">
        <w:rPr>
          <w:rFonts w:cs="Times New Roman"/>
          <w:szCs w:val="24"/>
        </w:rPr>
        <w:t xml:space="preserve">, </w:t>
      </w:r>
      <w:proofErr w:type="spellStart"/>
      <w:r w:rsidRPr="00857ACF">
        <w:rPr>
          <w:rFonts w:cs="Times New Roman"/>
          <w:szCs w:val="24"/>
        </w:rPr>
        <w:t>masih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banyak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peserta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didik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kurang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tepat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dalam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menjawabnya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857ACF">
        <w:rPr>
          <w:rFonts w:cs="Times New Roman"/>
          <w:szCs w:val="24"/>
        </w:rPr>
        <w:t>Sehingga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masih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terlihat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lemahny</w:t>
      </w:r>
      <w:r>
        <w:rPr>
          <w:rFonts w:cs="Times New Roman"/>
          <w:szCs w:val="24"/>
        </w:rPr>
        <w:t>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kemampu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matematika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kemandirian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peserta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lastRenderedPageBreak/>
        <w:t>didik</w:t>
      </w:r>
      <w:proofErr w:type="spellEnd"/>
      <w:r w:rsidRPr="00857ACF">
        <w:rPr>
          <w:rFonts w:cs="Times New Roman"/>
          <w:szCs w:val="24"/>
        </w:rPr>
        <w:t xml:space="preserve">, </w:t>
      </w:r>
      <w:proofErr w:type="spellStart"/>
      <w:r w:rsidRPr="00857ACF">
        <w:rPr>
          <w:rFonts w:cs="Times New Roman"/>
          <w:szCs w:val="24"/>
        </w:rPr>
        <w:t>khususnya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kelas</w:t>
      </w:r>
      <w:proofErr w:type="spellEnd"/>
      <w:r w:rsidRPr="00857ACF">
        <w:rPr>
          <w:rFonts w:cs="Times New Roman"/>
          <w:szCs w:val="24"/>
        </w:rPr>
        <w:t xml:space="preserve"> </w:t>
      </w:r>
      <w:r w:rsidRPr="00686499">
        <w:rPr>
          <w:rFonts w:cs="Times New Roman"/>
          <w:szCs w:val="24"/>
        </w:rPr>
        <w:t xml:space="preserve">VIII SMP </w:t>
      </w:r>
      <w:proofErr w:type="spellStart"/>
      <w:r w:rsidRPr="00686499">
        <w:rPr>
          <w:rFonts w:cs="Times New Roman"/>
          <w:szCs w:val="24"/>
        </w:rPr>
        <w:t>Swasta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Labuhan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Batu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857ACF">
        <w:rPr>
          <w:rFonts w:cs="Times New Roman"/>
          <w:szCs w:val="24"/>
        </w:rPr>
        <w:t>Lemahnya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kemampu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matematika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kemandirian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belajar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ini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terlihat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lebih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jela</w:t>
      </w:r>
      <w:r>
        <w:rPr>
          <w:rFonts w:cs="Times New Roman"/>
          <w:szCs w:val="24"/>
        </w:rPr>
        <w:t>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ketika</w:t>
      </w:r>
      <w:proofErr w:type="spellEnd"/>
      <w:r>
        <w:rPr>
          <w:rFonts w:cs="Times New Roman"/>
          <w:szCs w:val="24"/>
        </w:rPr>
        <w:t xml:space="preserve"> </w:t>
      </w:r>
      <w:r w:rsidRPr="00857ACF">
        <w:rPr>
          <w:rFonts w:cs="Times New Roman"/>
          <w:szCs w:val="24"/>
        </w:rPr>
        <w:t xml:space="preserve">guru </w:t>
      </w:r>
      <w:proofErr w:type="spellStart"/>
      <w:r w:rsidRPr="00857ACF">
        <w:rPr>
          <w:rFonts w:cs="Times New Roman"/>
          <w:szCs w:val="24"/>
        </w:rPr>
        <w:t>memberikan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masalah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sehari-hari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tentang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sistem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persamaan</w:t>
      </w:r>
      <w:proofErr w:type="spellEnd"/>
      <w:r w:rsidRPr="00686499">
        <w:rPr>
          <w:rFonts w:cs="Times New Roman"/>
          <w:szCs w:val="24"/>
        </w:rPr>
        <w:t xml:space="preserve"> linier </w:t>
      </w:r>
      <w:proofErr w:type="spellStart"/>
      <w:r w:rsidRPr="00686499">
        <w:rPr>
          <w:rFonts w:cs="Times New Roman"/>
          <w:szCs w:val="24"/>
        </w:rPr>
        <w:t>dua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variabel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ke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peserta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didik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857ACF">
        <w:rPr>
          <w:rFonts w:cs="Times New Roman"/>
          <w:szCs w:val="24"/>
        </w:rPr>
        <w:t>Hasilnya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masih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banyak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bingung</w:t>
      </w:r>
      <w:proofErr w:type="spellEnd"/>
      <w:r w:rsidRPr="00857ACF">
        <w:rPr>
          <w:rFonts w:cs="Times New Roman"/>
          <w:szCs w:val="24"/>
        </w:rPr>
        <w:t xml:space="preserve"> dan </w:t>
      </w:r>
      <w:proofErr w:type="spellStart"/>
      <w:r w:rsidRPr="00857ACF">
        <w:rPr>
          <w:rFonts w:cs="Times New Roman"/>
          <w:szCs w:val="24"/>
        </w:rPr>
        <w:t>tidak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bisa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menjawab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permasalahan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dari</w:t>
      </w:r>
      <w:proofErr w:type="spellEnd"/>
      <w:r w:rsidRPr="00857ACF">
        <w:rPr>
          <w:rFonts w:cs="Times New Roman"/>
          <w:szCs w:val="24"/>
        </w:rPr>
        <w:t xml:space="preserve"> guru </w:t>
      </w:r>
      <w:proofErr w:type="spellStart"/>
      <w:r w:rsidRPr="00857ACF">
        <w:rPr>
          <w:rFonts w:cs="Times New Roman"/>
          <w:szCs w:val="24"/>
        </w:rPr>
        <w:t>tersebut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857ACF">
        <w:rPr>
          <w:rFonts w:cs="Times New Roman"/>
          <w:szCs w:val="24"/>
        </w:rPr>
        <w:t>Kendala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tersebut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terjadi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karena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kurang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variasi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teknologi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atau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kurang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memanfaatkan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teknologi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sesuai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857ACF">
        <w:rPr>
          <w:rFonts w:cs="Times New Roman"/>
          <w:szCs w:val="24"/>
        </w:rPr>
        <w:t>Berdasarkan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hasil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identifikasi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masalah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tersebut</w:t>
      </w:r>
      <w:proofErr w:type="spellEnd"/>
      <w:r w:rsidRPr="00857ACF">
        <w:rPr>
          <w:rFonts w:cs="Times New Roman"/>
          <w:szCs w:val="24"/>
        </w:rPr>
        <w:t xml:space="preserve">, </w:t>
      </w:r>
      <w:proofErr w:type="spellStart"/>
      <w:r w:rsidRPr="00857ACF">
        <w:rPr>
          <w:rFonts w:cs="Times New Roman"/>
          <w:szCs w:val="24"/>
        </w:rPr>
        <w:t>peneliti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terdorong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untuk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melakukan</w:t>
      </w:r>
      <w:proofErr w:type="spellEnd"/>
      <w:r w:rsidRPr="00857ACF">
        <w:rPr>
          <w:rFonts w:cs="Times New Roman"/>
          <w:szCs w:val="24"/>
        </w:rPr>
        <w:t xml:space="preserve"> </w:t>
      </w:r>
      <w:r w:rsidRPr="00AF3632">
        <w:rPr>
          <w:rFonts w:cs="Times New Roman"/>
          <w:szCs w:val="24"/>
          <w:lang w:val="id-ID"/>
        </w:rPr>
        <w:t>pengembangan perangkat pembelajaran berbasis masalah untuk meningkatkan kemampuan pemecahan masalah matematika dan kemandirian belajar siswa</w:t>
      </w:r>
      <w:r>
        <w:rPr>
          <w:rFonts w:cs="Times New Roman"/>
          <w:szCs w:val="24"/>
        </w:rPr>
        <w:t>.</w:t>
      </w:r>
    </w:p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167A39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167A39">
        <w:rPr>
          <w:rFonts w:cs="Times New Roman"/>
          <w:b/>
          <w:szCs w:val="24"/>
        </w:rPr>
        <w:t>Analisis</w:t>
      </w:r>
      <w:proofErr w:type="spellEnd"/>
      <w:r w:rsidRPr="00167A39">
        <w:rPr>
          <w:rFonts w:cs="Times New Roman"/>
          <w:b/>
          <w:szCs w:val="24"/>
        </w:rPr>
        <w:t xml:space="preserve"> </w:t>
      </w:r>
      <w:proofErr w:type="spellStart"/>
      <w:r w:rsidRPr="00167A39">
        <w:rPr>
          <w:rFonts w:cs="Times New Roman"/>
          <w:b/>
          <w:szCs w:val="24"/>
        </w:rPr>
        <w:t>Kurikulum</w:t>
      </w:r>
      <w:proofErr w:type="spellEnd"/>
      <w:r w:rsidRPr="00167A39">
        <w:rPr>
          <w:rFonts w:cs="Times New Roman"/>
          <w:b/>
          <w:szCs w:val="24"/>
        </w:rPr>
        <w:t xml:space="preserve"> 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  <w:lang w:val="id-ID"/>
        </w:rPr>
      </w:pPr>
      <w:proofErr w:type="spellStart"/>
      <w:r w:rsidRPr="00857ACF">
        <w:rPr>
          <w:rFonts w:cs="Times New Roman"/>
          <w:szCs w:val="24"/>
        </w:rPr>
        <w:t>Analisis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kurikulum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dilakukan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dengan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tujuan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untuk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mengetahui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kurikul</w:t>
      </w:r>
      <w:r>
        <w:rPr>
          <w:rFonts w:cs="Times New Roman"/>
          <w:szCs w:val="24"/>
        </w:rPr>
        <w:t>um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apa</w:t>
      </w:r>
      <w:proofErr w:type="spellEnd"/>
      <w:r>
        <w:rPr>
          <w:rFonts w:cs="Times New Roman"/>
          <w:szCs w:val="24"/>
        </w:rPr>
        <w:t xml:space="preserve"> </w:t>
      </w:r>
      <w:r w:rsidRPr="00857ACF">
        <w:rPr>
          <w:rFonts w:cs="Times New Roman"/>
          <w:szCs w:val="24"/>
        </w:rPr>
        <w:t xml:space="preserve">yang </w:t>
      </w:r>
      <w:proofErr w:type="spellStart"/>
      <w:r w:rsidRPr="00857ACF">
        <w:rPr>
          <w:rFonts w:cs="Times New Roman"/>
          <w:szCs w:val="24"/>
        </w:rPr>
        <w:t>dipakai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suatu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sekolahan</w:t>
      </w:r>
      <w:proofErr w:type="spellEnd"/>
      <w:r w:rsidRPr="00857ACF">
        <w:rPr>
          <w:rFonts w:cs="Times New Roman"/>
          <w:szCs w:val="24"/>
        </w:rPr>
        <w:t xml:space="preserve">. </w:t>
      </w:r>
      <w:proofErr w:type="spellStart"/>
      <w:r w:rsidRPr="00857ACF">
        <w:rPr>
          <w:rFonts w:cs="Times New Roman"/>
          <w:szCs w:val="24"/>
        </w:rPr>
        <w:t>Berdasarkan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hasil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analisis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dilakukan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peneliti</w:t>
      </w:r>
      <w:proofErr w:type="spellEnd"/>
      <w:r w:rsidRPr="00857ACF">
        <w:rPr>
          <w:rFonts w:cs="Times New Roman"/>
          <w:szCs w:val="24"/>
        </w:rPr>
        <w:t xml:space="preserve"> di </w:t>
      </w:r>
      <w:r w:rsidRPr="00686499">
        <w:rPr>
          <w:rFonts w:cs="Times New Roman"/>
          <w:szCs w:val="24"/>
        </w:rPr>
        <w:t xml:space="preserve">SMP </w:t>
      </w:r>
      <w:proofErr w:type="spellStart"/>
      <w:r w:rsidRPr="00686499">
        <w:rPr>
          <w:rFonts w:cs="Times New Roman"/>
          <w:szCs w:val="24"/>
        </w:rPr>
        <w:t>Swasta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Labuhan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Batu</w:t>
      </w:r>
      <w:proofErr w:type="spellEnd"/>
      <w:r w:rsidRPr="00857ACF">
        <w:rPr>
          <w:rFonts w:cs="Times New Roman"/>
          <w:szCs w:val="24"/>
        </w:rPr>
        <w:t xml:space="preserve">, </w:t>
      </w:r>
      <w:proofErr w:type="spellStart"/>
      <w:r w:rsidRPr="00857ACF">
        <w:rPr>
          <w:rFonts w:cs="Times New Roman"/>
          <w:szCs w:val="24"/>
        </w:rPr>
        <w:t>diketahui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bahwa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kurikulum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digunakan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dalam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pembelajaran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adalah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kurikulum</w:t>
      </w:r>
      <w:proofErr w:type="spellEnd"/>
      <w:r w:rsidRPr="00857ACF">
        <w:rPr>
          <w:rFonts w:cs="Times New Roman"/>
          <w:szCs w:val="24"/>
        </w:rPr>
        <w:t xml:space="preserve"> 2013 </w:t>
      </w:r>
      <w:proofErr w:type="spellStart"/>
      <w:r w:rsidRPr="00857ACF">
        <w:rPr>
          <w:rFonts w:cs="Times New Roman"/>
          <w:szCs w:val="24"/>
        </w:rPr>
        <w:t>edisi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revisi</w:t>
      </w:r>
      <w:proofErr w:type="spellEnd"/>
      <w:r w:rsidRPr="00857ACF">
        <w:rPr>
          <w:rFonts w:cs="Times New Roman"/>
          <w:szCs w:val="24"/>
        </w:rPr>
        <w:t xml:space="preserve"> 2020. </w:t>
      </w:r>
      <w:proofErr w:type="spellStart"/>
      <w:r w:rsidRPr="00857ACF">
        <w:rPr>
          <w:rFonts w:cs="Times New Roman"/>
          <w:szCs w:val="24"/>
        </w:rPr>
        <w:t>Tujuan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peneliti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untuk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mengetahui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kurikulum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digunakan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adalah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untuk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menyesuaikan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isi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materi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akan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dikembangkan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dalam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perangkat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pembelajaran</w:t>
      </w:r>
      <w:proofErr w:type="spellEnd"/>
      <w:r w:rsidRPr="00857ACF">
        <w:rPr>
          <w:rFonts w:cs="Times New Roman"/>
          <w:szCs w:val="24"/>
        </w:rPr>
        <w:t xml:space="preserve"> agar</w:t>
      </w:r>
      <w:r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sesuai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dengan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tujuan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pembelajaran</w:t>
      </w:r>
      <w:proofErr w:type="spellEnd"/>
      <w:r w:rsidRPr="00857ACF">
        <w:rPr>
          <w:rFonts w:cs="Times New Roman"/>
          <w:szCs w:val="24"/>
        </w:rPr>
        <w:t xml:space="preserve"> dan </w:t>
      </w:r>
      <w:proofErr w:type="spellStart"/>
      <w:r w:rsidRPr="00857ACF">
        <w:rPr>
          <w:rFonts w:cs="Times New Roman"/>
          <w:szCs w:val="24"/>
        </w:rPr>
        <w:t>tidak</w:t>
      </w:r>
      <w:proofErr w:type="spellEnd"/>
      <w:r w:rsidRPr="00857ACF">
        <w:rPr>
          <w:rFonts w:cs="Times New Roman"/>
          <w:szCs w:val="24"/>
        </w:rPr>
        <w:t xml:space="preserve"> salah </w:t>
      </w:r>
      <w:proofErr w:type="spellStart"/>
      <w:r w:rsidRPr="00857ACF">
        <w:rPr>
          <w:rFonts w:cs="Times New Roman"/>
          <w:szCs w:val="24"/>
        </w:rPr>
        <w:t>sasaran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ketika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dikembangkan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karena</w:t>
      </w:r>
      <w:proofErr w:type="spellEnd"/>
      <w:r w:rsidRPr="00857ACF">
        <w:rPr>
          <w:rFonts w:cs="Times New Roman"/>
          <w:szCs w:val="24"/>
        </w:rPr>
        <w:t xml:space="preserve"> pada </w:t>
      </w:r>
      <w:proofErr w:type="spellStart"/>
      <w:r w:rsidRPr="00857ACF">
        <w:rPr>
          <w:rFonts w:cs="Times New Roman"/>
          <w:szCs w:val="24"/>
        </w:rPr>
        <w:t>beberapa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sekolah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sederajat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masih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terdapat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sekolah</w:t>
      </w:r>
      <w:proofErr w:type="spellEnd"/>
      <w:r w:rsidRPr="00857ACF">
        <w:rPr>
          <w:rFonts w:cs="Times New Roman"/>
          <w:szCs w:val="24"/>
        </w:rPr>
        <w:t xml:space="preserve"> yang </w:t>
      </w:r>
      <w:proofErr w:type="spellStart"/>
      <w:r w:rsidRPr="00857ACF">
        <w:rPr>
          <w:rFonts w:cs="Times New Roman"/>
          <w:szCs w:val="24"/>
        </w:rPr>
        <w:t>menerapkan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kurikulum</w:t>
      </w:r>
      <w:proofErr w:type="spellEnd"/>
      <w:r w:rsidRPr="00857ACF">
        <w:rPr>
          <w:rFonts w:cs="Times New Roman"/>
          <w:szCs w:val="24"/>
        </w:rPr>
        <w:t xml:space="preserve"> 2006 </w:t>
      </w:r>
      <w:proofErr w:type="spellStart"/>
      <w:r w:rsidRPr="00857ACF">
        <w:rPr>
          <w:rFonts w:cs="Times New Roman"/>
          <w:szCs w:val="24"/>
        </w:rPr>
        <w:t>atau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Kurikulum</w:t>
      </w:r>
      <w:proofErr w:type="spellEnd"/>
      <w:r w:rsidRPr="00857ACF">
        <w:rPr>
          <w:rFonts w:cs="Times New Roman"/>
          <w:szCs w:val="24"/>
        </w:rPr>
        <w:t xml:space="preserve"> Tingkat </w:t>
      </w:r>
      <w:proofErr w:type="spellStart"/>
      <w:r w:rsidRPr="00857ACF">
        <w:rPr>
          <w:rFonts w:cs="Times New Roman"/>
          <w:szCs w:val="24"/>
        </w:rPr>
        <w:t>Satuan</w:t>
      </w:r>
      <w:proofErr w:type="spellEnd"/>
      <w:r w:rsidRPr="00857ACF">
        <w:rPr>
          <w:rFonts w:cs="Times New Roman"/>
          <w:szCs w:val="24"/>
        </w:rPr>
        <w:t xml:space="preserve"> Pendidikan (KTSP). </w:t>
      </w:r>
      <w:proofErr w:type="spellStart"/>
      <w:r w:rsidRPr="00857ACF">
        <w:rPr>
          <w:rFonts w:cs="Times New Roman"/>
          <w:szCs w:val="24"/>
        </w:rPr>
        <w:t>Kompetensi</w:t>
      </w:r>
      <w:proofErr w:type="spellEnd"/>
      <w:r w:rsidRPr="00857ACF">
        <w:rPr>
          <w:rFonts w:cs="Times New Roman"/>
          <w:szCs w:val="24"/>
        </w:rPr>
        <w:t xml:space="preserve"> Dasar (KD) dan </w:t>
      </w:r>
      <w:proofErr w:type="spellStart"/>
      <w:r w:rsidRPr="00857ACF">
        <w:rPr>
          <w:rFonts w:cs="Times New Roman"/>
          <w:szCs w:val="24"/>
        </w:rPr>
        <w:t>Indikator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Pencapaian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lastRenderedPageBreak/>
        <w:t>Kompetensi</w:t>
      </w:r>
      <w:proofErr w:type="spellEnd"/>
      <w:r w:rsidRPr="00857ACF">
        <w:rPr>
          <w:rFonts w:cs="Times New Roman"/>
          <w:szCs w:val="24"/>
        </w:rPr>
        <w:t xml:space="preserve"> (IPK) yang </w:t>
      </w:r>
      <w:proofErr w:type="spellStart"/>
      <w:r w:rsidRPr="00857ACF">
        <w:rPr>
          <w:rFonts w:cs="Times New Roman"/>
          <w:szCs w:val="24"/>
        </w:rPr>
        <w:t>digunakan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dalam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penelitian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pengembangan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perangkat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pembelajaran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dilihat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4.2</w:t>
      </w:r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berikut</w:t>
      </w:r>
      <w:proofErr w:type="spellEnd"/>
      <w:r w:rsidRPr="00857ACF">
        <w:rPr>
          <w:rFonts w:cs="Times New Roman"/>
          <w:szCs w:val="24"/>
        </w:rPr>
        <w:t xml:space="preserve"> </w:t>
      </w:r>
      <w:proofErr w:type="spellStart"/>
      <w:r w:rsidRPr="00857ACF">
        <w:rPr>
          <w:rFonts w:cs="Times New Roman"/>
          <w:szCs w:val="24"/>
        </w:rPr>
        <w:t>ini</w:t>
      </w:r>
      <w:proofErr w:type="spellEnd"/>
      <w:r w:rsidRPr="00857ACF">
        <w:rPr>
          <w:rFonts w:cs="Times New Roman"/>
          <w:szCs w:val="24"/>
        </w:rPr>
        <w:t>.</w:t>
      </w:r>
    </w:p>
    <w:p w:rsidR="003D60E3" w:rsidRPr="003D60E3" w:rsidRDefault="003D60E3" w:rsidP="003D60E3">
      <w:pPr>
        <w:spacing w:line="480" w:lineRule="auto"/>
        <w:ind w:firstLine="851"/>
        <w:rPr>
          <w:rFonts w:cs="Times New Roman"/>
          <w:szCs w:val="24"/>
          <w:lang w:val="id-ID"/>
        </w:rPr>
      </w:pPr>
    </w:p>
    <w:p w:rsidR="003D60E3" w:rsidRPr="008D5561" w:rsidRDefault="003D60E3" w:rsidP="003D60E3">
      <w:pPr>
        <w:spacing w:line="480" w:lineRule="auto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Tabel</w:t>
      </w:r>
      <w:proofErr w:type="spellEnd"/>
      <w:r>
        <w:rPr>
          <w:rFonts w:cs="Times New Roman"/>
          <w:b/>
          <w:szCs w:val="24"/>
        </w:rPr>
        <w:t xml:space="preserve"> 4.2</w:t>
      </w:r>
      <w:r w:rsidRPr="008D5561">
        <w:rPr>
          <w:rFonts w:cs="Times New Roman"/>
          <w:b/>
          <w:szCs w:val="24"/>
        </w:rPr>
        <w:t xml:space="preserve"> KD dan IPK yang </w:t>
      </w:r>
      <w:proofErr w:type="spellStart"/>
      <w:r w:rsidRPr="008D5561">
        <w:rPr>
          <w:rFonts w:cs="Times New Roman"/>
          <w:b/>
          <w:szCs w:val="24"/>
        </w:rPr>
        <w:t>Digunakan</w:t>
      </w:r>
      <w:proofErr w:type="spellEnd"/>
      <w:r w:rsidRPr="008D5561">
        <w:rPr>
          <w:rFonts w:cs="Times New Roman"/>
          <w:b/>
          <w:szCs w:val="24"/>
        </w:rPr>
        <w:t xml:space="preserve"> </w:t>
      </w:r>
      <w:proofErr w:type="spellStart"/>
      <w:r w:rsidRPr="008D5561">
        <w:rPr>
          <w:rFonts w:cs="Times New Roman"/>
          <w:b/>
          <w:szCs w:val="24"/>
        </w:rPr>
        <w:t>Peneliti</w:t>
      </w:r>
      <w:proofErr w:type="spellEnd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3D60E3" w:rsidTr="003D60E3">
        <w:tc>
          <w:tcPr>
            <w:tcW w:w="3964" w:type="dxa"/>
            <w:vAlign w:val="center"/>
          </w:tcPr>
          <w:p w:rsidR="003D60E3" w:rsidRPr="008D5561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D5561">
              <w:rPr>
                <w:rFonts w:cs="Times New Roman"/>
                <w:b/>
                <w:szCs w:val="24"/>
              </w:rPr>
              <w:t>Kompetensi</w:t>
            </w:r>
            <w:proofErr w:type="spellEnd"/>
            <w:r w:rsidRPr="008D5561">
              <w:rPr>
                <w:rFonts w:cs="Times New Roman"/>
                <w:b/>
                <w:szCs w:val="24"/>
              </w:rPr>
              <w:t xml:space="preserve"> Dasar</w:t>
            </w:r>
          </w:p>
        </w:tc>
        <w:tc>
          <w:tcPr>
            <w:tcW w:w="3964" w:type="dxa"/>
            <w:vAlign w:val="center"/>
          </w:tcPr>
          <w:p w:rsidR="003D60E3" w:rsidRPr="008D5561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D5561">
              <w:rPr>
                <w:rFonts w:cs="Times New Roman"/>
                <w:b/>
                <w:szCs w:val="24"/>
              </w:rPr>
              <w:t>Indikator</w:t>
            </w:r>
            <w:proofErr w:type="spellEnd"/>
            <w:r w:rsidRPr="008D556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b/>
                <w:szCs w:val="24"/>
              </w:rPr>
              <w:t>Pencapaian</w:t>
            </w:r>
            <w:proofErr w:type="spellEnd"/>
            <w:r w:rsidRPr="008D556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b/>
                <w:szCs w:val="24"/>
              </w:rPr>
              <w:t>Kompetensi</w:t>
            </w:r>
            <w:proofErr w:type="spellEnd"/>
          </w:p>
        </w:tc>
      </w:tr>
      <w:tr w:rsidR="003D60E3" w:rsidRPr="00CA39C2" w:rsidTr="003D60E3">
        <w:tc>
          <w:tcPr>
            <w:tcW w:w="3964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3.3. </w:t>
            </w:r>
            <w:proofErr w:type="spellStart"/>
            <w:r w:rsidRPr="008D5561">
              <w:rPr>
                <w:rFonts w:cs="Times New Roman"/>
                <w:szCs w:val="24"/>
              </w:rPr>
              <w:t>Menentukan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nilai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variabel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pada system </w:t>
            </w:r>
            <w:proofErr w:type="spellStart"/>
            <w:r w:rsidRPr="008D5561">
              <w:rPr>
                <w:rFonts w:cs="Times New Roman"/>
                <w:szCs w:val="24"/>
              </w:rPr>
              <w:t>persamaan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linear </w:t>
            </w:r>
            <w:proofErr w:type="spellStart"/>
            <w:r w:rsidRPr="008D5561">
              <w:rPr>
                <w:rFonts w:cs="Times New Roman"/>
                <w:szCs w:val="24"/>
              </w:rPr>
              <w:t>dua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variabel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dalam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masalah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konstektual</w:t>
            </w:r>
            <w:proofErr w:type="spellEnd"/>
          </w:p>
        </w:tc>
        <w:tc>
          <w:tcPr>
            <w:tcW w:w="3964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r w:rsidRPr="00D95A0A">
              <w:rPr>
                <w:rFonts w:cs="Times New Roman"/>
                <w:szCs w:val="24"/>
                <w:lang w:val="es-ES"/>
              </w:rPr>
              <w:t xml:space="preserve">3.3.1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Menentukan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nilai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variabel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dari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sistem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persamaan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linear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dua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variable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menggunakan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metode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eliminasi</w:t>
            </w:r>
            <w:proofErr w:type="spellEnd"/>
          </w:p>
        </w:tc>
      </w:tr>
      <w:tr w:rsidR="003D60E3" w:rsidTr="003D60E3">
        <w:tc>
          <w:tcPr>
            <w:tcW w:w="3964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8D5561">
              <w:rPr>
                <w:rFonts w:cs="Times New Roman"/>
                <w:szCs w:val="24"/>
              </w:rPr>
              <w:t xml:space="preserve">4.3 </w:t>
            </w:r>
            <w:proofErr w:type="spellStart"/>
            <w:r w:rsidRPr="008D5561">
              <w:rPr>
                <w:rFonts w:cs="Times New Roman"/>
                <w:szCs w:val="24"/>
              </w:rPr>
              <w:t>Menyelesaikan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masalah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Sistem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Persamaan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Linear </w:t>
            </w:r>
            <w:proofErr w:type="spellStart"/>
            <w:r w:rsidRPr="008D5561">
              <w:rPr>
                <w:rFonts w:cs="Times New Roman"/>
                <w:szCs w:val="24"/>
              </w:rPr>
              <w:t>Dua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Variabel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(SPLDV) pada </w:t>
            </w:r>
            <w:proofErr w:type="spellStart"/>
            <w:r w:rsidRPr="008D5561">
              <w:rPr>
                <w:rFonts w:cs="Times New Roman"/>
                <w:szCs w:val="24"/>
              </w:rPr>
              <w:t>masalah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kontekstual</w:t>
            </w:r>
            <w:proofErr w:type="spellEnd"/>
          </w:p>
        </w:tc>
        <w:tc>
          <w:tcPr>
            <w:tcW w:w="3964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8D5561">
              <w:rPr>
                <w:rFonts w:cs="Times New Roman"/>
                <w:szCs w:val="24"/>
              </w:rPr>
              <w:t xml:space="preserve">4.3.1 </w:t>
            </w:r>
            <w:proofErr w:type="spellStart"/>
            <w:r w:rsidRPr="008D5561">
              <w:rPr>
                <w:rFonts w:cs="Times New Roman"/>
                <w:szCs w:val="24"/>
              </w:rPr>
              <w:t>Menyelesaikan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masalah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sehari-hari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menggunakan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system </w:t>
            </w:r>
            <w:proofErr w:type="spellStart"/>
            <w:r w:rsidRPr="008D5561">
              <w:rPr>
                <w:rFonts w:cs="Times New Roman"/>
                <w:szCs w:val="24"/>
              </w:rPr>
              <w:t>persamaan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linier </w:t>
            </w:r>
            <w:proofErr w:type="spellStart"/>
            <w:r w:rsidRPr="008D5561">
              <w:rPr>
                <w:rFonts w:cs="Times New Roman"/>
                <w:szCs w:val="24"/>
              </w:rPr>
              <w:t>dua</w:t>
            </w:r>
            <w:proofErr w:type="spellEnd"/>
            <w:r w:rsidRPr="008D55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D5561">
              <w:rPr>
                <w:rFonts w:cs="Times New Roman"/>
                <w:szCs w:val="24"/>
              </w:rPr>
              <w:t>variabel</w:t>
            </w:r>
            <w:proofErr w:type="spellEnd"/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8D5561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8D5561">
        <w:rPr>
          <w:rFonts w:cs="Times New Roman"/>
          <w:b/>
          <w:szCs w:val="24"/>
        </w:rPr>
        <w:t>Analisis</w:t>
      </w:r>
      <w:proofErr w:type="spellEnd"/>
      <w:r w:rsidRPr="008D5561">
        <w:rPr>
          <w:rFonts w:cs="Times New Roman"/>
          <w:b/>
          <w:szCs w:val="24"/>
        </w:rPr>
        <w:t xml:space="preserve"> </w:t>
      </w:r>
      <w:proofErr w:type="spellStart"/>
      <w:r w:rsidRPr="008D5561">
        <w:rPr>
          <w:rFonts w:cs="Times New Roman"/>
          <w:b/>
          <w:szCs w:val="24"/>
        </w:rPr>
        <w:t>Peserta</w:t>
      </w:r>
      <w:proofErr w:type="spellEnd"/>
      <w:r w:rsidRPr="008D5561">
        <w:rPr>
          <w:rFonts w:cs="Times New Roman"/>
          <w:b/>
          <w:szCs w:val="24"/>
        </w:rPr>
        <w:t xml:space="preserve"> </w:t>
      </w:r>
      <w:proofErr w:type="spellStart"/>
      <w:r w:rsidRPr="008D5561">
        <w:rPr>
          <w:rFonts w:cs="Times New Roman"/>
          <w:b/>
          <w:szCs w:val="24"/>
        </w:rPr>
        <w:t>Didik</w:t>
      </w:r>
      <w:proofErr w:type="spellEnd"/>
      <w:r w:rsidRPr="008D5561">
        <w:rPr>
          <w:rFonts w:cs="Times New Roman"/>
          <w:b/>
          <w:szCs w:val="24"/>
        </w:rPr>
        <w:t xml:space="preserve"> 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9726A6">
        <w:rPr>
          <w:rFonts w:cs="Times New Roman"/>
          <w:szCs w:val="24"/>
        </w:rPr>
        <w:t>Dalam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penelitian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ini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analisis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siswa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diperlukan</w:t>
      </w:r>
      <w:proofErr w:type="spellEnd"/>
      <w:r w:rsidRPr="009726A6">
        <w:rPr>
          <w:rFonts w:cs="Times New Roman"/>
          <w:szCs w:val="24"/>
        </w:rPr>
        <w:t xml:space="preserve"> oleh </w:t>
      </w:r>
      <w:proofErr w:type="spellStart"/>
      <w:r w:rsidRPr="009726A6">
        <w:rPr>
          <w:rFonts w:cs="Times New Roman"/>
          <w:szCs w:val="24"/>
        </w:rPr>
        <w:t>peneliti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untuk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mengetahui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karakteristik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mayoritas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siswa</w:t>
      </w:r>
      <w:proofErr w:type="spellEnd"/>
      <w:r w:rsidRPr="009726A6">
        <w:rPr>
          <w:rFonts w:cs="Times New Roman"/>
          <w:szCs w:val="24"/>
        </w:rPr>
        <w:t xml:space="preserve"> </w:t>
      </w:r>
      <w:r w:rsidRPr="00686499">
        <w:rPr>
          <w:rFonts w:cs="Times New Roman"/>
          <w:szCs w:val="24"/>
        </w:rPr>
        <w:t xml:space="preserve">SMP </w:t>
      </w:r>
      <w:proofErr w:type="spellStart"/>
      <w:r w:rsidRPr="00686499">
        <w:rPr>
          <w:rFonts w:cs="Times New Roman"/>
          <w:szCs w:val="24"/>
        </w:rPr>
        <w:t>Swasta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Labuhan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Batu</w:t>
      </w:r>
      <w:proofErr w:type="spellEnd"/>
      <w:r w:rsidRPr="009726A6">
        <w:rPr>
          <w:rFonts w:cs="Times New Roman"/>
          <w:szCs w:val="24"/>
        </w:rPr>
        <w:t xml:space="preserve"> pada </w:t>
      </w:r>
      <w:proofErr w:type="spellStart"/>
      <w:r w:rsidRPr="009726A6">
        <w:rPr>
          <w:rFonts w:cs="Times New Roman"/>
          <w:szCs w:val="24"/>
        </w:rPr>
        <w:t>pembelajaran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matematika</w:t>
      </w:r>
      <w:proofErr w:type="spellEnd"/>
      <w:r w:rsidRPr="009726A6">
        <w:rPr>
          <w:rFonts w:cs="Times New Roman"/>
          <w:szCs w:val="24"/>
        </w:rPr>
        <w:t xml:space="preserve">. Dari </w:t>
      </w:r>
      <w:proofErr w:type="spellStart"/>
      <w:r w:rsidRPr="009726A6">
        <w:rPr>
          <w:rFonts w:cs="Times New Roman"/>
          <w:szCs w:val="24"/>
        </w:rPr>
        <w:t>hasil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diskusi</w:t>
      </w:r>
      <w:proofErr w:type="spellEnd"/>
      <w:r w:rsidRPr="009726A6">
        <w:rPr>
          <w:rFonts w:cs="Times New Roman"/>
          <w:szCs w:val="24"/>
        </w:rPr>
        <w:t xml:space="preserve"> yang </w:t>
      </w:r>
      <w:proofErr w:type="spellStart"/>
      <w:r w:rsidRPr="009726A6">
        <w:rPr>
          <w:rFonts w:cs="Times New Roman"/>
          <w:szCs w:val="24"/>
        </w:rPr>
        <w:t>dilakukan</w:t>
      </w:r>
      <w:proofErr w:type="spellEnd"/>
      <w:r w:rsidRPr="009726A6">
        <w:rPr>
          <w:rFonts w:cs="Times New Roman"/>
          <w:szCs w:val="24"/>
        </w:rPr>
        <w:t xml:space="preserve"> oleh </w:t>
      </w:r>
      <w:proofErr w:type="spellStart"/>
      <w:r w:rsidRPr="009726A6">
        <w:rPr>
          <w:rFonts w:cs="Times New Roman"/>
          <w:szCs w:val="24"/>
        </w:rPr>
        <w:t>peneliti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dengan</w:t>
      </w:r>
      <w:proofErr w:type="spellEnd"/>
      <w:r w:rsidRPr="009726A6">
        <w:rPr>
          <w:rFonts w:cs="Times New Roman"/>
          <w:szCs w:val="24"/>
        </w:rPr>
        <w:t xml:space="preserve"> guru </w:t>
      </w:r>
      <w:proofErr w:type="spellStart"/>
      <w:r w:rsidRPr="009726A6">
        <w:rPr>
          <w:rFonts w:cs="Times New Roman"/>
          <w:szCs w:val="24"/>
        </w:rPr>
        <w:t>matematika</w:t>
      </w:r>
      <w:proofErr w:type="spellEnd"/>
      <w:r w:rsidRPr="009726A6">
        <w:rPr>
          <w:rFonts w:cs="Times New Roman"/>
          <w:szCs w:val="24"/>
        </w:rPr>
        <w:t xml:space="preserve"> </w:t>
      </w:r>
      <w:r w:rsidRPr="00686499">
        <w:rPr>
          <w:rFonts w:cs="Times New Roman"/>
          <w:szCs w:val="24"/>
        </w:rPr>
        <w:t xml:space="preserve">SMP </w:t>
      </w:r>
      <w:proofErr w:type="spellStart"/>
      <w:r w:rsidRPr="00686499">
        <w:rPr>
          <w:rFonts w:cs="Times New Roman"/>
          <w:szCs w:val="24"/>
        </w:rPr>
        <w:t>Swasta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Labuhan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Batu</w:t>
      </w:r>
      <w:proofErr w:type="spellEnd"/>
      <w:r w:rsidRPr="009726A6">
        <w:rPr>
          <w:rFonts w:cs="Times New Roman"/>
          <w:szCs w:val="24"/>
        </w:rPr>
        <w:t xml:space="preserve">, </w:t>
      </w:r>
      <w:proofErr w:type="spellStart"/>
      <w:r w:rsidRPr="009726A6">
        <w:rPr>
          <w:rFonts w:cs="Times New Roman"/>
          <w:szCs w:val="24"/>
        </w:rPr>
        <w:t>menghasilkan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bebe</w:t>
      </w:r>
      <w:r>
        <w:rPr>
          <w:rFonts w:cs="Times New Roman"/>
          <w:szCs w:val="24"/>
        </w:rPr>
        <w:t>rapa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kesimpulan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diantaranya</w:t>
      </w:r>
      <w:proofErr w:type="spellEnd"/>
      <w:r>
        <w:rPr>
          <w:rFonts w:cs="Times New Roman"/>
          <w:szCs w:val="24"/>
        </w:rPr>
        <w:t xml:space="preserve">: </w:t>
      </w:r>
    </w:p>
    <w:p w:rsidR="003D60E3" w:rsidRDefault="003D60E3" w:rsidP="003A479E">
      <w:pPr>
        <w:pStyle w:val="ListParagraph"/>
        <w:numPr>
          <w:ilvl w:val="0"/>
          <w:numId w:val="59"/>
        </w:numPr>
        <w:spacing w:line="480" w:lineRule="auto"/>
        <w:ind w:left="426"/>
        <w:rPr>
          <w:rFonts w:cs="Times New Roman"/>
          <w:szCs w:val="24"/>
        </w:rPr>
      </w:pPr>
      <w:proofErr w:type="spellStart"/>
      <w:r w:rsidRPr="00217BDD">
        <w:rPr>
          <w:rFonts w:cs="Times New Roman"/>
          <w:szCs w:val="24"/>
        </w:rPr>
        <w:t>Dalam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sebuah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pembelajaran</w:t>
      </w:r>
      <w:proofErr w:type="spellEnd"/>
      <w:r w:rsidRPr="00217BDD">
        <w:rPr>
          <w:rFonts w:cs="Times New Roman"/>
          <w:szCs w:val="24"/>
        </w:rPr>
        <w:t xml:space="preserve">, </w:t>
      </w:r>
      <w:proofErr w:type="spellStart"/>
      <w:r w:rsidRPr="00217BDD">
        <w:rPr>
          <w:rFonts w:cs="Times New Roman"/>
          <w:szCs w:val="24"/>
        </w:rPr>
        <w:t>peserta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didik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membutuhkan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sebuah</w:t>
      </w:r>
      <w:proofErr w:type="spellEnd"/>
      <w:r w:rsidRPr="00217BDD">
        <w:rPr>
          <w:rFonts w:cs="Times New Roman"/>
          <w:szCs w:val="24"/>
        </w:rPr>
        <w:t xml:space="preserve"> model </w:t>
      </w:r>
      <w:proofErr w:type="spellStart"/>
      <w:r w:rsidRPr="00217BDD">
        <w:rPr>
          <w:rFonts w:cs="Times New Roman"/>
          <w:szCs w:val="24"/>
        </w:rPr>
        <w:t>pembelajaran</w:t>
      </w:r>
      <w:proofErr w:type="spellEnd"/>
      <w:r w:rsidRPr="00217BDD">
        <w:rPr>
          <w:rFonts w:cs="Times New Roman"/>
          <w:szCs w:val="24"/>
        </w:rPr>
        <w:t xml:space="preserve"> yang </w:t>
      </w:r>
      <w:proofErr w:type="spellStart"/>
      <w:r w:rsidRPr="00217BDD">
        <w:rPr>
          <w:rFonts w:cs="Times New Roman"/>
          <w:szCs w:val="24"/>
        </w:rPr>
        <w:t>baru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dalam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memahami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konsep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matematika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karena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gampang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bosan</w:t>
      </w:r>
      <w:proofErr w:type="spellEnd"/>
      <w:r>
        <w:rPr>
          <w:rFonts w:cs="Times New Roman"/>
          <w:szCs w:val="24"/>
        </w:rPr>
        <w:t>.</w:t>
      </w:r>
    </w:p>
    <w:p w:rsidR="003D60E3" w:rsidRDefault="003D60E3" w:rsidP="003A479E">
      <w:pPr>
        <w:pStyle w:val="ListParagraph"/>
        <w:numPr>
          <w:ilvl w:val="0"/>
          <w:numId w:val="59"/>
        </w:numPr>
        <w:spacing w:line="480" w:lineRule="auto"/>
        <w:ind w:left="426"/>
        <w:rPr>
          <w:rFonts w:cs="Times New Roman"/>
          <w:szCs w:val="24"/>
        </w:rPr>
      </w:pPr>
      <w:proofErr w:type="spellStart"/>
      <w:r w:rsidRPr="00217BDD">
        <w:rPr>
          <w:rFonts w:cs="Times New Roman"/>
          <w:szCs w:val="24"/>
        </w:rPr>
        <w:t>Peserta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didik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lebih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suka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dengan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pembelajaran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menggunakan</w:t>
      </w:r>
      <w:proofErr w:type="spellEnd"/>
      <w:r w:rsidRPr="00217BDD">
        <w:rPr>
          <w:rFonts w:cs="Times New Roman"/>
          <w:szCs w:val="24"/>
        </w:rPr>
        <w:t xml:space="preserve"> media </w:t>
      </w:r>
      <w:proofErr w:type="spellStart"/>
      <w:r w:rsidRPr="00217BDD">
        <w:rPr>
          <w:rFonts w:cs="Times New Roman"/>
          <w:szCs w:val="24"/>
        </w:rPr>
        <w:t>pembelajaran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berbasis</w:t>
      </w:r>
      <w:proofErr w:type="spellEnd"/>
      <w:r w:rsidRPr="00217BDD">
        <w:rPr>
          <w:rFonts w:cs="Times New Roman"/>
          <w:szCs w:val="24"/>
        </w:rPr>
        <w:t xml:space="preserve"> basis </w:t>
      </w:r>
      <w:proofErr w:type="spellStart"/>
      <w:r w:rsidRPr="00217BDD">
        <w:rPr>
          <w:rFonts w:cs="Times New Roman"/>
          <w:szCs w:val="24"/>
        </w:rPr>
        <w:t>teknologi</w:t>
      </w:r>
      <w:proofErr w:type="spellEnd"/>
      <w:r w:rsidRPr="00217BDD">
        <w:rPr>
          <w:rFonts w:cs="Times New Roman"/>
          <w:szCs w:val="24"/>
        </w:rPr>
        <w:t xml:space="preserve">, </w:t>
      </w:r>
      <w:proofErr w:type="spellStart"/>
      <w:r w:rsidRPr="00217BDD">
        <w:rPr>
          <w:rFonts w:cs="Times New Roman"/>
          <w:szCs w:val="24"/>
        </w:rPr>
        <w:t>seperti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aplikasi</w:t>
      </w:r>
      <w:proofErr w:type="spellEnd"/>
      <w:r w:rsidRPr="00217BDD">
        <w:rPr>
          <w:rFonts w:cs="Times New Roman"/>
          <w:szCs w:val="24"/>
        </w:rPr>
        <w:t xml:space="preserve"> yang </w:t>
      </w:r>
      <w:proofErr w:type="spellStart"/>
      <w:r w:rsidRPr="00217BDD">
        <w:rPr>
          <w:rFonts w:cs="Times New Roman"/>
          <w:szCs w:val="24"/>
        </w:rPr>
        <w:t>int</w:t>
      </w:r>
      <w:r>
        <w:rPr>
          <w:rFonts w:cs="Times New Roman"/>
          <w:szCs w:val="24"/>
        </w:rPr>
        <w:t>eraktif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praktek</w:t>
      </w:r>
      <w:proofErr w:type="spellEnd"/>
      <w:r>
        <w:rPr>
          <w:rFonts w:cs="Times New Roman"/>
          <w:szCs w:val="24"/>
        </w:rPr>
        <w:t xml:space="preserve">. </w:t>
      </w:r>
    </w:p>
    <w:p w:rsidR="003D60E3" w:rsidRDefault="003D60E3" w:rsidP="003A479E">
      <w:pPr>
        <w:pStyle w:val="ListParagraph"/>
        <w:numPr>
          <w:ilvl w:val="0"/>
          <w:numId w:val="59"/>
        </w:numPr>
        <w:spacing w:line="480" w:lineRule="auto"/>
        <w:ind w:left="426"/>
        <w:rPr>
          <w:rFonts w:cs="Times New Roman"/>
          <w:szCs w:val="24"/>
        </w:rPr>
      </w:pPr>
      <w:proofErr w:type="spellStart"/>
      <w:r w:rsidRPr="00217BDD">
        <w:rPr>
          <w:rFonts w:cs="Times New Roman"/>
          <w:szCs w:val="24"/>
        </w:rPr>
        <w:t>Sebagian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peserta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didik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masih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belum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aktif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dalam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mengik</w:t>
      </w:r>
      <w:r>
        <w:rPr>
          <w:rFonts w:cs="Times New Roman"/>
          <w:szCs w:val="24"/>
        </w:rPr>
        <w:t>uti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matematika</w:t>
      </w:r>
      <w:proofErr w:type="spellEnd"/>
      <w:r>
        <w:rPr>
          <w:rFonts w:cs="Times New Roman"/>
          <w:szCs w:val="24"/>
        </w:rPr>
        <w:t xml:space="preserve">. </w:t>
      </w:r>
    </w:p>
    <w:p w:rsidR="003D60E3" w:rsidRDefault="003D60E3" w:rsidP="003A479E">
      <w:pPr>
        <w:pStyle w:val="ListParagraph"/>
        <w:numPr>
          <w:ilvl w:val="0"/>
          <w:numId w:val="59"/>
        </w:numPr>
        <w:spacing w:line="480" w:lineRule="auto"/>
        <w:ind w:left="426"/>
        <w:rPr>
          <w:rFonts w:cs="Times New Roman"/>
          <w:szCs w:val="24"/>
        </w:rPr>
      </w:pPr>
      <w:proofErr w:type="spellStart"/>
      <w:r w:rsidRPr="00217BDD">
        <w:rPr>
          <w:rFonts w:cs="Times New Roman"/>
          <w:szCs w:val="24"/>
        </w:rPr>
        <w:lastRenderedPageBreak/>
        <w:t>Kemampuan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matematika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peserta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didik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kelas</w:t>
      </w:r>
      <w:proofErr w:type="spellEnd"/>
      <w:r w:rsidRPr="00217BD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VIII </w:t>
      </w:r>
      <w:r w:rsidRPr="00686499">
        <w:rPr>
          <w:rFonts w:cs="Times New Roman"/>
          <w:szCs w:val="24"/>
        </w:rPr>
        <w:t xml:space="preserve">SMP </w:t>
      </w:r>
      <w:proofErr w:type="spellStart"/>
      <w:r w:rsidRPr="00686499">
        <w:rPr>
          <w:rFonts w:cs="Times New Roman"/>
          <w:szCs w:val="24"/>
        </w:rPr>
        <w:t>Swasta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Pemda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Labuhan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Batu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sangat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kurang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khususnya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dalam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materi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sistem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persamaan</w:t>
      </w:r>
      <w:proofErr w:type="spellEnd"/>
      <w:r w:rsidRPr="00686499">
        <w:rPr>
          <w:rFonts w:cs="Times New Roman"/>
          <w:szCs w:val="24"/>
        </w:rPr>
        <w:t xml:space="preserve"> linier </w:t>
      </w:r>
      <w:proofErr w:type="spellStart"/>
      <w:r w:rsidRPr="00686499">
        <w:rPr>
          <w:rFonts w:cs="Times New Roman"/>
          <w:szCs w:val="24"/>
        </w:rPr>
        <w:t>dua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variabel</w:t>
      </w:r>
      <w:proofErr w:type="spellEnd"/>
      <w:r w:rsidRPr="00217BDD">
        <w:rPr>
          <w:rFonts w:cs="Times New Roman"/>
          <w:szCs w:val="24"/>
        </w:rPr>
        <w:t xml:space="preserve">, </w:t>
      </w:r>
      <w:proofErr w:type="spellStart"/>
      <w:r w:rsidRPr="00217BDD">
        <w:rPr>
          <w:rFonts w:cs="Times New Roman"/>
          <w:szCs w:val="24"/>
        </w:rPr>
        <w:t>sehingga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kemampuan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akademiknya</w:t>
      </w:r>
      <w:proofErr w:type="spellEnd"/>
      <w:r w:rsidRPr="00217BDD">
        <w:rPr>
          <w:rFonts w:cs="Times New Roman"/>
          <w:szCs w:val="24"/>
        </w:rPr>
        <w:t xml:space="preserve"> </w:t>
      </w:r>
      <w:proofErr w:type="spellStart"/>
      <w:r w:rsidRPr="00217BDD">
        <w:rPr>
          <w:rFonts w:cs="Times New Roman"/>
          <w:szCs w:val="24"/>
        </w:rPr>
        <w:t>menurun</w:t>
      </w:r>
      <w:proofErr w:type="spellEnd"/>
      <w:r w:rsidRPr="00217BDD">
        <w:rPr>
          <w:rFonts w:cs="Times New Roman"/>
          <w:szCs w:val="24"/>
        </w:rPr>
        <w:t xml:space="preserve">. </w:t>
      </w:r>
    </w:p>
    <w:p w:rsidR="003D60E3" w:rsidRPr="004B4A77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4B4A77">
        <w:rPr>
          <w:rFonts w:cs="Times New Roman"/>
          <w:szCs w:val="24"/>
        </w:rPr>
        <w:t>Berdasarkan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informasi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tersebut</w:t>
      </w:r>
      <w:proofErr w:type="spellEnd"/>
      <w:r w:rsidRPr="004B4A77">
        <w:rPr>
          <w:rFonts w:cs="Times New Roman"/>
          <w:szCs w:val="24"/>
        </w:rPr>
        <w:t xml:space="preserve">, </w:t>
      </w:r>
      <w:proofErr w:type="spellStart"/>
      <w:r w:rsidRPr="004B4A77">
        <w:rPr>
          <w:rFonts w:cs="Times New Roman"/>
          <w:szCs w:val="24"/>
        </w:rPr>
        <w:t>peneliti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menarik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kesimpulan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bahwa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permasalahan</w:t>
      </w:r>
      <w:proofErr w:type="spellEnd"/>
      <w:r w:rsidRPr="004B4A77">
        <w:rPr>
          <w:rFonts w:cs="Times New Roman"/>
          <w:szCs w:val="24"/>
        </w:rPr>
        <w:t xml:space="preserve"> yang </w:t>
      </w:r>
      <w:proofErr w:type="spellStart"/>
      <w:r w:rsidRPr="004B4A77">
        <w:rPr>
          <w:rFonts w:cs="Times New Roman"/>
          <w:szCs w:val="24"/>
        </w:rPr>
        <w:t>terjadi</w:t>
      </w:r>
      <w:proofErr w:type="spellEnd"/>
      <w:r w:rsidRPr="004B4A77">
        <w:rPr>
          <w:rFonts w:cs="Times New Roman"/>
          <w:szCs w:val="24"/>
        </w:rPr>
        <w:t xml:space="preserve"> pada </w:t>
      </w:r>
      <w:proofErr w:type="spellStart"/>
      <w:r w:rsidRPr="004B4A77">
        <w:rPr>
          <w:rFonts w:cs="Times New Roman"/>
          <w:szCs w:val="24"/>
        </w:rPr>
        <w:t>peserta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didik</w:t>
      </w:r>
      <w:proofErr w:type="spellEnd"/>
      <w:r w:rsidRPr="004B4A77">
        <w:rPr>
          <w:rFonts w:cs="Times New Roman"/>
          <w:szCs w:val="24"/>
        </w:rPr>
        <w:t xml:space="preserve"> di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materi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sistem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persamaan</w:t>
      </w:r>
      <w:proofErr w:type="spellEnd"/>
      <w:r w:rsidRPr="00686499">
        <w:rPr>
          <w:rFonts w:cs="Times New Roman"/>
          <w:szCs w:val="24"/>
        </w:rPr>
        <w:t xml:space="preserve"> linier </w:t>
      </w:r>
      <w:proofErr w:type="spellStart"/>
      <w:r w:rsidRPr="00686499">
        <w:rPr>
          <w:rFonts w:cs="Times New Roman"/>
          <w:szCs w:val="24"/>
        </w:rPr>
        <w:t>dua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variabel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adalah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rendahnya</w:t>
      </w:r>
      <w:proofErr w:type="spellEnd"/>
      <w:r w:rsidRPr="004B4A77">
        <w:rPr>
          <w:rFonts w:cs="Times New Roman"/>
          <w:szCs w:val="24"/>
        </w:rPr>
        <w:t xml:space="preserve"> </w:t>
      </w:r>
      <w:r w:rsidRPr="00AF3632">
        <w:rPr>
          <w:rFonts w:cs="Times New Roman"/>
          <w:szCs w:val="24"/>
          <w:lang w:val="id-ID"/>
        </w:rPr>
        <w:t xml:space="preserve">kemampuan pemecahan masalah matematika dan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 xml:space="preserve">kemandirian belajar </w:t>
      </w:r>
      <w:proofErr w:type="spellStart"/>
      <w:r w:rsidRPr="004B4A77">
        <w:rPr>
          <w:rFonts w:cs="Times New Roman"/>
          <w:szCs w:val="24"/>
        </w:rPr>
        <w:t>peserta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didik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dalam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materi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sistem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persamaan</w:t>
      </w:r>
      <w:proofErr w:type="spellEnd"/>
      <w:r w:rsidRPr="00686499">
        <w:rPr>
          <w:rFonts w:cs="Times New Roman"/>
          <w:szCs w:val="24"/>
        </w:rPr>
        <w:t xml:space="preserve"> linier </w:t>
      </w:r>
      <w:proofErr w:type="spellStart"/>
      <w:r w:rsidRPr="00686499">
        <w:rPr>
          <w:rFonts w:cs="Times New Roman"/>
          <w:szCs w:val="24"/>
        </w:rPr>
        <w:t>dua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variabel</w:t>
      </w:r>
      <w:proofErr w:type="spellEnd"/>
      <w:r w:rsidRPr="004B4A77">
        <w:rPr>
          <w:rFonts w:cs="Times New Roman"/>
          <w:szCs w:val="24"/>
        </w:rPr>
        <w:t xml:space="preserve"> dan </w:t>
      </w:r>
      <w:proofErr w:type="spellStart"/>
      <w:r w:rsidRPr="004B4A77">
        <w:rPr>
          <w:rFonts w:cs="Times New Roman"/>
          <w:szCs w:val="24"/>
        </w:rPr>
        <w:t>membutuhkan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pembelajaran</w:t>
      </w:r>
      <w:proofErr w:type="spellEnd"/>
      <w:r w:rsidRPr="004B4A77">
        <w:rPr>
          <w:rFonts w:cs="Times New Roman"/>
          <w:szCs w:val="24"/>
        </w:rPr>
        <w:t xml:space="preserve"> yang </w:t>
      </w:r>
      <w:proofErr w:type="spellStart"/>
      <w:r w:rsidRPr="004B4A77">
        <w:rPr>
          <w:rFonts w:cs="Times New Roman"/>
          <w:szCs w:val="24"/>
        </w:rPr>
        <w:t>lebih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bervariasi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dengan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menggunakan</w:t>
      </w:r>
      <w:proofErr w:type="spellEnd"/>
      <w:r w:rsidRPr="004B4A77">
        <w:rPr>
          <w:rFonts w:cs="Times New Roman"/>
          <w:szCs w:val="24"/>
        </w:rPr>
        <w:t xml:space="preserve"> </w:t>
      </w:r>
      <w:proofErr w:type="spellStart"/>
      <w:r w:rsidRPr="004B4A77">
        <w:rPr>
          <w:rFonts w:cs="Times New Roman"/>
          <w:szCs w:val="24"/>
        </w:rPr>
        <w:t>teknologi</w:t>
      </w:r>
      <w:proofErr w:type="spellEnd"/>
      <w:r w:rsidRPr="004B4A77">
        <w:rPr>
          <w:rFonts w:cs="Times New Roman"/>
          <w:szCs w:val="24"/>
        </w:rPr>
        <w:t xml:space="preserve"> yang </w:t>
      </w:r>
      <w:proofErr w:type="spellStart"/>
      <w:r w:rsidRPr="004B4A77">
        <w:rPr>
          <w:rFonts w:cs="Times New Roman"/>
          <w:szCs w:val="24"/>
        </w:rPr>
        <w:t>interaktif</w:t>
      </w:r>
      <w:proofErr w:type="spellEnd"/>
      <w:r w:rsidRPr="004B4A77">
        <w:rPr>
          <w:rFonts w:cs="Times New Roman"/>
          <w:szCs w:val="24"/>
        </w:rPr>
        <w:t xml:space="preserve">. </w:t>
      </w:r>
    </w:p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B54618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B54618">
        <w:rPr>
          <w:rFonts w:cs="Times New Roman"/>
          <w:b/>
          <w:szCs w:val="24"/>
        </w:rPr>
        <w:t>Analisis</w:t>
      </w:r>
      <w:proofErr w:type="spellEnd"/>
      <w:r w:rsidRPr="00B54618">
        <w:rPr>
          <w:rFonts w:cs="Times New Roman"/>
          <w:b/>
          <w:szCs w:val="24"/>
        </w:rPr>
        <w:t xml:space="preserve"> </w:t>
      </w:r>
      <w:proofErr w:type="spellStart"/>
      <w:r w:rsidRPr="00B54618">
        <w:rPr>
          <w:rFonts w:cs="Times New Roman"/>
          <w:b/>
          <w:szCs w:val="24"/>
        </w:rPr>
        <w:t>Materi</w:t>
      </w:r>
      <w:proofErr w:type="spellEnd"/>
      <w:r w:rsidRPr="00B54618">
        <w:rPr>
          <w:rFonts w:cs="Times New Roman"/>
          <w:b/>
          <w:szCs w:val="24"/>
        </w:rPr>
        <w:t xml:space="preserve"> 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9726A6">
        <w:rPr>
          <w:rFonts w:cs="Times New Roman"/>
          <w:szCs w:val="24"/>
        </w:rPr>
        <w:t>Analisis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materi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ini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bertujuan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untuk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menetapkan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materi</w:t>
      </w:r>
      <w:proofErr w:type="spellEnd"/>
      <w:r w:rsidRPr="009726A6">
        <w:rPr>
          <w:rFonts w:cs="Times New Roman"/>
          <w:szCs w:val="24"/>
        </w:rPr>
        <w:t xml:space="preserve"> yang </w:t>
      </w:r>
      <w:proofErr w:type="spellStart"/>
      <w:r w:rsidRPr="009726A6">
        <w:rPr>
          <w:rFonts w:cs="Times New Roman"/>
          <w:szCs w:val="24"/>
        </w:rPr>
        <w:t>digunakan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dalam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pengembangan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perangkat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pembelajaran</w:t>
      </w:r>
      <w:proofErr w:type="spellEnd"/>
      <w:r w:rsidRPr="009726A6">
        <w:rPr>
          <w:rFonts w:cs="Times New Roman"/>
          <w:szCs w:val="24"/>
        </w:rPr>
        <w:t xml:space="preserve">. Dari </w:t>
      </w:r>
      <w:proofErr w:type="spellStart"/>
      <w:r w:rsidRPr="009726A6">
        <w:rPr>
          <w:rFonts w:cs="Times New Roman"/>
          <w:szCs w:val="24"/>
        </w:rPr>
        <w:t>hasil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analisis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ini</w:t>
      </w:r>
      <w:proofErr w:type="spellEnd"/>
      <w:r w:rsidRPr="009726A6">
        <w:rPr>
          <w:rFonts w:cs="Times New Roman"/>
          <w:szCs w:val="24"/>
        </w:rPr>
        <w:t xml:space="preserve">, </w:t>
      </w:r>
      <w:proofErr w:type="spellStart"/>
      <w:r w:rsidRPr="009726A6">
        <w:rPr>
          <w:rFonts w:cs="Times New Roman"/>
          <w:szCs w:val="24"/>
        </w:rPr>
        <w:t>materi</w:t>
      </w:r>
      <w:proofErr w:type="spellEnd"/>
      <w:r w:rsidRPr="009726A6">
        <w:rPr>
          <w:rFonts w:cs="Times New Roman"/>
          <w:szCs w:val="24"/>
        </w:rPr>
        <w:t xml:space="preserve"> yang </w:t>
      </w:r>
      <w:proofErr w:type="spellStart"/>
      <w:r w:rsidRPr="009726A6">
        <w:rPr>
          <w:rFonts w:cs="Times New Roman"/>
          <w:szCs w:val="24"/>
        </w:rPr>
        <w:t>digunakan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dalam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perangkat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pembelajaran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baik</w:t>
      </w:r>
      <w:proofErr w:type="spellEnd"/>
      <w:r w:rsidRPr="009726A6">
        <w:rPr>
          <w:rFonts w:cs="Times New Roman"/>
          <w:szCs w:val="24"/>
        </w:rPr>
        <w:t xml:space="preserve"> RPP </w:t>
      </w:r>
      <w:proofErr w:type="spellStart"/>
      <w:r w:rsidRPr="009726A6">
        <w:rPr>
          <w:rFonts w:cs="Times New Roman"/>
          <w:szCs w:val="24"/>
        </w:rPr>
        <w:t>maupun</w:t>
      </w:r>
      <w:proofErr w:type="spellEnd"/>
      <w:r w:rsidRPr="009726A6">
        <w:rPr>
          <w:rFonts w:cs="Times New Roman"/>
          <w:szCs w:val="24"/>
        </w:rPr>
        <w:t xml:space="preserve"> LKPD </w:t>
      </w:r>
      <w:proofErr w:type="spellStart"/>
      <w:r w:rsidRPr="009726A6">
        <w:rPr>
          <w:rFonts w:cs="Times New Roman"/>
          <w:szCs w:val="24"/>
        </w:rPr>
        <w:t>adalah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9726A6">
        <w:rPr>
          <w:rFonts w:cs="Times New Roman"/>
          <w:szCs w:val="24"/>
        </w:rPr>
        <w:t>materi</w:t>
      </w:r>
      <w:proofErr w:type="spellEnd"/>
      <w:r w:rsidRPr="009726A6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sistem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persamaan</w:t>
      </w:r>
      <w:proofErr w:type="spellEnd"/>
      <w:r w:rsidRPr="00686499">
        <w:rPr>
          <w:rFonts w:cs="Times New Roman"/>
          <w:szCs w:val="24"/>
        </w:rPr>
        <w:t xml:space="preserve"> linier </w:t>
      </w:r>
      <w:proofErr w:type="spellStart"/>
      <w:r w:rsidRPr="00686499">
        <w:rPr>
          <w:rFonts w:cs="Times New Roman"/>
          <w:szCs w:val="24"/>
        </w:rPr>
        <w:t>dua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variabel</w:t>
      </w:r>
      <w:proofErr w:type="spellEnd"/>
      <w:r>
        <w:rPr>
          <w:rFonts w:cs="Times New Roman"/>
          <w:szCs w:val="24"/>
        </w:rPr>
        <w:t>.</w:t>
      </w:r>
    </w:p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306A92" w:rsidRDefault="003D60E3" w:rsidP="003A479E">
      <w:pPr>
        <w:pStyle w:val="ListParagraph"/>
        <w:numPr>
          <w:ilvl w:val="2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306A92">
        <w:rPr>
          <w:rFonts w:cs="Times New Roman"/>
          <w:b/>
          <w:szCs w:val="24"/>
        </w:rPr>
        <w:t>Fase</w:t>
      </w:r>
      <w:proofErr w:type="spellEnd"/>
      <w:r w:rsidRPr="00306A92">
        <w:rPr>
          <w:rFonts w:cs="Times New Roman"/>
          <w:b/>
          <w:szCs w:val="24"/>
        </w:rPr>
        <w:t xml:space="preserve"> </w:t>
      </w:r>
      <w:proofErr w:type="spellStart"/>
      <w:r w:rsidRPr="00306A92">
        <w:rPr>
          <w:rFonts w:cs="Times New Roman"/>
          <w:b/>
          <w:szCs w:val="24"/>
        </w:rPr>
        <w:t>Desain</w:t>
      </w:r>
      <w:proofErr w:type="spellEnd"/>
      <w:r w:rsidRPr="00306A92">
        <w:rPr>
          <w:rFonts w:cs="Times New Roman"/>
          <w:b/>
          <w:szCs w:val="24"/>
        </w:rPr>
        <w:t xml:space="preserve"> &amp; </w:t>
      </w:r>
      <w:proofErr w:type="spellStart"/>
      <w:r w:rsidRPr="00306A92">
        <w:rPr>
          <w:rFonts w:cs="Times New Roman"/>
          <w:b/>
          <w:szCs w:val="24"/>
        </w:rPr>
        <w:t>Fase</w:t>
      </w:r>
      <w:proofErr w:type="spellEnd"/>
      <w:r w:rsidRPr="00306A92">
        <w:rPr>
          <w:rFonts w:cs="Times New Roman"/>
          <w:b/>
          <w:szCs w:val="24"/>
        </w:rPr>
        <w:t xml:space="preserve"> </w:t>
      </w:r>
      <w:proofErr w:type="spellStart"/>
      <w:r w:rsidRPr="00306A92">
        <w:rPr>
          <w:rFonts w:cs="Times New Roman"/>
          <w:b/>
          <w:szCs w:val="24"/>
        </w:rPr>
        <w:t>Realisasi</w:t>
      </w:r>
      <w:proofErr w:type="spellEnd"/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 xml:space="preserve">Fas </w:t>
      </w:r>
      <w:proofErr w:type="spellStart"/>
      <w:r w:rsidRPr="00D95A0A">
        <w:rPr>
          <w:rFonts w:cs="Times New Roman"/>
          <w:szCs w:val="24"/>
          <w:lang w:val="es-ES"/>
        </w:rPr>
        <w:t>desain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fase </w:t>
      </w:r>
      <w:proofErr w:type="spellStart"/>
      <w:r w:rsidRPr="00D95A0A">
        <w:rPr>
          <w:rFonts w:cs="Times New Roman"/>
          <w:szCs w:val="24"/>
          <w:lang w:val="es-ES"/>
        </w:rPr>
        <w:t>pembuatan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prototype</w:t>
      </w:r>
      <w:proofErr w:type="spellEnd"/>
      <w:r w:rsidRPr="00D95A0A">
        <w:rPr>
          <w:rFonts w:cs="Times New Roman"/>
          <w:szCs w:val="24"/>
          <w:lang w:val="es-ES"/>
        </w:rPr>
        <w:t xml:space="preserve">, di mana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dua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tahap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tahap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mendesain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produk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tahap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realisasi</w:t>
      </w:r>
      <w:proofErr w:type="spellEnd"/>
      <w:r w:rsidRPr="00D95A0A">
        <w:rPr>
          <w:rFonts w:cs="Times New Roman"/>
          <w:szCs w:val="24"/>
          <w:lang w:val="es-ES"/>
        </w:rPr>
        <w:t>/</w:t>
      </w:r>
      <w:proofErr w:type="spellStart"/>
      <w:r w:rsidRPr="00D95A0A">
        <w:rPr>
          <w:rFonts w:cs="Times New Roman"/>
          <w:szCs w:val="24"/>
          <w:lang w:val="es-ES"/>
        </w:rPr>
        <w:t>pembuatan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produk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Tahap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mendesain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dua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kegiatan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penyusunan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Rencana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Pelaksanaan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(RPP), </w:t>
      </w:r>
      <w:proofErr w:type="spellStart"/>
      <w:r w:rsidRPr="00D95A0A">
        <w:rPr>
          <w:rFonts w:cs="Times New Roman"/>
          <w:szCs w:val="24"/>
          <w:lang w:val="es-ES"/>
        </w:rPr>
        <w:t>Lembar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Kerja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 (LKPD), tes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3D60E3" w:rsidRPr="00306A92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306A92">
        <w:rPr>
          <w:rFonts w:cs="Times New Roman"/>
          <w:b/>
          <w:szCs w:val="24"/>
        </w:rPr>
        <w:lastRenderedPageBreak/>
        <w:t>Penyusunan</w:t>
      </w:r>
      <w:proofErr w:type="spellEnd"/>
      <w:r w:rsidRPr="00306A92">
        <w:rPr>
          <w:rFonts w:cs="Times New Roman"/>
          <w:b/>
          <w:szCs w:val="24"/>
        </w:rPr>
        <w:t xml:space="preserve"> RPP 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Penyusunan</w:t>
      </w:r>
      <w:proofErr w:type="spellEnd"/>
      <w:r>
        <w:rPr>
          <w:rFonts w:cs="Times New Roman"/>
          <w:szCs w:val="24"/>
        </w:rPr>
        <w:t xml:space="preserve"> RPP yang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digunakan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didesain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sesuai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dengan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sint</w:t>
      </w:r>
      <w:r>
        <w:rPr>
          <w:rFonts w:cs="Times New Roman"/>
          <w:szCs w:val="24"/>
        </w:rPr>
        <w:t>aks</w:t>
      </w:r>
      <w:proofErr w:type="spellEnd"/>
      <w:r>
        <w:rPr>
          <w:rFonts w:cs="Times New Roman"/>
          <w:szCs w:val="24"/>
        </w:rPr>
        <w:t xml:space="preserve"> model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berbasis</w:t>
      </w:r>
      <w:proofErr w:type="spellEnd"/>
      <w:r w:rsidRPr="00686499">
        <w:rPr>
          <w:rFonts w:cs="Times New Roman"/>
          <w:szCs w:val="24"/>
        </w:rPr>
        <w:t xml:space="preserve"> </w:t>
      </w:r>
      <w:proofErr w:type="spellStart"/>
      <w:r w:rsidRPr="00686499"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untuk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melatih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kemampu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matematika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kemandirian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belajar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peserta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didik</w:t>
      </w:r>
      <w:proofErr w:type="spellEnd"/>
      <w:r w:rsidRPr="00306A92">
        <w:rPr>
          <w:rFonts w:cs="Times New Roman"/>
          <w:szCs w:val="24"/>
        </w:rPr>
        <w:t xml:space="preserve">. RPP </w:t>
      </w:r>
      <w:proofErr w:type="spellStart"/>
      <w:r w:rsidRPr="00306A92">
        <w:rPr>
          <w:rFonts w:cs="Times New Roman"/>
          <w:szCs w:val="24"/>
        </w:rPr>
        <w:t>dala</w:t>
      </w:r>
      <w:r>
        <w:rPr>
          <w:rFonts w:cs="Times New Roman"/>
          <w:szCs w:val="24"/>
        </w:rPr>
        <w:t>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disusun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3</w:t>
      </w:r>
      <w:r w:rsidRPr="00306A92">
        <w:rPr>
          <w:rFonts w:cs="Times New Roman"/>
          <w:szCs w:val="24"/>
        </w:rPr>
        <w:t xml:space="preserve"> kali </w:t>
      </w:r>
      <w:proofErr w:type="spellStart"/>
      <w:r w:rsidRPr="00306A92">
        <w:rPr>
          <w:rFonts w:cs="Times New Roman"/>
          <w:szCs w:val="24"/>
        </w:rPr>
        <w:t>pertemuan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dengan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alokasi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masing-masing</w:t>
      </w:r>
      <w:proofErr w:type="spellEnd"/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pertemuan</w:t>
      </w:r>
      <w:proofErr w:type="spellEnd"/>
      <w:r>
        <w:rPr>
          <w:rFonts w:cs="Times New Roman"/>
          <w:szCs w:val="24"/>
        </w:rPr>
        <w:t xml:space="preserve"> 2 x 40</w:t>
      </w:r>
      <w:r w:rsidRPr="00306A92">
        <w:rPr>
          <w:rFonts w:cs="Times New Roman"/>
          <w:szCs w:val="24"/>
        </w:rPr>
        <w:t xml:space="preserve"> </w:t>
      </w:r>
      <w:proofErr w:type="spellStart"/>
      <w:r w:rsidRPr="00306A92">
        <w:rPr>
          <w:rFonts w:cs="Times New Roman"/>
          <w:szCs w:val="24"/>
        </w:rPr>
        <w:t>menit</w:t>
      </w:r>
      <w:proofErr w:type="spellEnd"/>
      <w:r w:rsidRPr="00306A92">
        <w:rPr>
          <w:rFonts w:cs="Times New Roman"/>
          <w:szCs w:val="24"/>
        </w:rPr>
        <w:t xml:space="preserve">.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Komponen-komponen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berada</w:t>
      </w:r>
      <w:proofErr w:type="spellEnd"/>
      <w:r w:rsidRPr="00D95A0A">
        <w:rPr>
          <w:rFonts w:cs="Times New Roman"/>
          <w:szCs w:val="24"/>
          <w:lang w:val="es-ES"/>
        </w:rPr>
        <w:t xml:space="preserve"> di RPP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4.3 </w:t>
      </w:r>
      <w:proofErr w:type="spellStart"/>
      <w:r w:rsidRPr="00D95A0A">
        <w:rPr>
          <w:rFonts w:cs="Times New Roman"/>
          <w:szCs w:val="24"/>
          <w:lang w:val="es-ES"/>
        </w:rPr>
        <w:t>berikut</w:t>
      </w:r>
      <w:proofErr w:type="spellEnd"/>
      <w:r w:rsidRPr="00D95A0A">
        <w:rPr>
          <w:rFonts w:cs="Times New Roman"/>
          <w:szCs w:val="24"/>
          <w:lang w:val="es-ES"/>
        </w:rPr>
        <w:t>.</w:t>
      </w:r>
    </w:p>
    <w:p w:rsidR="003D60E3" w:rsidRPr="00D95A0A" w:rsidRDefault="003D60E3" w:rsidP="003D60E3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proofErr w:type="spellStart"/>
      <w:r w:rsidRPr="00D95A0A">
        <w:rPr>
          <w:rFonts w:cs="Times New Roman"/>
          <w:b/>
          <w:szCs w:val="24"/>
          <w:lang w:val="es-ES"/>
        </w:rPr>
        <w:t>Tabel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4.3 </w:t>
      </w:r>
      <w:proofErr w:type="spellStart"/>
      <w:r w:rsidRPr="00D95A0A">
        <w:rPr>
          <w:rFonts w:cs="Times New Roman"/>
          <w:b/>
          <w:szCs w:val="24"/>
          <w:lang w:val="es-ES"/>
        </w:rPr>
        <w:t>Komponen-Komponen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RPP yang </w:t>
      </w:r>
      <w:proofErr w:type="spellStart"/>
      <w:r w:rsidRPr="00D95A0A">
        <w:rPr>
          <w:rFonts w:cs="Times New Roman"/>
          <w:b/>
          <w:szCs w:val="24"/>
          <w:lang w:val="es-ES"/>
        </w:rPr>
        <w:t>Digunakan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Peneliti</w:t>
      </w:r>
      <w:proofErr w:type="spellEnd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381"/>
      </w:tblGrid>
      <w:tr w:rsidR="003D60E3" w:rsidTr="003D60E3">
        <w:tc>
          <w:tcPr>
            <w:tcW w:w="562" w:type="dxa"/>
            <w:vAlign w:val="center"/>
          </w:tcPr>
          <w:p w:rsidR="003D60E3" w:rsidRPr="00403B35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403B35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1985" w:type="dxa"/>
            <w:vAlign w:val="center"/>
          </w:tcPr>
          <w:p w:rsidR="003D60E3" w:rsidRPr="00403B35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03B35">
              <w:rPr>
                <w:rFonts w:cs="Times New Roman"/>
                <w:b/>
                <w:szCs w:val="24"/>
              </w:rPr>
              <w:t>Komponen</w:t>
            </w:r>
            <w:proofErr w:type="spellEnd"/>
            <w:r w:rsidRPr="00403B35">
              <w:rPr>
                <w:rFonts w:cs="Times New Roman"/>
                <w:b/>
                <w:szCs w:val="24"/>
              </w:rPr>
              <w:t xml:space="preserve"> RPP</w:t>
            </w:r>
          </w:p>
        </w:tc>
        <w:tc>
          <w:tcPr>
            <w:tcW w:w="5381" w:type="dxa"/>
            <w:vAlign w:val="center"/>
          </w:tcPr>
          <w:p w:rsidR="003D60E3" w:rsidRPr="00403B35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03B35">
              <w:rPr>
                <w:rFonts w:cs="Times New Roman"/>
                <w:b/>
                <w:szCs w:val="24"/>
              </w:rPr>
              <w:t>Uraian</w:t>
            </w:r>
            <w:proofErr w:type="spellEnd"/>
          </w:p>
        </w:tc>
      </w:tr>
      <w:tr w:rsidR="003D60E3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Judul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403B35">
              <w:rPr>
                <w:rFonts w:cs="Times New Roman"/>
                <w:szCs w:val="24"/>
              </w:rPr>
              <w:t>Rencana</w:t>
            </w:r>
            <w:proofErr w:type="spellEnd"/>
            <w:r w:rsidRPr="00403B3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3B35">
              <w:rPr>
                <w:rFonts w:cs="Times New Roman"/>
                <w:szCs w:val="24"/>
              </w:rPr>
              <w:t>Pelaksanaan</w:t>
            </w:r>
            <w:proofErr w:type="spellEnd"/>
            <w:r w:rsidRPr="00403B3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3B35">
              <w:rPr>
                <w:rFonts w:cs="Times New Roman"/>
                <w:szCs w:val="24"/>
              </w:rPr>
              <w:t>Pembelajaran</w:t>
            </w:r>
            <w:proofErr w:type="spellEnd"/>
            <w:r w:rsidRPr="00403B35">
              <w:rPr>
                <w:rFonts w:cs="Times New Roman"/>
                <w:szCs w:val="24"/>
              </w:rPr>
              <w:t xml:space="preserve"> (RPP)</w:t>
            </w:r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Identitas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Satuan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Pendidikan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(SMP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Swasta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Pemda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Labuhan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Batu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), mata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kelas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>/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semester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pokok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sub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alokasi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waktu</w:t>
            </w:r>
            <w:proofErr w:type="spellEnd"/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Kompetensi</w:t>
            </w:r>
            <w:proofErr w:type="spellEnd"/>
            <w:r>
              <w:rPr>
                <w:rFonts w:cs="Times New Roman"/>
                <w:szCs w:val="24"/>
              </w:rPr>
              <w:t xml:space="preserve"> Dasar</w:t>
            </w:r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Kompetensi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Dasar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sesuai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dimensi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tiga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(3.3 dan 4.3) pada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salinan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Kepmendikbud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no 719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tahun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2020</w:t>
            </w:r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I</w:t>
            </w:r>
            <w:r w:rsidRPr="00403B35">
              <w:rPr>
                <w:rFonts w:cs="Times New Roman"/>
                <w:szCs w:val="24"/>
              </w:rPr>
              <w:t>ndikator</w:t>
            </w:r>
            <w:proofErr w:type="spellEnd"/>
            <w:r w:rsidRPr="00403B3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3B35">
              <w:rPr>
                <w:rFonts w:cs="Times New Roman"/>
                <w:szCs w:val="24"/>
              </w:rPr>
              <w:t>Pencapaian</w:t>
            </w:r>
            <w:proofErr w:type="spellEnd"/>
            <w:r w:rsidRPr="00403B3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03B35">
              <w:rPr>
                <w:rFonts w:cs="Times New Roman"/>
                <w:szCs w:val="24"/>
              </w:rPr>
              <w:t>Kompetensi</w:t>
            </w:r>
            <w:proofErr w:type="spellEnd"/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Indikator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pencapaian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tentang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sistem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persamaan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linier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dua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variabel</w:t>
            </w:r>
            <w:proofErr w:type="spellEnd"/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265DF3">
              <w:rPr>
                <w:rFonts w:cs="Times New Roman"/>
                <w:szCs w:val="24"/>
              </w:rPr>
              <w:t>Tujuan</w:t>
            </w:r>
            <w:proofErr w:type="spellEnd"/>
            <w:r w:rsidRPr="00265DF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65DF3">
              <w:rPr>
                <w:rFonts w:cs="Times New Roman"/>
                <w:szCs w:val="24"/>
              </w:rPr>
              <w:t>Pembelajaran</w:t>
            </w:r>
            <w:proofErr w:type="spellEnd"/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Hasil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harus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dicapai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setelah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pelaksanaan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265DF3">
              <w:rPr>
                <w:rFonts w:cs="Times New Roman"/>
                <w:szCs w:val="24"/>
              </w:rPr>
              <w:t>Materi</w:t>
            </w:r>
            <w:proofErr w:type="spellEnd"/>
            <w:r w:rsidRPr="00265DF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65DF3">
              <w:rPr>
                <w:rFonts w:cs="Times New Roman"/>
                <w:szCs w:val="24"/>
              </w:rPr>
              <w:t>Pembelajaran</w:t>
            </w:r>
            <w:proofErr w:type="spellEnd"/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sistem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persamaan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linier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dua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variabel</w:t>
            </w:r>
            <w:proofErr w:type="spellEnd"/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Model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Strategi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Metode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Model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berbasis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</w:p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Stategi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pemecahan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</w:p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Metode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tanya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jawab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diskusi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presentasi</w:t>
            </w:r>
            <w:proofErr w:type="spellEnd"/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265DF3">
              <w:rPr>
                <w:rFonts w:cs="Times New Roman"/>
                <w:szCs w:val="24"/>
              </w:rPr>
              <w:t xml:space="preserve">Media </w:t>
            </w:r>
            <w:proofErr w:type="spellStart"/>
            <w:r w:rsidRPr="00265DF3">
              <w:rPr>
                <w:rFonts w:cs="Times New Roman"/>
                <w:szCs w:val="24"/>
              </w:rPr>
              <w:t>Pembelajaran</w:t>
            </w:r>
            <w:proofErr w:type="spellEnd"/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Lembar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Kerja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(LKPD)</w:t>
            </w:r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265DF3">
              <w:rPr>
                <w:rFonts w:cs="Times New Roman"/>
                <w:szCs w:val="24"/>
              </w:rPr>
              <w:t>Sumber</w:t>
            </w:r>
            <w:proofErr w:type="spellEnd"/>
            <w:r w:rsidRPr="00265DF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65DF3">
              <w:rPr>
                <w:rFonts w:cs="Times New Roman"/>
                <w:szCs w:val="24"/>
              </w:rPr>
              <w:t>Belajar</w:t>
            </w:r>
            <w:proofErr w:type="spellEnd"/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Buku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pegangan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guru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Buku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pegangan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kelas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VIII mata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kurikulum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2013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edisi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revisi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2020</w:t>
            </w:r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Langkah-</w:t>
            </w:r>
            <w:r w:rsidRPr="00265DF3">
              <w:rPr>
                <w:rFonts w:cs="Times New Roman"/>
                <w:szCs w:val="24"/>
              </w:rPr>
              <w:t>Langkah</w:t>
            </w:r>
            <w:proofErr w:type="spellEnd"/>
            <w:r w:rsidRPr="00265DF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65DF3">
              <w:rPr>
                <w:rFonts w:cs="Times New Roman"/>
                <w:szCs w:val="24"/>
              </w:rPr>
              <w:t>Pembelajaran</w:t>
            </w:r>
            <w:proofErr w:type="spellEnd"/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Berisi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kegiatan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guru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kegiatan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siswa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alokasi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waktu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terdiri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dari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tiga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tahap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yaitu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pendahuluan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inti,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penutup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. </w:t>
            </w:r>
          </w:p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</w:p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lastRenderedPageBreak/>
              <w:t>Berisi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empat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langkah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kegiatan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yaitu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</w:p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r w:rsidRPr="00285D87">
              <w:rPr>
                <w:rFonts w:cs="Times New Roman"/>
                <w:szCs w:val="24"/>
                <w:lang w:val="es-ES"/>
              </w:rPr>
              <w:t xml:space="preserve">1)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Menyajikan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dalam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bentuk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kebih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jelas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, 2)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menyatakan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dalam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bentuk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operasional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, 3)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menyusun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hipotesis-hipotesis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alternatif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dan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prosedur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kerja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diperkirakan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baik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untuk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dipergunakan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dalam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memecahkan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, 4)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menetapkan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hipotesis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dan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melakukan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kerja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untuk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memperoleh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hasilnya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, dan (5)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memeriksa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kembali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apakah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hasil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diperoleh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itu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benar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,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atau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mungkin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memiliki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alternatif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pemecahann</w:t>
            </w:r>
            <w:proofErr w:type="spellEnd"/>
            <w:r w:rsidRPr="00285D87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285D87">
              <w:rPr>
                <w:rFonts w:cs="Times New Roman"/>
                <w:szCs w:val="24"/>
                <w:lang w:val="es-ES"/>
              </w:rPr>
              <w:t>lain</w:t>
            </w:r>
            <w:proofErr w:type="spellEnd"/>
          </w:p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</w:p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Semua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kegiatan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di atas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disesuaikan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model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berbasis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strategi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berpusat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pada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murid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memecahkan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</w:p>
        </w:tc>
      </w:tr>
      <w:tr w:rsidR="003D60E3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265DF3">
              <w:rPr>
                <w:rFonts w:cs="Times New Roman"/>
                <w:szCs w:val="24"/>
              </w:rPr>
              <w:t>Penilaian</w:t>
            </w:r>
            <w:proofErr w:type="spellEnd"/>
          </w:p>
        </w:tc>
        <w:tc>
          <w:tcPr>
            <w:tcW w:w="538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CA1761">
              <w:rPr>
                <w:rFonts w:cs="Times New Roman"/>
                <w:szCs w:val="24"/>
              </w:rPr>
              <w:t>Penilaian</w:t>
            </w:r>
            <w:proofErr w:type="spellEnd"/>
            <w:r w:rsidRPr="00CA17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A1761">
              <w:rPr>
                <w:rFonts w:cs="Times New Roman"/>
                <w:szCs w:val="24"/>
              </w:rPr>
              <w:t>pengetahuan</w:t>
            </w:r>
            <w:proofErr w:type="spellEnd"/>
            <w:r w:rsidRPr="00CA1761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CA1761">
              <w:rPr>
                <w:rFonts w:cs="Times New Roman"/>
                <w:szCs w:val="24"/>
              </w:rPr>
              <w:t>keterampilan</w:t>
            </w:r>
            <w:proofErr w:type="spellEnd"/>
            <w:r w:rsidRPr="00CA1761">
              <w:rPr>
                <w:rFonts w:cs="Times New Roman"/>
                <w:szCs w:val="24"/>
              </w:rPr>
              <w:t xml:space="preserve"> y</w:t>
            </w:r>
            <w:r>
              <w:rPr>
                <w:rFonts w:cs="Times New Roman"/>
                <w:szCs w:val="24"/>
              </w:rPr>
              <w:t xml:space="preserve">ang </w:t>
            </w:r>
            <w:proofErr w:type="spellStart"/>
            <w:r>
              <w:rPr>
                <w:rFonts w:cs="Times New Roman"/>
                <w:szCs w:val="24"/>
              </w:rPr>
              <w:t>terdapat</w:t>
            </w:r>
            <w:proofErr w:type="spellEnd"/>
            <w:r w:rsidRPr="00CA176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A1761">
              <w:rPr>
                <w:rFonts w:cs="Times New Roman"/>
                <w:szCs w:val="24"/>
              </w:rPr>
              <w:t>dalam</w:t>
            </w:r>
            <w:proofErr w:type="spellEnd"/>
            <w:r w:rsidRPr="00CA1761">
              <w:rPr>
                <w:rFonts w:cs="Times New Roman"/>
                <w:szCs w:val="24"/>
              </w:rPr>
              <w:t xml:space="preserve"> LKPD</w:t>
            </w:r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Identitas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Pembuat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Guru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Kepala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Sekolah</w:t>
            </w:r>
            <w:proofErr w:type="spellEnd"/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Berisi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tandatangan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pembuat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RPP,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guru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, dan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kepala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sekolah</w:t>
            </w:r>
            <w:proofErr w:type="spellEnd"/>
          </w:p>
        </w:tc>
      </w:tr>
    </w:tbl>
    <w:p w:rsidR="003D60E3" w:rsidRPr="00D95A0A" w:rsidRDefault="003D60E3" w:rsidP="003D60E3">
      <w:pPr>
        <w:spacing w:line="480" w:lineRule="auto"/>
        <w:rPr>
          <w:rFonts w:cs="Times New Roman"/>
          <w:szCs w:val="24"/>
          <w:lang w:val="es-ES"/>
        </w:rPr>
      </w:pPr>
    </w:p>
    <w:p w:rsidR="003D60E3" w:rsidRPr="00265DF3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265DF3">
        <w:rPr>
          <w:rFonts w:cs="Times New Roman"/>
          <w:b/>
          <w:szCs w:val="24"/>
        </w:rPr>
        <w:t>Penyusunan</w:t>
      </w:r>
      <w:proofErr w:type="spellEnd"/>
      <w:r w:rsidRPr="00265DF3">
        <w:rPr>
          <w:rFonts w:cs="Times New Roman"/>
          <w:b/>
          <w:szCs w:val="24"/>
        </w:rPr>
        <w:t xml:space="preserve"> LKPD </w:t>
      </w:r>
    </w:p>
    <w:p w:rsidR="00CD3D78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265DF3">
        <w:rPr>
          <w:rFonts w:cs="Times New Roman"/>
          <w:szCs w:val="24"/>
        </w:rPr>
        <w:t>Penyusunan</w:t>
      </w:r>
      <w:proofErr w:type="spellEnd"/>
      <w:r w:rsidRPr="00265DF3">
        <w:rPr>
          <w:rFonts w:cs="Times New Roman"/>
          <w:szCs w:val="24"/>
        </w:rPr>
        <w:t xml:space="preserve"> LKPD yang </w:t>
      </w:r>
      <w:proofErr w:type="spellStart"/>
      <w:r w:rsidRPr="00265DF3">
        <w:rPr>
          <w:rFonts w:cs="Times New Roman"/>
          <w:szCs w:val="24"/>
        </w:rPr>
        <w:t>akan</w:t>
      </w:r>
      <w:proofErr w:type="spellEnd"/>
      <w:r w:rsidRPr="00265DF3">
        <w:rPr>
          <w:rFonts w:cs="Times New Roman"/>
          <w:szCs w:val="24"/>
        </w:rPr>
        <w:t xml:space="preserve"> </w:t>
      </w:r>
      <w:proofErr w:type="spellStart"/>
      <w:r w:rsidRPr="00265DF3">
        <w:rPr>
          <w:rFonts w:cs="Times New Roman"/>
          <w:szCs w:val="24"/>
        </w:rPr>
        <w:t>digunakan</w:t>
      </w:r>
      <w:proofErr w:type="spellEnd"/>
      <w:r w:rsidRPr="00265DF3">
        <w:rPr>
          <w:rFonts w:cs="Times New Roman"/>
          <w:szCs w:val="24"/>
        </w:rPr>
        <w:t xml:space="preserve"> </w:t>
      </w:r>
      <w:proofErr w:type="spellStart"/>
      <w:r w:rsidRPr="00265DF3">
        <w:rPr>
          <w:rFonts w:cs="Times New Roman"/>
          <w:szCs w:val="24"/>
        </w:rPr>
        <w:t>didesain</w:t>
      </w:r>
      <w:proofErr w:type="spellEnd"/>
      <w:r w:rsidRPr="00265DF3">
        <w:rPr>
          <w:rFonts w:cs="Times New Roman"/>
          <w:szCs w:val="24"/>
        </w:rPr>
        <w:t xml:space="preserve"> </w:t>
      </w:r>
      <w:proofErr w:type="spellStart"/>
      <w:r w:rsidRPr="00265DF3">
        <w:rPr>
          <w:rFonts w:cs="Times New Roman"/>
          <w:szCs w:val="24"/>
        </w:rPr>
        <w:t>sesuai</w:t>
      </w:r>
      <w:proofErr w:type="spellEnd"/>
      <w:r w:rsidRPr="00265DF3">
        <w:rPr>
          <w:rFonts w:cs="Times New Roman"/>
          <w:szCs w:val="24"/>
        </w:rPr>
        <w:t xml:space="preserve"> </w:t>
      </w:r>
      <w:proofErr w:type="spellStart"/>
      <w:r w:rsidRPr="00265DF3">
        <w:rPr>
          <w:rFonts w:cs="Times New Roman"/>
          <w:szCs w:val="24"/>
        </w:rPr>
        <w:t>dengan</w:t>
      </w:r>
      <w:proofErr w:type="spellEnd"/>
      <w:r w:rsidRPr="00265DF3">
        <w:rPr>
          <w:rFonts w:cs="Times New Roman"/>
          <w:szCs w:val="24"/>
        </w:rPr>
        <w:t xml:space="preserve"> </w:t>
      </w:r>
      <w:proofErr w:type="spellStart"/>
      <w:r w:rsidRPr="00265DF3">
        <w:rPr>
          <w:rFonts w:cs="Times New Roman"/>
          <w:szCs w:val="24"/>
        </w:rPr>
        <w:t>sintaks</w:t>
      </w:r>
      <w:proofErr w:type="spellEnd"/>
      <w:r w:rsidRPr="00265DF3">
        <w:rPr>
          <w:rFonts w:cs="Times New Roman"/>
          <w:szCs w:val="24"/>
        </w:rPr>
        <w:t xml:space="preserve"> model </w:t>
      </w:r>
      <w:proofErr w:type="spellStart"/>
      <w:r w:rsidRPr="00265DF3">
        <w:rPr>
          <w:rFonts w:cs="Times New Roman"/>
          <w:szCs w:val="24"/>
        </w:rPr>
        <w:t>pembelajaran</w:t>
      </w:r>
      <w:proofErr w:type="spellEnd"/>
      <w:r w:rsidRPr="00265DF3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265DF3">
        <w:rPr>
          <w:rFonts w:cs="Times New Roman"/>
          <w:szCs w:val="24"/>
        </w:rPr>
        <w:t>untuk</w:t>
      </w:r>
      <w:proofErr w:type="spellEnd"/>
      <w:r w:rsidRPr="00265DF3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kemampu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matematika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kemandirian</w:t>
      </w:r>
      <w:proofErr w:type="spellEnd"/>
      <w:r w:rsidRPr="00ED66AB">
        <w:rPr>
          <w:rFonts w:cs="Times New Roman"/>
          <w:szCs w:val="24"/>
        </w:rPr>
        <w:t xml:space="preserve"> </w:t>
      </w:r>
      <w:proofErr w:type="spellStart"/>
      <w:r w:rsidRPr="00ED66AB"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265DF3">
        <w:rPr>
          <w:rFonts w:cs="Times New Roman"/>
          <w:szCs w:val="24"/>
        </w:rPr>
        <w:t>peserta</w:t>
      </w:r>
      <w:proofErr w:type="spellEnd"/>
      <w:r w:rsidRPr="00265DF3">
        <w:rPr>
          <w:rFonts w:cs="Times New Roman"/>
          <w:szCs w:val="24"/>
        </w:rPr>
        <w:t xml:space="preserve"> </w:t>
      </w:r>
      <w:proofErr w:type="spellStart"/>
      <w:r w:rsidRPr="00265DF3">
        <w:rPr>
          <w:rFonts w:cs="Times New Roman"/>
          <w:szCs w:val="24"/>
        </w:rPr>
        <w:t>didik</w:t>
      </w:r>
      <w:proofErr w:type="spellEnd"/>
      <w:r w:rsidRPr="00265DF3">
        <w:rPr>
          <w:rFonts w:cs="Times New Roman"/>
          <w:szCs w:val="24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Komponen-komponen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berada</w:t>
      </w:r>
      <w:proofErr w:type="spellEnd"/>
      <w:r w:rsidRPr="00D95A0A">
        <w:rPr>
          <w:rFonts w:cs="Times New Roman"/>
          <w:szCs w:val="24"/>
          <w:lang w:val="es-ES"/>
        </w:rPr>
        <w:t xml:space="preserve"> di LKPD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4.4 </w:t>
      </w:r>
      <w:proofErr w:type="spellStart"/>
      <w:r w:rsidRPr="00D95A0A">
        <w:rPr>
          <w:rFonts w:cs="Times New Roman"/>
          <w:szCs w:val="24"/>
          <w:lang w:val="es-ES"/>
        </w:rPr>
        <w:t>berikut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4E033D" w:rsidRPr="00CD3D78" w:rsidRDefault="004E033D" w:rsidP="003D60E3">
      <w:pPr>
        <w:spacing w:line="480" w:lineRule="auto"/>
        <w:ind w:firstLine="851"/>
        <w:rPr>
          <w:rFonts w:cs="Times New Roman"/>
          <w:szCs w:val="24"/>
          <w:lang w:val="id-ID"/>
        </w:rPr>
      </w:pPr>
    </w:p>
    <w:p w:rsidR="003D60E3" w:rsidRPr="00D95A0A" w:rsidRDefault="003D60E3" w:rsidP="003D60E3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proofErr w:type="spellStart"/>
      <w:r w:rsidRPr="00D95A0A">
        <w:rPr>
          <w:rFonts w:cs="Times New Roman"/>
          <w:b/>
          <w:szCs w:val="24"/>
          <w:lang w:val="es-ES"/>
        </w:rPr>
        <w:t>Tabel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4.4 </w:t>
      </w:r>
      <w:proofErr w:type="spellStart"/>
      <w:r w:rsidRPr="00D95A0A">
        <w:rPr>
          <w:rFonts w:cs="Times New Roman"/>
          <w:b/>
          <w:szCs w:val="24"/>
          <w:lang w:val="es-ES"/>
        </w:rPr>
        <w:t>Komponen-Komponen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LKPD yang </w:t>
      </w:r>
      <w:proofErr w:type="spellStart"/>
      <w:r w:rsidRPr="00D95A0A">
        <w:rPr>
          <w:rFonts w:cs="Times New Roman"/>
          <w:b/>
          <w:szCs w:val="24"/>
          <w:lang w:val="es-ES"/>
        </w:rPr>
        <w:t>Digunakan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Peneliti</w:t>
      </w:r>
      <w:proofErr w:type="spellEnd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381"/>
      </w:tblGrid>
      <w:tr w:rsidR="003D60E3" w:rsidTr="003D60E3">
        <w:tc>
          <w:tcPr>
            <w:tcW w:w="562" w:type="dxa"/>
            <w:vAlign w:val="center"/>
          </w:tcPr>
          <w:p w:rsidR="003D60E3" w:rsidRPr="00403B35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403B35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1985" w:type="dxa"/>
            <w:vAlign w:val="center"/>
          </w:tcPr>
          <w:p w:rsidR="003D60E3" w:rsidRPr="00403B35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03B35">
              <w:rPr>
                <w:rFonts w:cs="Times New Roman"/>
                <w:b/>
                <w:szCs w:val="24"/>
              </w:rPr>
              <w:t>Komponen</w:t>
            </w:r>
            <w:proofErr w:type="spellEnd"/>
            <w:r w:rsidRPr="00403B35">
              <w:rPr>
                <w:rFonts w:cs="Times New Roman"/>
                <w:b/>
                <w:szCs w:val="24"/>
              </w:rPr>
              <w:t xml:space="preserve"> RPP</w:t>
            </w:r>
          </w:p>
        </w:tc>
        <w:tc>
          <w:tcPr>
            <w:tcW w:w="5381" w:type="dxa"/>
            <w:vAlign w:val="center"/>
          </w:tcPr>
          <w:p w:rsidR="003D60E3" w:rsidRPr="00403B35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403B35">
              <w:rPr>
                <w:rFonts w:cs="Times New Roman"/>
                <w:b/>
                <w:szCs w:val="24"/>
              </w:rPr>
              <w:t>Uraian</w:t>
            </w:r>
            <w:proofErr w:type="spellEnd"/>
          </w:p>
        </w:tc>
      </w:tr>
      <w:tr w:rsidR="003D60E3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Cover</w:t>
            </w:r>
          </w:p>
        </w:tc>
        <w:tc>
          <w:tcPr>
            <w:tcW w:w="538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F250D0">
              <w:rPr>
                <w:rFonts w:cs="Times New Roman"/>
                <w:szCs w:val="24"/>
              </w:rPr>
              <w:t>Judul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LKPD </w:t>
            </w:r>
            <w:proofErr w:type="spellStart"/>
            <w:r w:rsidRPr="00F250D0">
              <w:rPr>
                <w:rFonts w:cs="Times New Roman"/>
                <w:szCs w:val="24"/>
              </w:rPr>
              <w:t>penelitian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ini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adalah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LKPD </w:t>
            </w:r>
            <w:proofErr w:type="spellStart"/>
            <w:r w:rsidRPr="00F250D0">
              <w:rPr>
                <w:rFonts w:cs="Times New Roman"/>
                <w:szCs w:val="24"/>
              </w:rPr>
              <w:t>materi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Sistem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Persamaan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Linear </w:t>
            </w:r>
            <w:proofErr w:type="spellStart"/>
            <w:r w:rsidRPr="00F250D0">
              <w:rPr>
                <w:rFonts w:cs="Times New Roman"/>
                <w:szCs w:val="24"/>
              </w:rPr>
              <w:t>Dua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Variabel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(SPLDV) </w:t>
            </w:r>
          </w:p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F250D0">
              <w:rPr>
                <w:rFonts w:cs="Times New Roman"/>
                <w:szCs w:val="24"/>
              </w:rPr>
              <w:t>Identitas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peserta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didik</w:t>
            </w:r>
            <w:proofErr w:type="spellEnd"/>
          </w:p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Petunjuk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Kompetensi</w:t>
            </w:r>
            <w:proofErr w:type="spellEnd"/>
            <w:r>
              <w:rPr>
                <w:rFonts w:cs="Times New Roman"/>
                <w:szCs w:val="24"/>
              </w:rPr>
              <w:t xml:space="preserve"> Dasar</w:t>
            </w:r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Kompetensi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Dasar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sesuai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dimensi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tiga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(3.3 dan 4.3) pada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salinan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Kepmendikbud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no 719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lastRenderedPageBreak/>
              <w:t>tahun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2020</w:t>
            </w:r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265DF3">
              <w:rPr>
                <w:rFonts w:cs="Times New Roman"/>
                <w:szCs w:val="24"/>
              </w:rPr>
              <w:t>Tujuan</w:t>
            </w:r>
            <w:proofErr w:type="spellEnd"/>
            <w:r w:rsidRPr="00265DF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65DF3">
              <w:rPr>
                <w:rFonts w:cs="Times New Roman"/>
                <w:szCs w:val="24"/>
              </w:rPr>
              <w:t>Pembelajaran</w:t>
            </w:r>
            <w:proofErr w:type="spellEnd"/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Hasil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harus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dicapai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setelah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pelaksanaan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>.</w:t>
            </w:r>
          </w:p>
        </w:tc>
      </w:tr>
      <w:tr w:rsidR="003D60E3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Petunjuk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penggunaan</w:t>
            </w:r>
            <w:proofErr w:type="spellEnd"/>
          </w:p>
        </w:tc>
        <w:tc>
          <w:tcPr>
            <w:tcW w:w="538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Berisi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tentang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langkah-</w:t>
            </w:r>
            <w:r w:rsidRPr="00477939">
              <w:rPr>
                <w:rFonts w:cs="Times New Roman"/>
                <w:szCs w:val="24"/>
              </w:rPr>
              <w:t>langkah</w:t>
            </w:r>
            <w:proofErr w:type="spellEnd"/>
            <w:r w:rsidRPr="0047793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77939">
              <w:rPr>
                <w:rFonts w:cs="Times New Roman"/>
                <w:szCs w:val="24"/>
              </w:rPr>
              <w:t>atau</w:t>
            </w:r>
            <w:proofErr w:type="spellEnd"/>
            <w:r w:rsidRPr="0047793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77939">
              <w:rPr>
                <w:rFonts w:cs="Times New Roman"/>
                <w:szCs w:val="24"/>
              </w:rPr>
              <w:t>urutan</w:t>
            </w:r>
            <w:proofErr w:type="spellEnd"/>
            <w:r w:rsidRPr="0047793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477939">
              <w:rPr>
                <w:rFonts w:cs="Times New Roman"/>
                <w:szCs w:val="24"/>
              </w:rPr>
              <w:t>pengerjaan</w:t>
            </w:r>
            <w:proofErr w:type="spellEnd"/>
            <w:r w:rsidRPr="00477939">
              <w:rPr>
                <w:rFonts w:cs="Times New Roman"/>
                <w:szCs w:val="24"/>
              </w:rPr>
              <w:t xml:space="preserve"> LKPD</w:t>
            </w:r>
          </w:p>
        </w:tc>
      </w:tr>
      <w:tr w:rsidR="003D60E3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Langkah-</w:t>
            </w:r>
            <w:r w:rsidRPr="00B3503F">
              <w:rPr>
                <w:rFonts w:cs="Times New Roman"/>
                <w:szCs w:val="24"/>
              </w:rPr>
              <w:t>Langkah</w:t>
            </w:r>
            <w:proofErr w:type="spellEnd"/>
            <w:r w:rsidRPr="00B3503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503F">
              <w:rPr>
                <w:rFonts w:cs="Times New Roman"/>
                <w:szCs w:val="24"/>
              </w:rPr>
              <w:t>Menyelesaikan</w:t>
            </w:r>
            <w:proofErr w:type="spellEnd"/>
            <w:r w:rsidRPr="00B3503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503F">
              <w:rPr>
                <w:rFonts w:cs="Times New Roman"/>
                <w:szCs w:val="24"/>
              </w:rPr>
              <w:t>Masalah</w:t>
            </w:r>
            <w:proofErr w:type="spellEnd"/>
          </w:p>
        </w:tc>
        <w:tc>
          <w:tcPr>
            <w:tcW w:w="538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D95A0A">
              <w:rPr>
                <w:rFonts w:cs="Times New Roman"/>
                <w:szCs w:val="24"/>
              </w:rPr>
              <w:t xml:space="preserve">1) </w:t>
            </w:r>
            <w:proofErr w:type="spellStart"/>
            <w:r w:rsidRPr="00D95A0A">
              <w:rPr>
                <w:rFonts w:cs="Times New Roman"/>
                <w:szCs w:val="24"/>
              </w:rPr>
              <w:t>Menyajikan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masalah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dalam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bentuk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</w:rPr>
              <w:t>kebih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jelas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, 2) </w:t>
            </w:r>
            <w:proofErr w:type="spellStart"/>
            <w:r w:rsidRPr="00D95A0A">
              <w:rPr>
                <w:rFonts w:cs="Times New Roman"/>
                <w:szCs w:val="24"/>
              </w:rPr>
              <w:t>menyatakan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masalah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dalam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bentuk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</w:rPr>
              <w:t>operasional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, 3) </w:t>
            </w:r>
            <w:proofErr w:type="spellStart"/>
            <w:r w:rsidRPr="00D95A0A">
              <w:rPr>
                <w:rFonts w:cs="Times New Roman"/>
                <w:szCs w:val="24"/>
              </w:rPr>
              <w:t>menyusun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hipotesis-hipotesis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alternatif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D95A0A">
              <w:rPr>
                <w:rFonts w:cs="Times New Roman"/>
                <w:szCs w:val="24"/>
              </w:rPr>
              <w:t>prosedur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kerja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</w:rPr>
              <w:t>diperkirakan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baik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untuk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dipergunakan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dalam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memecahkan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masalah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, 4) </w:t>
            </w:r>
            <w:proofErr w:type="spellStart"/>
            <w:r w:rsidRPr="00D95A0A">
              <w:rPr>
                <w:rFonts w:cs="Times New Roman"/>
                <w:szCs w:val="24"/>
              </w:rPr>
              <w:t>menetapkan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hipotesis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D95A0A">
              <w:rPr>
                <w:rFonts w:cs="Times New Roman"/>
                <w:szCs w:val="24"/>
              </w:rPr>
              <w:t>melakukan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kerja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untuk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memperoleh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hasilnya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, dan (5) </w:t>
            </w:r>
            <w:proofErr w:type="spellStart"/>
            <w:r w:rsidRPr="00D95A0A">
              <w:rPr>
                <w:rFonts w:cs="Times New Roman"/>
                <w:szCs w:val="24"/>
              </w:rPr>
              <w:t>memeriksa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kembali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apakah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hasil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</w:rPr>
              <w:t>diperoleh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itu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benar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D95A0A">
              <w:rPr>
                <w:rFonts w:cs="Times New Roman"/>
                <w:szCs w:val="24"/>
              </w:rPr>
              <w:t>atau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mungkin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memiliki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alternatif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</w:rPr>
              <w:t>pemecahann</w:t>
            </w:r>
            <w:proofErr w:type="spellEnd"/>
            <w:r w:rsidRPr="00D95A0A">
              <w:rPr>
                <w:rFonts w:cs="Times New Roman"/>
                <w:szCs w:val="24"/>
              </w:rPr>
              <w:t xml:space="preserve"> lain</w:t>
            </w:r>
          </w:p>
        </w:tc>
      </w:tr>
      <w:tr w:rsidR="003D60E3" w:rsidRPr="00CA39C2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Pencarian</w:t>
            </w:r>
            <w:proofErr w:type="spellEnd"/>
            <w:r>
              <w:rPr>
                <w:rFonts w:cs="Times New Roman"/>
                <w:szCs w:val="24"/>
              </w:rPr>
              <w:t xml:space="preserve"> Pola</w:t>
            </w:r>
          </w:p>
        </w:tc>
        <w:tc>
          <w:tcPr>
            <w:tcW w:w="538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Berisi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permasalahan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yang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berkaitan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Sistem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Persamaan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Linear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Dua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Variabel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(SPLDV) di mana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dilibatkan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dalam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mencari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pola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penyelesaian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tersebut</w:t>
            </w:r>
            <w:proofErr w:type="spellEnd"/>
          </w:p>
        </w:tc>
      </w:tr>
      <w:tr w:rsidR="003D60E3" w:rsidTr="003D60E3">
        <w:tc>
          <w:tcPr>
            <w:tcW w:w="562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98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Evaluasi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932659">
              <w:rPr>
                <w:rFonts w:cs="Times New Roman"/>
                <w:szCs w:val="24"/>
              </w:rPr>
              <w:t>Berisi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2659">
              <w:rPr>
                <w:rFonts w:cs="Times New Roman"/>
                <w:szCs w:val="24"/>
              </w:rPr>
              <w:t>beberapa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2659">
              <w:rPr>
                <w:rFonts w:cs="Times New Roman"/>
                <w:szCs w:val="24"/>
              </w:rPr>
              <w:t>permasalahan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932659">
              <w:rPr>
                <w:rFonts w:cs="Times New Roman"/>
                <w:szCs w:val="24"/>
              </w:rPr>
              <w:t>berkaitan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2659">
              <w:rPr>
                <w:rFonts w:cs="Times New Roman"/>
                <w:szCs w:val="24"/>
              </w:rPr>
              <w:t>dengan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materi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Sistem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Persamaan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Linear </w:t>
            </w:r>
            <w:proofErr w:type="spellStart"/>
            <w:r w:rsidRPr="00F250D0">
              <w:rPr>
                <w:rFonts w:cs="Times New Roman"/>
                <w:szCs w:val="24"/>
              </w:rPr>
              <w:t>Dua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250D0">
              <w:rPr>
                <w:rFonts w:cs="Times New Roman"/>
                <w:szCs w:val="24"/>
              </w:rPr>
              <w:t>Variabel</w:t>
            </w:r>
            <w:proofErr w:type="spellEnd"/>
            <w:r w:rsidRPr="00F250D0">
              <w:rPr>
                <w:rFonts w:cs="Times New Roman"/>
                <w:szCs w:val="24"/>
              </w:rPr>
              <w:t xml:space="preserve"> (SPLDV)</w:t>
            </w:r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2659">
              <w:rPr>
                <w:rFonts w:cs="Times New Roman"/>
                <w:szCs w:val="24"/>
              </w:rPr>
              <w:t>sebagai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2659">
              <w:rPr>
                <w:rFonts w:cs="Times New Roman"/>
                <w:szCs w:val="24"/>
              </w:rPr>
              <w:t>alat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2659">
              <w:rPr>
                <w:rFonts w:cs="Times New Roman"/>
                <w:szCs w:val="24"/>
              </w:rPr>
              <w:t>ukur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2659">
              <w:rPr>
                <w:rFonts w:cs="Times New Roman"/>
                <w:szCs w:val="24"/>
              </w:rPr>
              <w:t>tercapainya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2659">
              <w:rPr>
                <w:rFonts w:cs="Times New Roman"/>
                <w:szCs w:val="24"/>
              </w:rPr>
              <w:t>tujuan</w:t>
            </w:r>
            <w:proofErr w:type="spellEnd"/>
            <w:r w:rsidRPr="0093265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32659">
              <w:rPr>
                <w:rFonts w:cs="Times New Roman"/>
                <w:szCs w:val="24"/>
              </w:rPr>
              <w:t>pembelajaran</w:t>
            </w:r>
            <w:proofErr w:type="spellEnd"/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265DF3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Penyusunan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 w:rsidRPr="00464C35">
        <w:rPr>
          <w:rFonts w:cs="Times New Roman"/>
          <w:b/>
          <w:szCs w:val="24"/>
        </w:rPr>
        <w:t>Instrume</w:t>
      </w:r>
      <w:r>
        <w:rPr>
          <w:rFonts w:cs="Times New Roman"/>
          <w:b/>
          <w:szCs w:val="24"/>
        </w:rPr>
        <w:t>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Penilaian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Tes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Kemampuan</w:t>
      </w:r>
      <w:proofErr w:type="spellEnd"/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265DF3">
        <w:rPr>
          <w:rFonts w:cs="Times New Roman"/>
          <w:szCs w:val="24"/>
        </w:rPr>
        <w:t>Penyusunan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instrumen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57245E">
        <w:rPr>
          <w:rFonts w:cs="Times New Roman"/>
          <w:szCs w:val="24"/>
        </w:rPr>
        <w:t>penilaian</w:t>
      </w:r>
      <w:proofErr w:type="spellEnd"/>
      <w:r w:rsidRPr="0057245E">
        <w:rPr>
          <w:rFonts w:cs="Times New Roman"/>
          <w:szCs w:val="24"/>
        </w:rPr>
        <w:t xml:space="preserve"> </w:t>
      </w:r>
      <w:proofErr w:type="spellStart"/>
      <w:r w:rsidRPr="0057245E">
        <w:rPr>
          <w:rFonts w:cs="Times New Roman"/>
          <w:szCs w:val="24"/>
        </w:rPr>
        <w:t>tes</w:t>
      </w:r>
      <w:proofErr w:type="spellEnd"/>
      <w:r w:rsidRPr="0057245E">
        <w:rPr>
          <w:rFonts w:cs="Times New Roman"/>
          <w:szCs w:val="24"/>
        </w:rPr>
        <w:t xml:space="preserve"> </w:t>
      </w:r>
      <w:proofErr w:type="spellStart"/>
      <w:r w:rsidRPr="0057245E">
        <w:rPr>
          <w:rFonts w:cs="Times New Roman"/>
          <w:szCs w:val="24"/>
        </w:rPr>
        <w:t>kemampuan</w:t>
      </w:r>
      <w:proofErr w:type="spellEnd"/>
      <w:r w:rsidRPr="00814B89">
        <w:rPr>
          <w:rFonts w:cs="Times New Roman"/>
          <w:szCs w:val="24"/>
        </w:rPr>
        <w:t xml:space="preserve"> pretest dan posttest </w:t>
      </w:r>
      <w:proofErr w:type="spellStart"/>
      <w:r w:rsidRPr="00814B89">
        <w:rPr>
          <w:rFonts w:cs="Times New Roman"/>
          <w:szCs w:val="24"/>
        </w:rPr>
        <w:t>bertujuan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untuk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melihat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kemampuan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pemecahan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masalah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matematika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kemandirian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 w:rsidRPr="00814B89">
        <w:rPr>
          <w:rFonts w:cs="Times New Roman"/>
          <w:szCs w:val="24"/>
        </w:rPr>
        <w:t xml:space="preserve">. Pretest di </w:t>
      </w:r>
      <w:proofErr w:type="spellStart"/>
      <w:r w:rsidRPr="00814B89">
        <w:rPr>
          <w:rFonts w:cs="Times New Roman"/>
          <w:szCs w:val="24"/>
        </w:rPr>
        <w:t>desain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untuk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melihat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kemampuan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awal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siswa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sebelum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menggunakan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perangkat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pembelajaran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matematika</w:t>
      </w:r>
      <w:proofErr w:type="spellEnd"/>
      <w:r w:rsidRPr="00814B89">
        <w:rPr>
          <w:rFonts w:cs="Times New Roman"/>
          <w:szCs w:val="24"/>
        </w:rPr>
        <w:t xml:space="preserve"> yang </w:t>
      </w:r>
      <w:proofErr w:type="spellStart"/>
      <w:r w:rsidRPr="00814B89">
        <w:rPr>
          <w:rFonts w:cs="Times New Roman"/>
          <w:szCs w:val="24"/>
        </w:rPr>
        <w:t>dikembangkan</w:t>
      </w:r>
      <w:proofErr w:type="spellEnd"/>
      <w:r w:rsidRPr="00814B89">
        <w:rPr>
          <w:rFonts w:cs="Times New Roman"/>
          <w:szCs w:val="24"/>
        </w:rPr>
        <w:t xml:space="preserve">. </w:t>
      </w:r>
      <w:proofErr w:type="spellStart"/>
      <w:r w:rsidRPr="00814B89">
        <w:rPr>
          <w:rFonts w:cs="Times New Roman"/>
          <w:szCs w:val="24"/>
        </w:rPr>
        <w:t>Sedangkan</w:t>
      </w:r>
      <w:proofErr w:type="spellEnd"/>
      <w:r w:rsidRPr="00814B89">
        <w:rPr>
          <w:rFonts w:cs="Times New Roman"/>
          <w:szCs w:val="24"/>
        </w:rPr>
        <w:t xml:space="preserve"> posttest di </w:t>
      </w:r>
      <w:proofErr w:type="spellStart"/>
      <w:r w:rsidRPr="00814B89">
        <w:rPr>
          <w:rFonts w:cs="Times New Roman"/>
          <w:szCs w:val="24"/>
        </w:rPr>
        <w:t>desain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untuk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melihat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kemampuan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siswa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setelah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menggunakan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perangkat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pembelajara</w:t>
      </w:r>
      <w:r>
        <w:rPr>
          <w:rFonts w:cs="Times New Roman"/>
          <w:szCs w:val="24"/>
        </w:rPr>
        <w:t>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matematika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dikembangkan</w:t>
      </w:r>
      <w:proofErr w:type="spellEnd"/>
      <w:r>
        <w:rPr>
          <w:rFonts w:cs="Times New Roman"/>
          <w:szCs w:val="24"/>
        </w:rPr>
        <w:t>.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814B89">
        <w:rPr>
          <w:rFonts w:cs="Times New Roman"/>
          <w:szCs w:val="24"/>
        </w:rPr>
        <w:t>Masing-masing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tes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terdiri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dari</w:t>
      </w:r>
      <w:proofErr w:type="spellEnd"/>
      <w:r w:rsidRPr="00814B89">
        <w:rPr>
          <w:rFonts w:cs="Times New Roman"/>
          <w:szCs w:val="24"/>
        </w:rPr>
        <w:t xml:space="preserve"> 5 </w:t>
      </w:r>
      <w:proofErr w:type="spellStart"/>
      <w:r w:rsidRPr="00814B89">
        <w:rPr>
          <w:rFonts w:cs="Times New Roman"/>
          <w:szCs w:val="24"/>
        </w:rPr>
        <w:t>soal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uraian</w:t>
      </w:r>
      <w:proofErr w:type="spellEnd"/>
      <w:r w:rsidRPr="00814B89">
        <w:rPr>
          <w:rFonts w:cs="Times New Roman"/>
          <w:szCs w:val="24"/>
        </w:rPr>
        <w:t xml:space="preserve">. </w:t>
      </w:r>
      <w:proofErr w:type="spellStart"/>
      <w:r w:rsidRPr="00814B89">
        <w:rPr>
          <w:rFonts w:cs="Times New Roman"/>
          <w:szCs w:val="24"/>
        </w:rPr>
        <w:t>Desain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instrumen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penilaian</w:t>
      </w:r>
      <w:proofErr w:type="spellEnd"/>
      <w:r w:rsidRPr="00814B89">
        <w:rPr>
          <w:rFonts w:cs="Times New Roman"/>
          <w:szCs w:val="24"/>
        </w:rPr>
        <w:t xml:space="preserve"> pretest dan postte</w:t>
      </w:r>
      <w:r>
        <w:rPr>
          <w:rFonts w:cs="Times New Roman"/>
          <w:szCs w:val="24"/>
        </w:rPr>
        <w:t xml:space="preserve">st </w:t>
      </w:r>
      <w:proofErr w:type="spellStart"/>
      <w:r>
        <w:rPr>
          <w:rFonts w:cs="Times New Roman"/>
          <w:szCs w:val="24"/>
        </w:rPr>
        <w:t>terdiri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judul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identitas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petunjuk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butir-</w:t>
      </w:r>
      <w:r w:rsidRPr="00814B89">
        <w:rPr>
          <w:rFonts w:cs="Times New Roman"/>
          <w:szCs w:val="24"/>
        </w:rPr>
        <w:t>butir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soal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uraian</w:t>
      </w:r>
      <w:proofErr w:type="spellEnd"/>
      <w:r w:rsidRPr="00814B89">
        <w:rPr>
          <w:rFonts w:cs="Times New Roman"/>
          <w:szCs w:val="24"/>
        </w:rPr>
        <w:t xml:space="preserve">. </w:t>
      </w:r>
      <w:proofErr w:type="spellStart"/>
      <w:r w:rsidRPr="00814B89">
        <w:rPr>
          <w:rFonts w:cs="Times New Roman"/>
          <w:szCs w:val="24"/>
        </w:rPr>
        <w:t>Soal-soal</w:t>
      </w:r>
      <w:proofErr w:type="spellEnd"/>
      <w:r w:rsidRPr="00814B89">
        <w:rPr>
          <w:rFonts w:cs="Times New Roman"/>
          <w:szCs w:val="24"/>
        </w:rPr>
        <w:t xml:space="preserve"> yang </w:t>
      </w:r>
      <w:proofErr w:type="spellStart"/>
      <w:r w:rsidRPr="00814B89">
        <w:rPr>
          <w:rFonts w:cs="Times New Roman"/>
          <w:szCs w:val="24"/>
        </w:rPr>
        <w:t>dibuat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disesuaikan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dengan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indikator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kompetensi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dasar</w:t>
      </w:r>
      <w:proofErr w:type="spellEnd"/>
      <w:r w:rsidRPr="00814B89">
        <w:rPr>
          <w:rFonts w:cs="Times New Roman"/>
          <w:szCs w:val="24"/>
        </w:rPr>
        <w:t xml:space="preserve">. </w:t>
      </w:r>
      <w:r w:rsidRPr="00814B89">
        <w:rPr>
          <w:rFonts w:cs="Times New Roman"/>
          <w:szCs w:val="24"/>
        </w:rPr>
        <w:lastRenderedPageBreak/>
        <w:t xml:space="preserve">Bahasa yang </w:t>
      </w:r>
      <w:proofErr w:type="spellStart"/>
      <w:r w:rsidRPr="00814B89">
        <w:rPr>
          <w:rFonts w:cs="Times New Roman"/>
          <w:szCs w:val="24"/>
        </w:rPr>
        <w:t>digunakan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dalam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soal</w:t>
      </w:r>
      <w:proofErr w:type="spellEnd"/>
      <w:r w:rsidRPr="00814B89">
        <w:rPr>
          <w:rFonts w:cs="Times New Roman"/>
          <w:szCs w:val="24"/>
        </w:rPr>
        <w:t xml:space="preserve"> juga </w:t>
      </w:r>
      <w:proofErr w:type="spellStart"/>
      <w:r w:rsidRPr="00814B89">
        <w:rPr>
          <w:rFonts w:cs="Times New Roman"/>
          <w:szCs w:val="24"/>
        </w:rPr>
        <w:t>dibuat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sederhana</w:t>
      </w:r>
      <w:proofErr w:type="spellEnd"/>
      <w:r w:rsidRPr="00814B89">
        <w:rPr>
          <w:rFonts w:cs="Times New Roman"/>
          <w:szCs w:val="24"/>
        </w:rPr>
        <w:t xml:space="preserve"> dan </w:t>
      </w:r>
      <w:proofErr w:type="spellStart"/>
      <w:r w:rsidRPr="00814B89">
        <w:rPr>
          <w:rFonts w:cs="Times New Roman"/>
          <w:szCs w:val="24"/>
        </w:rPr>
        <w:t>mudah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dipahami</w:t>
      </w:r>
      <w:proofErr w:type="spellEnd"/>
      <w:r w:rsidRPr="00814B89">
        <w:rPr>
          <w:rFonts w:cs="Times New Roman"/>
          <w:szCs w:val="24"/>
        </w:rPr>
        <w:t xml:space="preserve"> oleh </w:t>
      </w:r>
      <w:proofErr w:type="spellStart"/>
      <w:r w:rsidRPr="00814B89">
        <w:rPr>
          <w:rFonts w:cs="Times New Roman"/>
          <w:szCs w:val="24"/>
        </w:rPr>
        <w:t>siswa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sehingga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maksud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dari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pertanyaan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dapat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tersampaikan</w:t>
      </w:r>
      <w:proofErr w:type="spellEnd"/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814B89">
        <w:rPr>
          <w:rFonts w:cs="Times New Roman"/>
          <w:szCs w:val="24"/>
        </w:rPr>
        <w:t>Angket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kemandirian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belajar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siswa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berisikan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pernyataan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untuk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mengetahui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sejauh</w:t>
      </w:r>
      <w:proofErr w:type="spellEnd"/>
      <w:r w:rsidRPr="00814B89">
        <w:rPr>
          <w:rFonts w:cs="Times New Roman"/>
          <w:szCs w:val="24"/>
        </w:rPr>
        <w:t xml:space="preserve"> mana </w:t>
      </w:r>
      <w:proofErr w:type="spellStart"/>
      <w:r w:rsidRPr="00814B89">
        <w:rPr>
          <w:rFonts w:cs="Times New Roman"/>
          <w:szCs w:val="24"/>
        </w:rPr>
        <w:t>kemandirian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sebanyak</w:t>
      </w:r>
      <w:proofErr w:type="spellEnd"/>
      <w:r>
        <w:rPr>
          <w:rFonts w:cs="Times New Roman"/>
          <w:szCs w:val="24"/>
        </w:rPr>
        <w:t xml:space="preserve"> 20 </w:t>
      </w:r>
      <w:proofErr w:type="spellStart"/>
      <w:r>
        <w:rPr>
          <w:rFonts w:cs="Times New Roman"/>
          <w:szCs w:val="24"/>
        </w:rPr>
        <w:t>butir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pernyataan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814B89">
        <w:rPr>
          <w:rFonts w:cs="Times New Roman"/>
          <w:szCs w:val="24"/>
        </w:rPr>
        <w:t>Desain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instrumen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penilaian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kemandirian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belajar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terdiri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judul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identitas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petunjuk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pengisian</w:t>
      </w:r>
      <w:proofErr w:type="spellEnd"/>
      <w:r>
        <w:rPr>
          <w:rFonts w:cs="Times New Roman"/>
          <w:szCs w:val="24"/>
        </w:rPr>
        <w:t xml:space="preserve">, dan </w:t>
      </w:r>
      <w:proofErr w:type="spellStart"/>
      <w:r>
        <w:rPr>
          <w:rFonts w:cs="Times New Roman"/>
          <w:szCs w:val="24"/>
        </w:rPr>
        <w:t>butir-butir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pernyataan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angket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Angket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disusun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berdasarkan</w:t>
      </w:r>
      <w:proofErr w:type="spellEnd"/>
      <w:r w:rsidRPr="00814B89">
        <w:rPr>
          <w:rFonts w:cs="Times New Roman"/>
          <w:szCs w:val="24"/>
        </w:rPr>
        <w:t xml:space="preserve"> Skala Likert </w:t>
      </w:r>
      <w:proofErr w:type="spellStart"/>
      <w:r w:rsidRPr="00814B89"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4</w:t>
      </w:r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pilihan</w:t>
      </w:r>
      <w:proofErr w:type="spellEnd"/>
      <w:r w:rsidRPr="00814B89">
        <w:rPr>
          <w:rFonts w:cs="Times New Roman"/>
          <w:szCs w:val="24"/>
        </w:rPr>
        <w:t xml:space="preserve"> dan </w:t>
      </w:r>
      <w:proofErr w:type="spellStart"/>
      <w:r w:rsidRPr="00814B89">
        <w:rPr>
          <w:rFonts w:cs="Times New Roman"/>
          <w:szCs w:val="24"/>
        </w:rPr>
        <w:t>dua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jenis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pernyataan</w:t>
      </w:r>
      <w:proofErr w:type="spellEnd"/>
      <w:r w:rsidRPr="00814B89">
        <w:rPr>
          <w:rFonts w:cs="Times New Roman"/>
          <w:szCs w:val="24"/>
        </w:rPr>
        <w:t xml:space="preserve">, </w:t>
      </w:r>
      <w:proofErr w:type="spellStart"/>
      <w:r w:rsidRPr="00814B89">
        <w:rPr>
          <w:rFonts w:cs="Times New Roman"/>
          <w:szCs w:val="24"/>
        </w:rPr>
        <w:t>yaitu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pernyataan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negatif</w:t>
      </w:r>
      <w:proofErr w:type="spellEnd"/>
      <w:r w:rsidRPr="00814B89">
        <w:rPr>
          <w:rFonts w:cs="Times New Roman"/>
          <w:szCs w:val="24"/>
        </w:rPr>
        <w:t xml:space="preserve"> dan </w:t>
      </w:r>
      <w:proofErr w:type="spellStart"/>
      <w:r w:rsidRPr="00814B89">
        <w:rPr>
          <w:rFonts w:cs="Times New Roman"/>
          <w:szCs w:val="24"/>
        </w:rPr>
        <w:t>pernyataan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positif</w:t>
      </w:r>
      <w:proofErr w:type="spellEnd"/>
      <w:r w:rsidRPr="00814B89">
        <w:rPr>
          <w:rFonts w:cs="Times New Roman"/>
          <w:szCs w:val="24"/>
        </w:rPr>
        <w:t xml:space="preserve"> (</w:t>
      </w:r>
      <w:proofErr w:type="spellStart"/>
      <w:r w:rsidRPr="00814B89">
        <w:rPr>
          <w:rFonts w:cs="Times New Roman"/>
          <w:szCs w:val="24"/>
        </w:rPr>
        <w:t>Djaali</w:t>
      </w:r>
      <w:proofErr w:type="spellEnd"/>
      <w:r w:rsidRPr="00814B89">
        <w:rPr>
          <w:rFonts w:cs="Times New Roman"/>
          <w:szCs w:val="24"/>
        </w:rPr>
        <w:t xml:space="preserve">, 2008: 68). </w:t>
      </w:r>
      <w:proofErr w:type="spellStart"/>
      <w:r w:rsidRPr="00814B89">
        <w:rPr>
          <w:rFonts w:cs="Times New Roman"/>
          <w:szCs w:val="24"/>
        </w:rPr>
        <w:t>Untuk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pernyataa</w:t>
      </w:r>
      <w:r>
        <w:rPr>
          <w:rFonts w:cs="Times New Roman"/>
          <w:szCs w:val="24"/>
        </w:rPr>
        <w:t>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positif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pilihan</w:t>
      </w:r>
      <w:proofErr w:type="spellEnd"/>
      <w:r>
        <w:rPr>
          <w:rFonts w:cs="Times New Roman"/>
          <w:szCs w:val="24"/>
        </w:rPr>
        <w:t xml:space="preserve"> SS (</w:t>
      </w:r>
      <w:proofErr w:type="spellStart"/>
      <w:r>
        <w:rPr>
          <w:rFonts w:cs="Times New Roman"/>
          <w:szCs w:val="24"/>
        </w:rPr>
        <w:t>sangat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sering</w:t>
      </w:r>
      <w:proofErr w:type="spellEnd"/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bernilai</w:t>
      </w:r>
      <w:proofErr w:type="spellEnd"/>
      <w:r>
        <w:rPr>
          <w:rFonts w:cs="Times New Roman"/>
          <w:szCs w:val="24"/>
        </w:rPr>
        <w:t xml:space="preserve"> 4</w:t>
      </w:r>
      <w:r w:rsidRPr="00814B89">
        <w:rPr>
          <w:rFonts w:cs="Times New Roman"/>
          <w:szCs w:val="24"/>
        </w:rPr>
        <w:t xml:space="preserve">, </w:t>
      </w:r>
      <w:proofErr w:type="spellStart"/>
      <w:r w:rsidRPr="00814B89">
        <w:rPr>
          <w:rFonts w:cs="Times New Roman"/>
          <w:szCs w:val="24"/>
        </w:rPr>
        <w:t>pilihan</w:t>
      </w:r>
      <w:proofErr w:type="spellEnd"/>
      <w:r w:rsidRPr="00814B89">
        <w:rPr>
          <w:rFonts w:cs="Times New Roman"/>
          <w:szCs w:val="24"/>
        </w:rPr>
        <w:t xml:space="preserve"> S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sering</w:t>
      </w:r>
      <w:proofErr w:type="spellEnd"/>
      <w:r>
        <w:rPr>
          <w:rFonts w:cs="Times New Roman"/>
          <w:szCs w:val="24"/>
        </w:rPr>
        <w:t>)</w:t>
      </w:r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bernila</w:t>
      </w:r>
      <w:r>
        <w:rPr>
          <w:rFonts w:cs="Times New Roman"/>
          <w:szCs w:val="24"/>
        </w:rPr>
        <w:t>i</w:t>
      </w:r>
      <w:proofErr w:type="spellEnd"/>
      <w:r>
        <w:rPr>
          <w:rFonts w:cs="Times New Roman"/>
          <w:szCs w:val="24"/>
        </w:rPr>
        <w:t xml:space="preserve"> 3</w:t>
      </w:r>
      <w:r w:rsidRPr="00814B89">
        <w:rPr>
          <w:rFonts w:cs="Times New Roman"/>
          <w:szCs w:val="24"/>
        </w:rPr>
        <w:t xml:space="preserve">, </w:t>
      </w:r>
      <w:proofErr w:type="spellStart"/>
      <w:r w:rsidRPr="00814B89">
        <w:rPr>
          <w:rFonts w:cs="Times New Roman"/>
          <w:szCs w:val="24"/>
        </w:rPr>
        <w:t>pilihan</w:t>
      </w:r>
      <w:proofErr w:type="spellEnd"/>
      <w:r w:rsidRPr="00814B89">
        <w:rPr>
          <w:rFonts w:cs="Times New Roman"/>
          <w:szCs w:val="24"/>
        </w:rPr>
        <w:t xml:space="preserve"> TS </w:t>
      </w:r>
      <w:proofErr w:type="spellStart"/>
      <w:r w:rsidRPr="00814B89">
        <w:rPr>
          <w:rFonts w:cs="Times New Roman"/>
          <w:szCs w:val="24"/>
        </w:rPr>
        <w:t>atau</w:t>
      </w:r>
      <w:proofErr w:type="spellEnd"/>
      <w:r w:rsidRPr="00814B89">
        <w:rPr>
          <w:rFonts w:cs="Times New Roman"/>
          <w:szCs w:val="24"/>
        </w:rPr>
        <w:t xml:space="preserve"> J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jarang</w:t>
      </w:r>
      <w:proofErr w:type="spellEnd"/>
      <w:r>
        <w:rPr>
          <w:rFonts w:cs="Times New Roman"/>
          <w:szCs w:val="24"/>
        </w:rPr>
        <w:t>)</w:t>
      </w:r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bernilai</w:t>
      </w:r>
      <w:proofErr w:type="spellEnd"/>
      <w:r w:rsidRPr="00814B89">
        <w:rPr>
          <w:rFonts w:cs="Times New Roman"/>
          <w:szCs w:val="24"/>
        </w:rPr>
        <w:t xml:space="preserve"> 2, dan </w:t>
      </w:r>
      <w:proofErr w:type="spellStart"/>
      <w:r w:rsidRPr="00814B89">
        <w:rPr>
          <w:rFonts w:cs="Times New Roman"/>
          <w:szCs w:val="24"/>
        </w:rPr>
        <w:t>pilihan</w:t>
      </w:r>
      <w:proofErr w:type="spellEnd"/>
      <w:r w:rsidRPr="00814B89">
        <w:rPr>
          <w:rFonts w:cs="Times New Roman"/>
          <w:szCs w:val="24"/>
        </w:rPr>
        <w:t xml:space="preserve"> STS </w:t>
      </w:r>
      <w:proofErr w:type="spellStart"/>
      <w:r w:rsidRPr="00814B89">
        <w:rPr>
          <w:rFonts w:cs="Times New Roman"/>
          <w:szCs w:val="24"/>
        </w:rPr>
        <w:t>atau</w:t>
      </w:r>
      <w:proofErr w:type="spellEnd"/>
      <w:r w:rsidRPr="00814B89">
        <w:rPr>
          <w:rFonts w:cs="Times New Roman"/>
          <w:szCs w:val="24"/>
        </w:rPr>
        <w:t xml:space="preserve"> TP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pernah</w:t>
      </w:r>
      <w:proofErr w:type="spellEnd"/>
      <w:r>
        <w:rPr>
          <w:rFonts w:cs="Times New Roman"/>
          <w:szCs w:val="24"/>
        </w:rPr>
        <w:t>)</w:t>
      </w:r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bernilai</w:t>
      </w:r>
      <w:proofErr w:type="spellEnd"/>
      <w:r w:rsidRPr="00814B89">
        <w:rPr>
          <w:rFonts w:cs="Times New Roman"/>
          <w:szCs w:val="24"/>
        </w:rPr>
        <w:t xml:space="preserve"> 1. </w:t>
      </w:r>
      <w:proofErr w:type="spellStart"/>
      <w:r w:rsidRPr="00814B89">
        <w:rPr>
          <w:rFonts w:cs="Times New Roman"/>
          <w:szCs w:val="24"/>
        </w:rPr>
        <w:t>Sedangkan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untuk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pernyataan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negatif</w:t>
      </w:r>
      <w:proofErr w:type="spellEnd"/>
      <w:r w:rsidRPr="00814B89">
        <w:rPr>
          <w:rFonts w:cs="Times New Roman"/>
          <w:szCs w:val="24"/>
        </w:rPr>
        <w:t xml:space="preserve">, </w:t>
      </w:r>
      <w:proofErr w:type="spellStart"/>
      <w:r w:rsidRPr="00814B89">
        <w:rPr>
          <w:rFonts w:cs="Times New Roman"/>
          <w:szCs w:val="24"/>
        </w:rPr>
        <w:t>pilihan</w:t>
      </w:r>
      <w:proofErr w:type="spellEnd"/>
      <w:r w:rsidRPr="00814B89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pilihan</w:t>
      </w:r>
      <w:proofErr w:type="spellEnd"/>
      <w:r>
        <w:rPr>
          <w:rFonts w:cs="Times New Roman"/>
          <w:szCs w:val="24"/>
        </w:rPr>
        <w:t xml:space="preserve"> SS (</w:t>
      </w:r>
      <w:proofErr w:type="spellStart"/>
      <w:r>
        <w:rPr>
          <w:rFonts w:cs="Times New Roman"/>
          <w:szCs w:val="24"/>
        </w:rPr>
        <w:t>sangat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sering</w:t>
      </w:r>
      <w:proofErr w:type="spellEnd"/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bernilai</w:t>
      </w:r>
      <w:proofErr w:type="spellEnd"/>
      <w:r>
        <w:rPr>
          <w:rFonts w:cs="Times New Roman"/>
          <w:szCs w:val="24"/>
        </w:rPr>
        <w:t xml:space="preserve"> 1</w:t>
      </w:r>
      <w:r w:rsidRPr="00814B89">
        <w:rPr>
          <w:rFonts w:cs="Times New Roman"/>
          <w:szCs w:val="24"/>
        </w:rPr>
        <w:t xml:space="preserve">, </w:t>
      </w:r>
      <w:proofErr w:type="spellStart"/>
      <w:r w:rsidRPr="00814B89">
        <w:rPr>
          <w:rFonts w:cs="Times New Roman"/>
          <w:szCs w:val="24"/>
        </w:rPr>
        <w:t>pilihan</w:t>
      </w:r>
      <w:proofErr w:type="spellEnd"/>
      <w:r w:rsidRPr="00814B89">
        <w:rPr>
          <w:rFonts w:cs="Times New Roman"/>
          <w:szCs w:val="24"/>
        </w:rPr>
        <w:t xml:space="preserve"> S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sering</w:t>
      </w:r>
      <w:proofErr w:type="spellEnd"/>
      <w:r>
        <w:rPr>
          <w:rFonts w:cs="Times New Roman"/>
          <w:szCs w:val="24"/>
        </w:rPr>
        <w:t>)</w:t>
      </w:r>
      <w:r w:rsidRPr="00814B89">
        <w:rPr>
          <w:rFonts w:cs="Times New Roman"/>
          <w:szCs w:val="24"/>
        </w:rPr>
        <w:t xml:space="preserve"> </w:t>
      </w:r>
      <w:proofErr w:type="spellStart"/>
      <w:r w:rsidRPr="00814B89">
        <w:rPr>
          <w:rFonts w:cs="Times New Roman"/>
          <w:szCs w:val="24"/>
        </w:rPr>
        <w:t>bernila</w:t>
      </w:r>
      <w:r>
        <w:rPr>
          <w:rFonts w:cs="Times New Roman"/>
          <w:szCs w:val="24"/>
        </w:rPr>
        <w:t>i</w:t>
      </w:r>
      <w:proofErr w:type="spellEnd"/>
      <w:r>
        <w:rPr>
          <w:rFonts w:cs="Times New Roman"/>
          <w:szCs w:val="24"/>
        </w:rPr>
        <w:t xml:space="preserve"> 2</w:t>
      </w:r>
      <w:r w:rsidRPr="00814B89">
        <w:rPr>
          <w:rFonts w:cs="Times New Roman"/>
          <w:szCs w:val="24"/>
        </w:rPr>
        <w:t xml:space="preserve">, </w:t>
      </w:r>
      <w:proofErr w:type="spellStart"/>
      <w:r w:rsidRPr="00814B89">
        <w:rPr>
          <w:rFonts w:cs="Times New Roman"/>
          <w:szCs w:val="24"/>
        </w:rPr>
        <w:t>pilihan</w:t>
      </w:r>
      <w:proofErr w:type="spellEnd"/>
      <w:r w:rsidRPr="00814B89">
        <w:rPr>
          <w:rFonts w:cs="Times New Roman"/>
          <w:szCs w:val="24"/>
        </w:rPr>
        <w:t xml:space="preserve"> TS </w:t>
      </w:r>
      <w:proofErr w:type="spellStart"/>
      <w:r w:rsidRPr="00814B89">
        <w:rPr>
          <w:rFonts w:cs="Times New Roman"/>
          <w:szCs w:val="24"/>
        </w:rPr>
        <w:t>atau</w:t>
      </w:r>
      <w:proofErr w:type="spellEnd"/>
      <w:r w:rsidRPr="00814B89">
        <w:rPr>
          <w:rFonts w:cs="Times New Roman"/>
          <w:szCs w:val="24"/>
        </w:rPr>
        <w:t xml:space="preserve"> J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jarang</w:t>
      </w:r>
      <w:proofErr w:type="spellEnd"/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bernilai</w:t>
      </w:r>
      <w:proofErr w:type="spellEnd"/>
      <w:r>
        <w:rPr>
          <w:rFonts w:cs="Times New Roman"/>
          <w:szCs w:val="24"/>
        </w:rPr>
        <w:t xml:space="preserve"> 3</w:t>
      </w:r>
      <w:r w:rsidRPr="00814B89">
        <w:rPr>
          <w:rFonts w:cs="Times New Roman"/>
          <w:szCs w:val="24"/>
        </w:rPr>
        <w:t xml:space="preserve">, dan </w:t>
      </w:r>
      <w:proofErr w:type="spellStart"/>
      <w:r w:rsidRPr="00814B89">
        <w:rPr>
          <w:rFonts w:cs="Times New Roman"/>
          <w:szCs w:val="24"/>
        </w:rPr>
        <w:t>pilihan</w:t>
      </w:r>
      <w:proofErr w:type="spellEnd"/>
      <w:r w:rsidRPr="00814B89">
        <w:rPr>
          <w:rFonts w:cs="Times New Roman"/>
          <w:szCs w:val="24"/>
        </w:rPr>
        <w:t xml:space="preserve"> STS </w:t>
      </w:r>
      <w:proofErr w:type="spellStart"/>
      <w:r w:rsidRPr="00814B89">
        <w:rPr>
          <w:rFonts w:cs="Times New Roman"/>
          <w:szCs w:val="24"/>
        </w:rPr>
        <w:t>atau</w:t>
      </w:r>
      <w:proofErr w:type="spellEnd"/>
      <w:r w:rsidRPr="00814B89">
        <w:rPr>
          <w:rFonts w:cs="Times New Roman"/>
          <w:szCs w:val="24"/>
        </w:rPr>
        <w:t xml:space="preserve"> TP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pernah</w:t>
      </w:r>
      <w:proofErr w:type="spellEnd"/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bernilai</w:t>
      </w:r>
      <w:proofErr w:type="spellEnd"/>
      <w:r>
        <w:rPr>
          <w:rFonts w:cs="Times New Roman"/>
          <w:szCs w:val="24"/>
        </w:rPr>
        <w:t xml:space="preserve"> 4</w:t>
      </w:r>
      <w:r w:rsidRPr="00814B89">
        <w:rPr>
          <w:rFonts w:cs="Times New Roman"/>
          <w:szCs w:val="24"/>
        </w:rPr>
        <w:t>.</w:t>
      </w:r>
    </w:p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D95A0A" w:rsidRDefault="003D60E3" w:rsidP="003A479E">
      <w:pPr>
        <w:pStyle w:val="ListParagraph"/>
        <w:numPr>
          <w:ilvl w:val="2"/>
          <w:numId w:val="58"/>
        </w:numPr>
        <w:spacing w:line="480" w:lineRule="auto"/>
        <w:ind w:left="851" w:hanging="851"/>
        <w:rPr>
          <w:rFonts w:cs="Times New Roman"/>
          <w:b/>
          <w:szCs w:val="24"/>
          <w:lang w:val="es-ES"/>
        </w:rPr>
      </w:pPr>
      <w:r w:rsidRPr="00D95A0A">
        <w:rPr>
          <w:rFonts w:cs="Times New Roman"/>
          <w:b/>
          <w:szCs w:val="24"/>
          <w:lang w:val="es-ES"/>
        </w:rPr>
        <w:t xml:space="preserve">Fase Tes, </w:t>
      </w:r>
      <w:proofErr w:type="spellStart"/>
      <w:r w:rsidRPr="00D95A0A">
        <w:rPr>
          <w:rFonts w:cs="Times New Roman"/>
          <w:b/>
          <w:szCs w:val="24"/>
          <w:lang w:val="es-ES"/>
        </w:rPr>
        <w:t>evaluasi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b/>
          <w:szCs w:val="24"/>
          <w:lang w:val="es-ES"/>
        </w:rPr>
        <w:t>revisi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(</w:t>
      </w:r>
      <w:proofErr w:type="spellStart"/>
      <w:r w:rsidRPr="00D95A0A">
        <w:rPr>
          <w:rFonts w:cs="Times New Roman"/>
          <w:b/>
          <w:szCs w:val="24"/>
          <w:lang w:val="es-ES"/>
        </w:rPr>
        <w:t>Penilaian</w:t>
      </w:r>
      <w:proofErr w:type="spellEnd"/>
      <w:r w:rsidRPr="00D95A0A">
        <w:rPr>
          <w:rFonts w:cs="Times New Roman"/>
          <w:b/>
          <w:szCs w:val="24"/>
          <w:lang w:val="es-ES"/>
        </w:rPr>
        <w:t>)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 xml:space="preserve">Fase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proses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pembuatan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menghasilkan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prototype</w:t>
      </w:r>
      <w:proofErr w:type="spellEnd"/>
      <w:r w:rsidRPr="00D95A0A">
        <w:rPr>
          <w:rFonts w:cs="Times New Roman"/>
          <w:szCs w:val="24"/>
          <w:lang w:val="es-ES"/>
        </w:rPr>
        <w:t xml:space="preserve"> 1.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pengembangan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tersebut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selanjutnya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dinilai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oleh</w:t>
      </w:r>
      <w:proofErr w:type="spellEnd"/>
      <w:r w:rsidRPr="00D95A0A">
        <w:rPr>
          <w:rFonts w:cs="Times New Roman"/>
          <w:szCs w:val="24"/>
          <w:lang w:val="es-ES"/>
        </w:rPr>
        <w:t xml:space="preserve"> para </w:t>
      </w:r>
      <w:proofErr w:type="spellStart"/>
      <w:r w:rsidRPr="00D95A0A">
        <w:rPr>
          <w:rFonts w:cs="Times New Roman"/>
          <w:szCs w:val="24"/>
          <w:lang w:val="es-ES"/>
        </w:rPr>
        <w:t>ahli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bidangnya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sebelum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dipraktikkan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kepada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dua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ditentukan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praktis</w:t>
      </w:r>
      <w:proofErr w:type="spellEnd"/>
      <w:r w:rsidRPr="00D95A0A">
        <w:rPr>
          <w:rFonts w:cs="Times New Roman"/>
          <w:szCs w:val="24"/>
          <w:lang w:val="es-ES"/>
        </w:rPr>
        <w:t xml:space="preserve"> saja. </w:t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berupa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prototype</w:t>
      </w:r>
      <w:proofErr w:type="spellEnd"/>
      <w:r w:rsidRPr="00D95A0A">
        <w:rPr>
          <w:rFonts w:cs="Times New Roman"/>
          <w:szCs w:val="24"/>
          <w:lang w:val="es-ES"/>
        </w:rPr>
        <w:t xml:space="preserve"> 1 </w:t>
      </w:r>
      <w:proofErr w:type="spellStart"/>
      <w:r w:rsidRPr="00D95A0A">
        <w:rPr>
          <w:rFonts w:cs="Times New Roman"/>
          <w:szCs w:val="24"/>
          <w:lang w:val="es-ES"/>
        </w:rPr>
        <w:t>dikonsultasikan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terlebih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dahulu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kepada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dosen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pembimbing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selanjutnya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validator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Adapun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daftar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nama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validator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4.5 </w:t>
      </w:r>
      <w:proofErr w:type="spellStart"/>
      <w:r w:rsidRPr="00D95A0A">
        <w:rPr>
          <w:rFonts w:cs="Times New Roman"/>
          <w:szCs w:val="24"/>
          <w:lang w:val="es-ES"/>
        </w:rPr>
        <w:t>berikut</w:t>
      </w:r>
      <w:proofErr w:type="spellEnd"/>
      <w:r w:rsidRPr="00D95A0A">
        <w:rPr>
          <w:rFonts w:cs="Times New Roman"/>
          <w:szCs w:val="24"/>
          <w:lang w:val="es-ES"/>
        </w:rPr>
        <w:t>.</w:t>
      </w:r>
    </w:p>
    <w:p w:rsidR="003D60E3" w:rsidRPr="00D95A0A" w:rsidRDefault="003D60E3" w:rsidP="003D60E3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proofErr w:type="spellStart"/>
      <w:r w:rsidRPr="00D95A0A">
        <w:rPr>
          <w:rFonts w:cs="Times New Roman"/>
          <w:b/>
          <w:szCs w:val="24"/>
          <w:lang w:val="es-ES"/>
        </w:rPr>
        <w:lastRenderedPageBreak/>
        <w:t>Tabel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4.5 </w:t>
      </w:r>
      <w:proofErr w:type="spellStart"/>
      <w:r w:rsidRPr="00D95A0A">
        <w:rPr>
          <w:rFonts w:cs="Times New Roman"/>
          <w:b/>
          <w:szCs w:val="24"/>
          <w:lang w:val="es-ES"/>
        </w:rPr>
        <w:t>Daftar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Nama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Validator</w:t>
      </w:r>
      <w:proofErr w:type="spellEnd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0"/>
        <w:gridCol w:w="4103"/>
        <w:gridCol w:w="3255"/>
      </w:tblGrid>
      <w:tr w:rsidR="003D60E3" w:rsidTr="003D60E3">
        <w:tc>
          <w:tcPr>
            <w:tcW w:w="570" w:type="dxa"/>
            <w:vAlign w:val="center"/>
          </w:tcPr>
          <w:p w:rsidR="003D60E3" w:rsidRPr="0084781B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84781B">
              <w:rPr>
                <w:rFonts w:cs="Times New Roman"/>
                <w:b/>
                <w:szCs w:val="24"/>
              </w:rPr>
              <w:t>No.</w:t>
            </w:r>
          </w:p>
        </w:tc>
        <w:tc>
          <w:tcPr>
            <w:tcW w:w="4103" w:type="dxa"/>
            <w:vAlign w:val="center"/>
          </w:tcPr>
          <w:p w:rsidR="003D60E3" w:rsidRPr="0084781B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84781B">
              <w:rPr>
                <w:rFonts w:cs="Times New Roman"/>
                <w:b/>
                <w:szCs w:val="24"/>
              </w:rPr>
              <w:t>Nama Validator</w:t>
            </w:r>
          </w:p>
        </w:tc>
        <w:tc>
          <w:tcPr>
            <w:tcW w:w="3255" w:type="dxa"/>
            <w:vAlign w:val="center"/>
          </w:tcPr>
          <w:p w:rsidR="003D60E3" w:rsidRPr="0084781B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4781B">
              <w:rPr>
                <w:rFonts w:cs="Times New Roman"/>
                <w:b/>
                <w:szCs w:val="24"/>
              </w:rPr>
              <w:t>Keterangan</w:t>
            </w:r>
            <w:proofErr w:type="spellEnd"/>
          </w:p>
        </w:tc>
      </w:tr>
      <w:tr w:rsidR="003D60E3" w:rsidRPr="00CA39C2" w:rsidTr="003D60E3">
        <w:tc>
          <w:tcPr>
            <w:tcW w:w="570" w:type="dxa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0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Dr. Cut Latifah </w:t>
            </w:r>
            <w:proofErr w:type="spellStart"/>
            <w:r>
              <w:rPr>
                <w:rFonts w:cs="Times New Roman"/>
                <w:szCs w:val="24"/>
              </w:rPr>
              <w:t>Zahari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S.Pd</w:t>
            </w:r>
            <w:proofErr w:type="spellEnd"/>
            <w:r>
              <w:rPr>
                <w:rFonts w:cs="Times New Roman"/>
                <w:szCs w:val="24"/>
              </w:rPr>
              <w:t xml:space="preserve">., </w:t>
            </w:r>
            <w:proofErr w:type="spellStart"/>
            <w:r>
              <w:rPr>
                <w:rFonts w:cs="Times New Roman"/>
                <w:szCs w:val="24"/>
              </w:rPr>
              <w:t>M.Pd</w:t>
            </w:r>
            <w:proofErr w:type="spellEnd"/>
          </w:p>
        </w:tc>
        <w:tc>
          <w:tcPr>
            <w:tcW w:w="3255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Dosen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Pendidikan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UMN Al-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Washliyah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Medan</w:t>
            </w:r>
          </w:p>
        </w:tc>
      </w:tr>
      <w:tr w:rsidR="003D60E3" w:rsidRPr="00CA39C2" w:rsidTr="003D60E3">
        <w:tc>
          <w:tcPr>
            <w:tcW w:w="570" w:type="dxa"/>
          </w:tcPr>
          <w:p w:rsidR="003D60E3" w:rsidRPr="00D95A0A" w:rsidRDefault="003D60E3" w:rsidP="00CD3D78">
            <w:pPr>
              <w:jc w:val="center"/>
              <w:rPr>
                <w:rFonts w:cs="Times New Roman"/>
                <w:szCs w:val="24"/>
                <w:lang w:val="id-ID"/>
              </w:rPr>
            </w:pPr>
            <w:r>
              <w:rPr>
                <w:rFonts w:cs="Times New Roman"/>
                <w:szCs w:val="24"/>
                <w:lang w:val="id-ID"/>
              </w:rPr>
              <w:t>2</w:t>
            </w:r>
          </w:p>
        </w:tc>
        <w:tc>
          <w:tcPr>
            <w:tcW w:w="410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Sri </w:t>
            </w:r>
            <w:proofErr w:type="spellStart"/>
            <w:r>
              <w:rPr>
                <w:rFonts w:cs="Times New Roman"/>
                <w:szCs w:val="24"/>
              </w:rPr>
              <w:t>Saswita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S.Pd</w:t>
            </w:r>
            <w:proofErr w:type="spellEnd"/>
          </w:p>
        </w:tc>
        <w:tc>
          <w:tcPr>
            <w:tcW w:w="3255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Guru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r w:rsidRPr="0084781B">
              <w:rPr>
                <w:rFonts w:cs="Times New Roman"/>
                <w:szCs w:val="24"/>
                <w:lang w:val="id-ID"/>
              </w:rPr>
              <w:t>SMP Swasta PEMDA Labuhan</w:t>
            </w:r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r w:rsidRPr="0084781B">
              <w:rPr>
                <w:rFonts w:cs="Times New Roman"/>
                <w:szCs w:val="24"/>
                <w:lang w:val="id-ID"/>
              </w:rPr>
              <w:t>Batu</w:t>
            </w:r>
          </w:p>
        </w:tc>
      </w:tr>
      <w:tr w:rsidR="003D60E3" w:rsidRPr="00CA39C2" w:rsidTr="003D60E3">
        <w:tc>
          <w:tcPr>
            <w:tcW w:w="570" w:type="dxa"/>
          </w:tcPr>
          <w:p w:rsidR="003D60E3" w:rsidRPr="00D95A0A" w:rsidRDefault="003D60E3" w:rsidP="00CD3D78">
            <w:pPr>
              <w:jc w:val="center"/>
              <w:rPr>
                <w:rFonts w:cs="Times New Roman"/>
                <w:szCs w:val="24"/>
                <w:lang w:val="id-ID"/>
              </w:rPr>
            </w:pPr>
            <w:r>
              <w:rPr>
                <w:rFonts w:cs="Times New Roman"/>
                <w:szCs w:val="24"/>
                <w:lang w:val="id-ID"/>
              </w:rPr>
              <w:t>3</w:t>
            </w:r>
          </w:p>
        </w:tc>
        <w:tc>
          <w:tcPr>
            <w:tcW w:w="410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Sundaria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S.Pd</w:t>
            </w:r>
            <w:proofErr w:type="spellEnd"/>
          </w:p>
        </w:tc>
        <w:tc>
          <w:tcPr>
            <w:tcW w:w="3255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Guru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Matematika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r w:rsidRPr="0084781B">
              <w:rPr>
                <w:rFonts w:cs="Times New Roman"/>
                <w:szCs w:val="24"/>
                <w:lang w:val="id-ID"/>
              </w:rPr>
              <w:t>SMP Swasta PEMDA Labuhan</w:t>
            </w:r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r w:rsidRPr="0084781B">
              <w:rPr>
                <w:rFonts w:cs="Times New Roman"/>
                <w:szCs w:val="24"/>
                <w:lang w:val="id-ID"/>
              </w:rPr>
              <w:t>Batu</w:t>
            </w:r>
          </w:p>
        </w:tc>
      </w:tr>
    </w:tbl>
    <w:p w:rsidR="003D60E3" w:rsidRPr="00CD3D78" w:rsidRDefault="003D60E3" w:rsidP="003D60E3">
      <w:pPr>
        <w:spacing w:line="480" w:lineRule="auto"/>
        <w:rPr>
          <w:rFonts w:cs="Times New Roman"/>
          <w:szCs w:val="24"/>
          <w:lang w:val="id-ID"/>
        </w:rPr>
      </w:pPr>
    </w:p>
    <w:p w:rsidR="003D60E3" w:rsidRPr="00F15BAC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jc w:val="left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Analisis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Kevalidan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Perangkat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Pembelajaran</w:t>
      </w:r>
      <w:proofErr w:type="spellEnd"/>
      <w:r w:rsidRPr="00F15BAC">
        <w:rPr>
          <w:rFonts w:cs="Times New Roman"/>
          <w:b/>
          <w:szCs w:val="24"/>
        </w:rPr>
        <w:t xml:space="preserve"> </w:t>
      </w:r>
    </w:p>
    <w:p w:rsidR="003D60E3" w:rsidRPr="00F15BAC" w:rsidRDefault="003D60E3" w:rsidP="003A479E">
      <w:pPr>
        <w:pStyle w:val="ListParagraph"/>
        <w:numPr>
          <w:ilvl w:val="4"/>
          <w:numId w:val="58"/>
        </w:numPr>
        <w:spacing w:line="480" w:lineRule="auto"/>
        <w:jc w:val="left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Analisis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Kevalidan</w:t>
      </w:r>
      <w:proofErr w:type="spellEnd"/>
      <w:r w:rsidRPr="00F15BAC">
        <w:rPr>
          <w:rFonts w:cs="Times New Roman"/>
          <w:b/>
          <w:szCs w:val="24"/>
        </w:rPr>
        <w:t xml:space="preserve"> RPP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5836E5">
        <w:rPr>
          <w:rFonts w:cs="Times New Roman"/>
          <w:szCs w:val="24"/>
        </w:rPr>
        <w:t>Berdasarkan</w:t>
      </w:r>
      <w:proofErr w:type="spellEnd"/>
      <w:r w:rsidRPr="005836E5">
        <w:rPr>
          <w:rFonts w:cs="Times New Roman"/>
          <w:szCs w:val="24"/>
        </w:rPr>
        <w:t xml:space="preserve"> data </w:t>
      </w:r>
      <w:proofErr w:type="spellStart"/>
      <w:r w:rsidRPr="005836E5">
        <w:rPr>
          <w:rFonts w:cs="Times New Roman"/>
          <w:szCs w:val="24"/>
        </w:rPr>
        <w:t>k</w:t>
      </w:r>
      <w:r>
        <w:rPr>
          <w:rFonts w:cs="Times New Roman"/>
          <w:szCs w:val="24"/>
        </w:rPr>
        <w:t>evalidan</w:t>
      </w:r>
      <w:proofErr w:type="spellEnd"/>
      <w:r>
        <w:rPr>
          <w:rFonts w:cs="Times New Roman"/>
          <w:szCs w:val="24"/>
        </w:rPr>
        <w:t xml:space="preserve"> RPP</w:t>
      </w:r>
      <w:r w:rsidRPr="005836E5">
        <w:rPr>
          <w:rFonts w:cs="Times New Roman"/>
          <w:szCs w:val="24"/>
        </w:rPr>
        <w:t xml:space="preserve">, </w:t>
      </w:r>
      <w:proofErr w:type="spellStart"/>
      <w:r w:rsidRPr="005836E5">
        <w:rPr>
          <w:rFonts w:cs="Times New Roman"/>
          <w:szCs w:val="24"/>
        </w:rPr>
        <w:t>maka</w:t>
      </w:r>
      <w:proofErr w:type="spellEnd"/>
      <w:r w:rsidRPr="005836E5">
        <w:rPr>
          <w:rFonts w:cs="Times New Roman"/>
          <w:szCs w:val="24"/>
        </w:rPr>
        <w:t xml:space="preserve"> </w:t>
      </w:r>
      <w:proofErr w:type="spellStart"/>
      <w:r w:rsidRPr="005836E5">
        <w:rPr>
          <w:rFonts w:cs="Times New Roman"/>
          <w:szCs w:val="24"/>
        </w:rPr>
        <w:t>dilakukan</w:t>
      </w:r>
      <w:proofErr w:type="spellEnd"/>
      <w:r w:rsidRPr="005836E5">
        <w:rPr>
          <w:rFonts w:cs="Times New Roman"/>
          <w:szCs w:val="24"/>
        </w:rPr>
        <w:t xml:space="preserve"> </w:t>
      </w:r>
      <w:proofErr w:type="spellStart"/>
      <w:r w:rsidRPr="005836E5">
        <w:rPr>
          <w:rFonts w:cs="Times New Roman"/>
          <w:szCs w:val="24"/>
        </w:rPr>
        <w:t>analisis</w:t>
      </w:r>
      <w:proofErr w:type="spellEnd"/>
      <w:r w:rsidRPr="005836E5">
        <w:rPr>
          <w:rFonts w:cs="Times New Roman"/>
          <w:szCs w:val="24"/>
        </w:rPr>
        <w:t xml:space="preserve"> </w:t>
      </w:r>
      <w:proofErr w:type="spellStart"/>
      <w:r w:rsidRPr="005836E5">
        <w:rPr>
          <w:rFonts w:cs="Times New Roman"/>
          <w:szCs w:val="24"/>
        </w:rPr>
        <w:t>kevalidan</w:t>
      </w:r>
      <w:proofErr w:type="spellEnd"/>
      <w:r w:rsidRPr="005836E5">
        <w:rPr>
          <w:rFonts w:cs="Times New Roman"/>
          <w:szCs w:val="24"/>
        </w:rPr>
        <w:t xml:space="preserve"> </w:t>
      </w:r>
      <w:proofErr w:type="spellStart"/>
      <w:r w:rsidRPr="005836E5">
        <w:rPr>
          <w:rFonts w:cs="Times New Roman"/>
          <w:szCs w:val="24"/>
        </w:rPr>
        <w:t>Rencana</w:t>
      </w:r>
      <w:proofErr w:type="spellEnd"/>
      <w:r w:rsidRPr="005836E5">
        <w:rPr>
          <w:rFonts w:cs="Times New Roman"/>
          <w:szCs w:val="24"/>
        </w:rPr>
        <w:t xml:space="preserve"> </w:t>
      </w:r>
      <w:proofErr w:type="spellStart"/>
      <w:r w:rsidRPr="005836E5">
        <w:rPr>
          <w:rFonts w:cs="Times New Roman"/>
          <w:szCs w:val="24"/>
        </w:rPr>
        <w:t>Pelaksanaan</w:t>
      </w:r>
      <w:proofErr w:type="spellEnd"/>
      <w:r w:rsidRPr="005836E5">
        <w:rPr>
          <w:rFonts w:cs="Times New Roman"/>
          <w:szCs w:val="24"/>
        </w:rPr>
        <w:t xml:space="preserve"> </w:t>
      </w:r>
      <w:proofErr w:type="spellStart"/>
      <w:r w:rsidRPr="005836E5">
        <w:rPr>
          <w:rFonts w:cs="Times New Roman"/>
          <w:szCs w:val="24"/>
        </w:rPr>
        <w:t>Pembelajaran</w:t>
      </w:r>
      <w:proofErr w:type="spellEnd"/>
      <w:r w:rsidRPr="005836E5">
        <w:rPr>
          <w:rFonts w:cs="Times New Roman"/>
          <w:szCs w:val="24"/>
        </w:rPr>
        <w:t xml:space="preserve"> (RPP) y</w:t>
      </w:r>
      <w:r>
        <w:rPr>
          <w:rFonts w:cs="Times New Roman"/>
          <w:szCs w:val="24"/>
        </w:rPr>
        <w:t xml:space="preserve">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dilihat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4.6</w:t>
      </w:r>
      <w:r w:rsidRPr="005836E5">
        <w:rPr>
          <w:rFonts w:cs="Times New Roman"/>
          <w:szCs w:val="24"/>
        </w:rPr>
        <w:t xml:space="preserve"> </w:t>
      </w:r>
      <w:proofErr w:type="spellStart"/>
      <w:r w:rsidRPr="005836E5">
        <w:rPr>
          <w:rFonts w:cs="Times New Roman"/>
          <w:szCs w:val="24"/>
        </w:rPr>
        <w:t>berikut</w:t>
      </w:r>
      <w:proofErr w:type="spellEnd"/>
      <w:r w:rsidRPr="005836E5">
        <w:rPr>
          <w:rFonts w:cs="Times New Roman"/>
          <w:szCs w:val="24"/>
        </w:rPr>
        <w:t>.</w:t>
      </w:r>
    </w:p>
    <w:p w:rsidR="003D60E3" w:rsidRPr="001D0B0B" w:rsidRDefault="003D60E3" w:rsidP="003D60E3">
      <w:pPr>
        <w:spacing w:line="480" w:lineRule="auto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Tabel</w:t>
      </w:r>
      <w:proofErr w:type="spellEnd"/>
      <w:r>
        <w:rPr>
          <w:rFonts w:cs="Times New Roman"/>
          <w:b/>
          <w:szCs w:val="24"/>
        </w:rPr>
        <w:t xml:space="preserve"> 4.6</w:t>
      </w:r>
      <w:r w:rsidRPr="001D0B0B">
        <w:rPr>
          <w:rFonts w:cs="Times New Roman"/>
          <w:b/>
          <w:szCs w:val="24"/>
        </w:rPr>
        <w:t xml:space="preserve"> Hasil </w:t>
      </w:r>
      <w:proofErr w:type="spellStart"/>
      <w:r w:rsidRPr="001D0B0B">
        <w:rPr>
          <w:rFonts w:cs="Times New Roman"/>
          <w:b/>
          <w:szCs w:val="24"/>
        </w:rPr>
        <w:t>Analisis</w:t>
      </w:r>
      <w:proofErr w:type="spellEnd"/>
      <w:r w:rsidRPr="001D0B0B">
        <w:rPr>
          <w:rFonts w:cs="Times New Roman"/>
          <w:b/>
          <w:szCs w:val="24"/>
        </w:rPr>
        <w:t xml:space="preserve"> </w:t>
      </w:r>
      <w:proofErr w:type="spellStart"/>
      <w:r w:rsidRPr="001D0B0B">
        <w:rPr>
          <w:rFonts w:cs="Times New Roman"/>
          <w:b/>
          <w:szCs w:val="24"/>
        </w:rPr>
        <w:t>Kevalidan</w:t>
      </w:r>
      <w:proofErr w:type="spellEnd"/>
      <w:r w:rsidRPr="001D0B0B">
        <w:rPr>
          <w:rFonts w:cs="Times New Roman"/>
          <w:b/>
          <w:szCs w:val="24"/>
        </w:rPr>
        <w:t xml:space="preserve"> RPP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327"/>
        <w:gridCol w:w="4820"/>
        <w:gridCol w:w="708"/>
        <w:gridCol w:w="709"/>
      </w:tblGrid>
      <w:tr w:rsidR="003D60E3" w:rsidRPr="00625651" w:rsidTr="003D60E3">
        <w:trPr>
          <w:trHeight w:val="718"/>
          <w:jc w:val="center"/>
        </w:trPr>
        <w:tc>
          <w:tcPr>
            <w:tcW w:w="511" w:type="dxa"/>
            <w:shd w:val="clear" w:color="auto" w:fill="auto"/>
            <w:noWrap/>
            <w:vAlign w:val="center"/>
            <w:hideMark/>
          </w:tcPr>
          <w:p w:rsidR="003D60E3" w:rsidRPr="003A430E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3A430E">
              <w:rPr>
                <w:rFonts w:eastAsia="Times New Roman" w:cs="Times New Roman"/>
                <w:b/>
                <w:color w:val="000000"/>
                <w:szCs w:val="24"/>
              </w:rPr>
              <w:t>No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3D60E3" w:rsidRPr="003A430E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3A430E">
              <w:rPr>
                <w:rFonts w:eastAsia="Times New Roman" w:cs="Times New Roman"/>
                <w:b/>
                <w:color w:val="000000"/>
                <w:szCs w:val="24"/>
              </w:rPr>
              <w:t>Aspek</w:t>
            </w:r>
            <w:proofErr w:type="spellEnd"/>
            <w:r w:rsidRPr="003A430E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3A430E">
              <w:rPr>
                <w:rFonts w:eastAsia="Times New Roman" w:cs="Times New Roman"/>
                <w:b/>
                <w:color w:val="000000"/>
                <w:szCs w:val="24"/>
              </w:rPr>
              <w:t>Penelaian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3D60E3" w:rsidRPr="003A430E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3A430E">
              <w:rPr>
                <w:rFonts w:eastAsia="Times New Roman" w:cs="Times New Roman"/>
                <w:b/>
                <w:color w:val="000000"/>
                <w:szCs w:val="24"/>
              </w:rPr>
              <w:t>Indikatator</w:t>
            </w:r>
            <w:proofErr w:type="spellEnd"/>
          </w:p>
        </w:tc>
        <w:tc>
          <w:tcPr>
            <w:tcW w:w="708" w:type="dxa"/>
            <w:vAlign w:val="center"/>
          </w:tcPr>
          <w:p w:rsidR="003D60E3" w:rsidRPr="003A430E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3A430E">
              <w:rPr>
                <w:rFonts w:eastAsia="Times New Roman" w:cs="Times New Roman"/>
                <w:b/>
                <w:color w:val="000000"/>
                <w:szCs w:val="24"/>
              </w:rPr>
              <w:t>RI</w:t>
            </w:r>
          </w:p>
        </w:tc>
        <w:tc>
          <w:tcPr>
            <w:tcW w:w="709" w:type="dxa"/>
            <w:vAlign w:val="center"/>
          </w:tcPr>
          <w:p w:rsidR="003D60E3" w:rsidRPr="003A430E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3A430E">
              <w:rPr>
                <w:rFonts w:eastAsia="Times New Roman" w:cs="Times New Roman"/>
                <w:b/>
                <w:color w:val="000000"/>
                <w:szCs w:val="24"/>
              </w:rPr>
              <w:t>RA</w:t>
            </w: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 w:val="restart"/>
            <w:shd w:val="clear" w:color="auto" w:fill="auto"/>
            <w:noWrap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r w:rsidRPr="00625651">
              <w:rPr>
                <w:rFonts w:eastAsia="Times New Roman" w:cs="Times New Roman"/>
                <w:color w:val="000000"/>
                <w:szCs w:val="24"/>
              </w:rPr>
              <w:t>1</w:t>
            </w:r>
          </w:p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r w:rsidRPr="0062565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r w:rsidRPr="00625651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27" w:type="dxa"/>
            <w:vMerge w:val="restart"/>
            <w:shd w:val="clear" w:color="auto" w:fill="auto"/>
            <w:noWrap/>
            <w:hideMark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Tujuan</w:t>
            </w:r>
            <w:proofErr w:type="spellEnd"/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Ketepatan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penjelasan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mengenai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tujuan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4,75</w:t>
            </w:r>
          </w:p>
        </w:tc>
        <w:tc>
          <w:tcPr>
            <w:tcW w:w="709" w:type="dxa"/>
            <w:vMerge w:val="restart"/>
            <w:vAlign w:val="center"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4,5</w:t>
            </w: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Kesesuaian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tujuan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tingkat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perkembangan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4,75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Operasional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rumusan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tujuan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dan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indikator</w:t>
            </w:r>
            <w:proofErr w:type="spellEnd"/>
          </w:p>
        </w:tc>
        <w:tc>
          <w:tcPr>
            <w:tcW w:w="708" w:type="dxa"/>
            <w:vAlign w:val="center"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 w:val="restart"/>
            <w:shd w:val="clear" w:color="auto" w:fill="auto"/>
            <w:noWrap/>
            <w:hideMark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25651">
              <w:rPr>
                <w:rFonts w:eastAsia="Times New Roman" w:cs="Times New Roman"/>
                <w:color w:val="000000"/>
                <w:szCs w:val="24"/>
              </w:rPr>
              <w:t>2</w:t>
            </w: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 w:val="restart"/>
            <w:shd w:val="clear" w:color="auto" w:fill="auto"/>
            <w:noWrap/>
            <w:hideMark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</w:t>
            </w:r>
            <w:r w:rsidRPr="00625651">
              <w:rPr>
                <w:rFonts w:eastAsia="Times New Roman" w:cs="Times New Roman"/>
                <w:color w:val="000000"/>
                <w:szCs w:val="24"/>
              </w:rPr>
              <w:t>si</w:t>
            </w: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Kesesuaian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materi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dengan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Kurikulum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2013</w:t>
            </w:r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4,25</w:t>
            </w:r>
          </w:p>
        </w:tc>
        <w:tc>
          <w:tcPr>
            <w:tcW w:w="709" w:type="dxa"/>
            <w:vMerge w:val="restart"/>
            <w:vAlign w:val="center"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4,38</w:t>
            </w: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Kesesuaian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indikator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dengan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KD</w:t>
            </w:r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Kesesuaian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tujuan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KD</w:t>
            </w:r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4,5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Kesesuaian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tujuan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(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kebenaran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3,75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Kesesuaian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model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berbasis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masalah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tepat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,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sehingga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memungkinkan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peserta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didik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belajar</w:t>
            </w:r>
            <w:proofErr w:type="spellEnd"/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4,75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Kegiatan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pendidik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dilakukan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secara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operasional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dan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mudah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dilaksanankan</w:t>
            </w:r>
            <w:proofErr w:type="spellEnd"/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 w:val="restart"/>
            <w:shd w:val="clear" w:color="auto" w:fill="auto"/>
            <w:noWrap/>
            <w:hideMark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25651">
              <w:rPr>
                <w:rFonts w:eastAsia="Times New Roman" w:cs="Times New Roman"/>
                <w:color w:val="000000"/>
                <w:szCs w:val="24"/>
              </w:rPr>
              <w:t>3</w:t>
            </w: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 w:val="restart"/>
            <w:shd w:val="clear" w:color="auto" w:fill="auto"/>
            <w:noWrap/>
            <w:hideMark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</w:t>
            </w:r>
            <w:r w:rsidRPr="00625651">
              <w:rPr>
                <w:rFonts w:eastAsia="Times New Roman" w:cs="Times New Roman"/>
                <w:color w:val="000000"/>
                <w:szCs w:val="24"/>
              </w:rPr>
              <w:t>aktu</w:t>
            </w: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Ketepatan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waktu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dalam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melakukan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kegiatan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pendahuluan</w:t>
            </w:r>
            <w:proofErr w:type="spellEnd"/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4,5</w:t>
            </w:r>
          </w:p>
        </w:tc>
        <w:tc>
          <w:tcPr>
            <w:tcW w:w="709" w:type="dxa"/>
            <w:vMerge w:val="restart"/>
            <w:vAlign w:val="center"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4,19</w:t>
            </w: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Ketepatan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waktu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dalam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melakukan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kegiatan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inti</w:t>
            </w:r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Ketepatan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waktu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dalam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melakukan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kegiatan</w:t>
            </w:r>
            <w:proofErr w:type="spellEnd"/>
            <w:r w:rsidRPr="00625651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625651">
              <w:rPr>
                <w:rFonts w:eastAsia="Times New Roman" w:cs="Times New Roman"/>
                <w:color w:val="000000"/>
                <w:szCs w:val="24"/>
              </w:rPr>
              <w:t>penutup</w:t>
            </w:r>
            <w:proofErr w:type="spellEnd"/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Kesesuaian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kegiatan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pendidik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dalam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setiap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tahap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pada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model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berbasis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masalah</w:t>
            </w:r>
            <w:proofErr w:type="spellEnd"/>
          </w:p>
        </w:tc>
        <w:tc>
          <w:tcPr>
            <w:tcW w:w="708" w:type="dxa"/>
            <w:vAlign w:val="center"/>
          </w:tcPr>
          <w:p w:rsidR="003D60E3" w:rsidRPr="00313FBB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13FBB">
              <w:rPr>
                <w:rFonts w:cs="Times New Roman"/>
                <w:szCs w:val="24"/>
              </w:rPr>
              <w:t>4,25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 w:val="restart"/>
            <w:shd w:val="clear" w:color="auto" w:fill="auto"/>
            <w:noWrap/>
            <w:hideMark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25651">
              <w:rPr>
                <w:rFonts w:eastAsia="Times New Roman" w:cs="Times New Roman"/>
                <w:color w:val="000000"/>
                <w:szCs w:val="24"/>
              </w:rPr>
              <w:t>4</w:t>
            </w: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 w:val="restart"/>
            <w:shd w:val="clear" w:color="auto" w:fill="auto"/>
            <w:noWrap/>
            <w:hideMark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25651">
              <w:rPr>
                <w:rFonts w:eastAsia="Times New Roman" w:cs="Times New Roman"/>
                <w:color w:val="000000"/>
                <w:szCs w:val="24"/>
              </w:rPr>
              <w:t>Bahasa</w:t>
            </w: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Bahasa yang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digunakan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mudah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dipahami</w:t>
            </w:r>
            <w:proofErr w:type="spellEnd"/>
          </w:p>
        </w:tc>
        <w:tc>
          <w:tcPr>
            <w:tcW w:w="708" w:type="dxa"/>
            <w:vAlign w:val="center"/>
          </w:tcPr>
          <w:p w:rsidR="003D60E3" w:rsidRPr="003A430E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A430E">
              <w:rPr>
                <w:rFonts w:cs="Times New Roman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3D60E3" w:rsidRPr="00625651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4,5</w:t>
            </w: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Menggunakan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kaidah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Bahasa Indonesia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sesuai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EYD</w:t>
            </w:r>
          </w:p>
        </w:tc>
        <w:tc>
          <w:tcPr>
            <w:tcW w:w="708" w:type="dxa"/>
            <w:vAlign w:val="center"/>
          </w:tcPr>
          <w:p w:rsidR="003D60E3" w:rsidRPr="003A430E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A430E">
              <w:rPr>
                <w:rFonts w:cs="Times New Roman"/>
                <w:szCs w:val="24"/>
              </w:rPr>
              <w:t>4,5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noWrap/>
            <w:vAlign w:val="bottom"/>
            <w:hideMark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Sifat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komunikasi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bahasa yang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digunakan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(secara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sistematis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dan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konsisten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708" w:type="dxa"/>
            <w:vAlign w:val="center"/>
          </w:tcPr>
          <w:p w:rsidR="003D60E3" w:rsidRPr="003A430E" w:rsidRDefault="003D60E3" w:rsidP="003D60E3">
            <w:pPr>
              <w:jc w:val="center"/>
              <w:rPr>
                <w:rFonts w:cs="Times New Roman"/>
                <w:szCs w:val="24"/>
              </w:rPr>
            </w:pPr>
            <w:r w:rsidRPr="003A430E">
              <w:rPr>
                <w:rFonts w:cs="Times New Roman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3D60E3" w:rsidRPr="00625651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625651" w:rsidTr="003D60E3">
        <w:trPr>
          <w:trHeight w:val="315"/>
          <w:jc w:val="center"/>
        </w:trPr>
        <w:tc>
          <w:tcPr>
            <w:tcW w:w="6658" w:type="dxa"/>
            <w:gridSpan w:val="3"/>
            <w:shd w:val="clear" w:color="auto" w:fill="auto"/>
            <w:noWrap/>
            <w:vAlign w:val="bottom"/>
          </w:tcPr>
          <w:p w:rsidR="003D60E3" w:rsidRPr="00D95A0A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s-ES"/>
              </w:rPr>
            </w:pPr>
            <w:r w:rsidRPr="00D95A0A">
              <w:rPr>
                <w:rFonts w:eastAsia="Times New Roman" w:cs="Times New Roman"/>
                <w:b/>
                <w:color w:val="000000"/>
                <w:szCs w:val="24"/>
                <w:lang w:val="es-ES"/>
              </w:rPr>
              <w:t xml:space="preserve">Rata-rata Total </w:t>
            </w:r>
            <w:proofErr w:type="spellStart"/>
            <w:r w:rsidRPr="00D95A0A">
              <w:rPr>
                <w:rFonts w:eastAsia="Times New Roman" w:cs="Times New Roman"/>
                <w:b/>
                <w:color w:val="000000"/>
                <w:szCs w:val="24"/>
                <w:lang w:val="es-ES"/>
              </w:rPr>
              <w:t>Validasi</w:t>
            </w:r>
            <w:proofErr w:type="spellEnd"/>
            <w:r w:rsidRPr="00D95A0A">
              <w:rPr>
                <w:rFonts w:eastAsia="Times New Roman" w:cs="Times New Roman"/>
                <w:b/>
                <w:color w:val="000000"/>
                <w:szCs w:val="24"/>
                <w:lang w:val="es-ES"/>
              </w:rPr>
              <w:t xml:space="preserve"> (RTV) RPP</w:t>
            </w:r>
          </w:p>
        </w:tc>
        <w:tc>
          <w:tcPr>
            <w:tcW w:w="1417" w:type="dxa"/>
            <w:gridSpan w:val="2"/>
            <w:vAlign w:val="center"/>
          </w:tcPr>
          <w:p w:rsidR="003D60E3" w:rsidRPr="003A430E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3A430E">
              <w:rPr>
                <w:rFonts w:eastAsia="Times New Roman" w:cs="Times New Roman"/>
                <w:b/>
                <w:color w:val="000000"/>
                <w:szCs w:val="24"/>
              </w:rPr>
              <w:t>4,39</w:t>
            </w:r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4.6,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baris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tujuan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4,5, rata-rata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baris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4,38, rata-rata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baris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waktu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4,19, dan rata-rata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baris</w:t>
      </w:r>
      <w:proofErr w:type="spellEnd"/>
      <w:r w:rsidRPr="00D95A0A">
        <w:rPr>
          <w:rFonts w:cs="Times New Roman"/>
          <w:szCs w:val="24"/>
          <w:lang w:val="es-ES"/>
        </w:rPr>
        <w:t xml:space="preserve"> bahasa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4,5.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pertama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tujuan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(1)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4,75,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(2)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4,75, dan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(3)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 </w:t>
      </w:r>
      <w:proofErr w:type="spellStart"/>
      <w:r w:rsidRPr="00D95A0A">
        <w:rPr>
          <w:rFonts w:cs="Times New Roman"/>
          <w:szCs w:val="24"/>
          <w:lang w:val="es-ES"/>
        </w:rPr>
        <w:t>sehingga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tujuan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4,5, di mana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tujuan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 xml:space="preserve">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kedua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(1)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4,25,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(2)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(3)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(4)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3,75,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(5)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4,75, dan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(6)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 </w:t>
      </w:r>
      <w:proofErr w:type="spellStart"/>
      <w:r w:rsidRPr="00D95A0A">
        <w:rPr>
          <w:rFonts w:cs="Times New Roman"/>
          <w:szCs w:val="24"/>
          <w:lang w:val="es-ES"/>
        </w:rPr>
        <w:t>sehingga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4,38, di mana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>.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 xml:space="preserve">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ketiga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waktu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(1)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(2)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(3)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 dan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(4)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4,25, </w:t>
      </w:r>
      <w:proofErr w:type="spellStart"/>
      <w:r w:rsidRPr="00D95A0A">
        <w:rPr>
          <w:rFonts w:cs="Times New Roman"/>
          <w:szCs w:val="24"/>
          <w:lang w:val="es-ES"/>
        </w:rPr>
        <w:t>sehingga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waktu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4,19, di mana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waktu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lastRenderedPageBreak/>
        <w:t xml:space="preserve">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keempat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bahasa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(1)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(2)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4,5, dan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(3)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 </w:t>
      </w:r>
      <w:proofErr w:type="spellStart"/>
      <w:r w:rsidRPr="00D95A0A">
        <w:rPr>
          <w:rFonts w:cs="Times New Roman"/>
          <w:szCs w:val="24"/>
          <w:lang w:val="es-ES"/>
        </w:rPr>
        <w:t>sehingga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bahasa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4,5, di mana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bahasa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deskripsi</w:t>
      </w:r>
      <w:proofErr w:type="spellEnd"/>
      <w:r w:rsidRPr="00D95A0A">
        <w:rPr>
          <w:rFonts w:cs="Times New Roman"/>
          <w:szCs w:val="24"/>
          <w:lang w:val="es-ES"/>
        </w:rPr>
        <w:t xml:space="preserve"> di atas,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validitas RPP,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4,39.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menunjukkan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RPP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model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berbasis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r w:rsidRPr="00AF3632">
        <w:rPr>
          <w:rFonts w:cs="Times New Roman"/>
          <w:szCs w:val="24"/>
          <w:lang w:val="id-ID"/>
        </w:rPr>
        <w:t>meningkatkan kemampuan pemecahan masalah matemati</w:t>
      </w:r>
      <w:r>
        <w:rPr>
          <w:rFonts w:cs="Times New Roman"/>
          <w:szCs w:val="24"/>
          <w:lang w:val="id-ID"/>
        </w:rPr>
        <w:t xml:space="preserve">ka dan kemandirian belajar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“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>”.</w:t>
      </w:r>
    </w:p>
    <w:p w:rsidR="003D60E3" w:rsidRPr="00D95A0A" w:rsidRDefault="003D60E3" w:rsidP="003D60E3">
      <w:pPr>
        <w:spacing w:line="480" w:lineRule="auto"/>
        <w:rPr>
          <w:rFonts w:cs="Times New Roman"/>
          <w:szCs w:val="24"/>
          <w:lang w:val="es-ES"/>
        </w:rPr>
      </w:pPr>
    </w:p>
    <w:p w:rsidR="003D60E3" w:rsidRPr="00F15BAC" w:rsidRDefault="003D60E3" w:rsidP="003A479E">
      <w:pPr>
        <w:pStyle w:val="ListParagraph"/>
        <w:numPr>
          <w:ilvl w:val="4"/>
          <w:numId w:val="58"/>
        </w:numPr>
        <w:spacing w:line="480" w:lineRule="auto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Analisis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Kevalidan</w:t>
      </w:r>
      <w:proofErr w:type="spellEnd"/>
      <w:r w:rsidRPr="00F15BAC">
        <w:rPr>
          <w:rFonts w:cs="Times New Roman"/>
          <w:b/>
          <w:szCs w:val="24"/>
        </w:rPr>
        <w:t xml:space="preserve"> LKPD 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111466">
        <w:rPr>
          <w:rFonts w:cs="Times New Roman"/>
          <w:szCs w:val="24"/>
        </w:rPr>
        <w:t>Berdasarkan</w:t>
      </w:r>
      <w:proofErr w:type="spellEnd"/>
      <w:r w:rsidRPr="00111466">
        <w:rPr>
          <w:rFonts w:cs="Times New Roman"/>
          <w:szCs w:val="24"/>
        </w:rPr>
        <w:t xml:space="preserve"> data </w:t>
      </w:r>
      <w:proofErr w:type="spellStart"/>
      <w:r w:rsidRPr="00111466">
        <w:rPr>
          <w:rFonts w:cs="Times New Roman"/>
          <w:szCs w:val="24"/>
        </w:rPr>
        <w:t>ke</w:t>
      </w:r>
      <w:r>
        <w:rPr>
          <w:rFonts w:cs="Times New Roman"/>
          <w:szCs w:val="24"/>
        </w:rPr>
        <w:t>validan</w:t>
      </w:r>
      <w:proofErr w:type="spellEnd"/>
      <w:r>
        <w:rPr>
          <w:rFonts w:cs="Times New Roman"/>
          <w:szCs w:val="24"/>
        </w:rPr>
        <w:t xml:space="preserve"> LKPD</w:t>
      </w:r>
      <w:r w:rsidRPr="00111466">
        <w:rPr>
          <w:rFonts w:cs="Times New Roman"/>
          <w:szCs w:val="24"/>
        </w:rPr>
        <w:t xml:space="preserve">, </w:t>
      </w:r>
      <w:proofErr w:type="spellStart"/>
      <w:r w:rsidRPr="00111466">
        <w:rPr>
          <w:rFonts w:cs="Times New Roman"/>
          <w:szCs w:val="24"/>
        </w:rPr>
        <w:t>maka</w:t>
      </w:r>
      <w:proofErr w:type="spellEnd"/>
      <w:r w:rsidRPr="00111466">
        <w:rPr>
          <w:rFonts w:cs="Times New Roman"/>
          <w:szCs w:val="24"/>
        </w:rPr>
        <w:t xml:space="preserve"> </w:t>
      </w:r>
      <w:proofErr w:type="spellStart"/>
      <w:r w:rsidRPr="00111466">
        <w:rPr>
          <w:rFonts w:cs="Times New Roman"/>
          <w:szCs w:val="24"/>
        </w:rPr>
        <w:t>dilakukan</w:t>
      </w:r>
      <w:proofErr w:type="spellEnd"/>
      <w:r w:rsidRPr="00111466">
        <w:rPr>
          <w:rFonts w:cs="Times New Roman"/>
          <w:szCs w:val="24"/>
        </w:rPr>
        <w:t xml:space="preserve"> </w:t>
      </w:r>
      <w:proofErr w:type="spellStart"/>
      <w:r w:rsidRPr="00111466">
        <w:rPr>
          <w:rFonts w:cs="Times New Roman"/>
          <w:szCs w:val="24"/>
        </w:rPr>
        <w:t>analisis</w:t>
      </w:r>
      <w:proofErr w:type="spellEnd"/>
      <w:r w:rsidRPr="00111466">
        <w:rPr>
          <w:rFonts w:cs="Times New Roman"/>
          <w:szCs w:val="24"/>
        </w:rPr>
        <w:t xml:space="preserve"> </w:t>
      </w:r>
      <w:proofErr w:type="spellStart"/>
      <w:r w:rsidRPr="00111466">
        <w:rPr>
          <w:rFonts w:cs="Times New Roman"/>
          <w:szCs w:val="24"/>
        </w:rPr>
        <w:t>kevalidan</w:t>
      </w:r>
      <w:proofErr w:type="spellEnd"/>
      <w:r w:rsidRPr="00111466">
        <w:rPr>
          <w:rFonts w:cs="Times New Roman"/>
          <w:szCs w:val="24"/>
        </w:rPr>
        <w:t xml:space="preserve"> </w:t>
      </w:r>
      <w:proofErr w:type="spellStart"/>
      <w:r w:rsidRPr="00111466">
        <w:rPr>
          <w:rFonts w:cs="Times New Roman"/>
          <w:szCs w:val="24"/>
        </w:rPr>
        <w:t>Lembar</w:t>
      </w:r>
      <w:proofErr w:type="spellEnd"/>
      <w:r w:rsidRPr="00111466">
        <w:rPr>
          <w:rFonts w:cs="Times New Roman"/>
          <w:szCs w:val="24"/>
        </w:rPr>
        <w:t xml:space="preserve"> </w:t>
      </w:r>
      <w:proofErr w:type="spellStart"/>
      <w:r w:rsidRPr="00111466">
        <w:rPr>
          <w:rFonts w:cs="Times New Roman"/>
          <w:szCs w:val="24"/>
        </w:rPr>
        <w:t>Kerja</w:t>
      </w:r>
      <w:proofErr w:type="spellEnd"/>
      <w:r w:rsidRPr="00111466">
        <w:rPr>
          <w:rFonts w:cs="Times New Roman"/>
          <w:szCs w:val="24"/>
        </w:rPr>
        <w:t xml:space="preserve"> </w:t>
      </w:r>
      <w:proofErr w:type="spellStart"/>
      <w:r w:rsidRPr="00111466">
        <w:rPr>
          <w:rFonts w:cs="Times New Roman"/>
          <w:szCs w:val="24"/>
        </w:rPr>
        <w:t>Peserta</w:t>
      </w:r>
      <w:proofErr w:type="spellEnd"/>
      <w:r w:rsidRPr="00111466">
        <w:rPr>
          <w:rFonts w:cs="Times New Roman"/>
          <w:szCs w:val="24"/>
        </w:rPr>
        <w:t xml:space="preserve"> </w:t>
      </w:r>
      <w:proofErr w:type="spellStart"/>
      <w:r w:rsidRPr="00111466">
        <w:rPr>
          <w:rFonts w:cs="Times New Roman"/>
          <w:szCs w:val="24"/>
        </w:rPr>
        <w:t>Didik</w:t>
      </w:r>
      <w:proofErr w:type="spellEnd"/>
      <w:r w:rsidRPr="00111466">
        <w:rPr>
          <w:rFonts w:cs="Times New Roman"/>
          <w:szCs w:val="24"/>
        </w:rPr>
        <w:t xml:space="preserve"> (LKPD) ya</w:t>
      </w:r>
      <w:r>
        <w:rPr>
          <w:rFonts w:cs="Times New Roman"/>
          <w:szCs w:val="24"/>
        </w:rPr>
        <w:t xml:space="preserve">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dilihat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4.7</w:t>
      </w:r>
      <w:r w:rsidRPr="00111466">
        <w:rPr>
          <w:rFonts w:cs="Times New Roman"/>
          <w:szCs w:val="24"/>
        </w:rPr>
        <w:t xml:space="preserve"> </w:t>
      </w:r>
      <w:proofErr w:type="spellStart"/>
      <w:r w:rsidRPr="00111466">
        <w:rPr>
          <w:rFonts w:cs="Times New Roman"/>
          <w:szCs w:val="24"/>
        </w:rPr>
        <w:t>berikut</w:t>
      </w:r>
      <w:proofErr w:type="spellEnd"/>
      <w:r w:rsidRPr="00111466">
        <w:rPr>
          <w:rFonts w:cs="Times New Roman"/>
          <w:szCs w:val="24"/>
        </w:rPr>
        <w:t>.</w:t>
      </w:r>
    </w:p>
    <w:p w:rsidR="003D60E3" w:rsidRPr="00375490" w:rsidRDefault="003D60E3" w:rsidP="003D60E3">
      <w:pPr>
        <w:spacing w:line="480" w:lineRule="auto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Tabel</w:t>
      </w:r>
      <w:proofErr w:type="spellEnd"/>
      <w:r>
        <w:rPr>
          <w:rFonts w:cs="Times New Roman"/>
          <w:b/>
          <w:szCs w:val="24"/>
        </w:rPr>
        <w:t xml:space="preserve"> 4.7</w:t>
      </w:r>
      <w:r w:rsidRPr="00375490">
        <w:rPr>
          <w:rFonts w:cs="Times New Roman"/>
          <w:b/>
          <w:szCs w:val="24"/>
        </w:rPr>
        <w:t xml:space="preserve"> Hasil </w:t>
      </w:r>
      <w:proofErr w:type="spellStart"/>
      <w:r w:rsidRPr="00375490">
        <w:rPr>
          <w:rFonts w:cs="Times New Roman"/>
          <w:b/>
          <w:szCs w:val="24"/>
        </w:rPr>
        <w:t>Analisis</w:t>
      </w:r>
      <w:proofErr w:type="spellEnd"/>
      <w:r w:rsidRPr="00375490">
        <w:rPr>
          <w:rFonts w:cs="Times New Roman"/>
          <w:b/>
          <w:szCs w:val="24"/>
        </w:rPr>
        <w:t xml:space="preserve"> </w:t>
      </w:r>
      <w:proofErr w:type="spellStart"/>
      <w:r w:rsidRPr="00375490">
        <w:rPr>
          <w:rFonts w:cs="Times New Roman"/>
          <w:b/>
          <w:szCs w:val="24"/>
        </w:rPr>
        <w:t>Kevalidan</w:t>
      </w:r>
      <w:proofErr w:type="spellEnd"/>
      <w:r w:rsidRPr="00375490">
        <w:rPr>
          <w:rFonts w:cs="Times New Roman"/>
          <w:b/>
          <w:szCs w:val="24"/>
        </w:rPr>
        <w:t xml:space="preserve"> LKPD</w:t>
      </w:r>
    </w:p>
    <w:tbl>
      <w:tblPr>
        <w:tblW w:w="7928" w:type="dxa"/>
        <w:tblLook w:val="04A0" w:firstRow="1" w:lastRow="0" w:firstColumn="1" w:lastColumn="0" w:noHBand="0" w:noVBand="1"/>
      </w:tblPr>
      <w:tblGrid>
        <w:gridCol w:w="511"/>
        <w:gridCol w:w="1353"/>
        <w:gridCol w:w="4228"/>
        <w:gridCol w:w="918"/>
        <w:gridCol w:w="918"/>
      </w:tblGrid>
      <w:tr w:rsidR="003D60E3" w:rsidRPr="00CC1AA4" w:rsidTr="003D60E3">
        <w:trPr>
          <w:trHeight w:val="76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C1AA4">
              <w:rPr>
                <w:rFonts w:eastAsia="Times New Roman" w:cs="Times New Roman"/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b/>
                <w:bCs/>
                <w:color w:val="000000"/>
                <w:szCs w:val="24"/>
              </w:rPr>
              <w:t>Aspek</w:t>
            </w:r>
            <w:proofErr w:type="spellEnd"/>
            <w:r w:rsidRPr="00CC1AA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b/>
                <w:bCs/>
                <w:color w:val="000000"/>
                <w:szCs w:val="24"/>
              </w:rPr>
              <w:t>Penelaian</w:t>
            </w:r>
            <w:proofErr w:type="spellEnd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b/>
                <w:bCs/>
                <w:color w:val="000000"/>
                <w:szCs w:val="24"/>
              </w:rPr>
              <w:t>Indikatator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RI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RA</w:t>
            </w: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C1A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C1AA4">
              <w:rPr>
                <w:rFonts w:eastAsia="Times New Roman" w:cs="Times New Roman"/>
                <w:color w:val="000000"/>
                <w:szCs w:val="24"/>
              </w:rPr>
              <w:t>Format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Memiliki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Daya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Tarik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4,5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4,06</w:t>
            </w: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Sistem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Penomoran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Jelas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3,75</w:t>
            </w: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Pengaturan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ruang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atau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tata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letak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Jenis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dan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ukuran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huruf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sesuai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C1A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C1AA4">
              <w:rPr>
                <w:rFonts w:eastAsia="Times New Roman" w:cs="Times New Roman"/>
                <w:color w:val="000000"/>
                <w:szCs w:val="24"/>
              </w:rPr>
              <w:t>Isi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Kebenaran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materi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4,75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4,83</w:t>
            </w: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Kesesuaian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atau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tugas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tujuan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4,75</w:t>
            </w: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Kesesuaian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langkahlangkah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model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berbasis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masalah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C1A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Kesesuaian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Mater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Masalah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atau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soal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yang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diajukan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sesuai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model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langsung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4,17</w:t>
            </w: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Peranannya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mendorong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peserta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didik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menemukan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konsep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atau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prosedur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secara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mandiri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atau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kelompok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4,25</w:t>
            </w: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Kesesuaian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gambar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konsep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atau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materi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4,25</w:t>
            </w: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C1A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C1AA4">
              <w:rPr>
                <w:rFonts w:eastAsia="Times New Roman" w:cs="Times New Roman"/>
                <w:color w:val="000000"/>
                <w:szCs w:val="24"/>
              </w:rPr>
              <w:t>Bahasa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Kebenaran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tata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bahasa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3,75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D60E3" w:rsidRPr="00CC1AA4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Kesederhanaan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struktur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kalimat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3,5</w:t>
            </w: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Kejelasan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petunjuk</w:t>
            </w:r>
            <w:proofErr w:type="spellEnd"/>
            <w:r w:rsidRPr="00CC1AA4">
              <w:rPr>
                <w:rFonts w:eastAsia="Times New Roman" w:cs="Times New Roman"/>
                <w:color w:val="000000"/>
                <w:szCs w:val="24"/>
              </w:rPr>
              <w:t xml:space="preserve"> dan </w:t>
            </w:r>
            <w:proofErr w:type="spellStart"/>
            <w:r w:rsidRPr="00CC1AA4">
              <w:rPr>
                <w:rFonts w:eastAsia="Times New Roman" w:cs="Times New Roman"/>
                <w:color w:val="000000"/>
                <w:szCs w:val="24"/>
              </w:rPr>
              <w:t>arahan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4,5</w:t>
            </w: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Sifat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komunikasi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Bahasa yang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digunakan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D2286D">
              <w:rPr>
                <w:rFonts w:cs="Times New Roman"/>
                <w:color w:val="000000"/>
                <w:szCs w:val="24"/>
              </w:rPr>
              <w:t>4,25</w:t>
            </w: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60E3" w:rsidRPr="00CC1AA4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D60E3" w:rsidRPr="00CC1AA4" w:rsidTr="003D60E3">
        <w:trPr>
          <w:trHeight w:val="300"/>
        </w:trPr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s-ES"/>
              </w:rPr>
            </w:pPr>
            <w:r w:rsidRPr="00D95A0A">
              <w:rPr>
                <w:rFonts w:eastAsia="Times New Roman" w:cs="Times New Roman"/>
                <w:b/>
                <w:color w:val="000000"/>
                <w:szCs w:val="24"/>
                <w:lang w:val="es-ES"/>
              </w:rPr>
              <w:t xml:space="preserve">Rata-Rata Total </w:t>
            </w:r>
            <w:proofErr w:type="spellStart"/>
            <w:r w:rsidRPr="00D95A0A">
              <w:rPr>
                <w:rFonts w:eastAsia="Times New Roman" w:cs="Times New Roman"/>
                <w:b/>
                <w:color w:val="000000"/>
                <w:szCs w:val="24"/>
                <w:lang w:val="es-ES"/>
              </w:rPr>
              <w:t>Validasi</w:t>
            </w:r>
            <w:proofErr w:type="spellEnd"/>
            <w:r w:rsidRPr="00D95A0A">
              <w:rPr>
                <w:rFonts w:eastAsia="Times New Roman" w:cs="Times New Roman"/>
                <w:b/>
                <w:color w:val="000000"/>
                <w:szCs w:val="24"/>
                <w:lang w:val="es-ES"/>
              </w:rPr>
              <w:t xml:space="preserve"> (RTV) LKPD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E3" w:rsidRPr="00D2286D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2286D">
              <w:rPr>
                <w:rFonts w:eastAsia="Times New Roman" w:cs="Times New Roman"/>
                <w:b/>
                <w:color w:val="000000"/>
                <w:szCs w:val="24"/>
              </w:rPr>
              <w:t>4,27</w:t>
            </w:r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4.7,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baris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format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4,06, rata-rata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baris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4,83, rata-rata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baris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kesesuaian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4,17, dan rata-rata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baris</w:t>
      </w:r>
      <w:proofErr w:type="spellEnd"/>
      <w:r w:rsidRPr="00D95A0A">
        <w:rPr>
          <w:rFonts w:cs="Times New Roman"/>
          <w:szCs w:val="24"/>
          <w:lang w:val="es-ES"/>
        </w:rPr>
        <w:t xml:space="preserve"> bahasa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4.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 xml:space="preserve">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pertama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format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(1)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(2)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3,75,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(3)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 dan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(4)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 </w:t>
      </w:r>
      <w:proofErr w:type="spellStart"/>
      <w:r w:rsidRPr="00D95A0A">
        <w:rPr>
          <w:rFonts w:cs="Times New Roman"/>
          <w:szCs w:val="24"/>
          <w:lang w:val="es-ES"/>
        </w:rPr>
        <w:t>sehingga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format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4,06, di mana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format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>.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 xml:space="preserve">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kedua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(1)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4,75,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(2)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75, dan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(3)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5, </w:t>
      </w:r>
      <w:proofErr w:type="spellStart"/>
      <w:r w:rsidRPr="00D95A0A">
        <w:rPr>
          <w:rFonts w:cs="Times New Roman"/>
          <w:szCs w:val="24"/>
          <w:lang w:val="es-ES"/>
        </w:rPr>
        <w:t>sehingga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4,83, di mana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>.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 xml:space="preserve">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ketiga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waktu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(1)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(2)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4,25, dan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(3)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4,25, </w:t>
      </w:r>
      <w:proofErr w:type="spellStart"/>
      <w:r w:rsidRPr="00D95A0A">
        <w:rPr>
          <w:rFonts w:cs="Times New Roman"/>
          <w:szCs w:val="24"/>
          <w:lang w:val="es-ES"/>
        </w:rPr>
        <w:t>sehingga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kesesuaian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4,17, di mana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kesesuaian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lastRenderedPageBreak/>
        <w:t xml:space="preserve">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keempat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bahasa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(1)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3,75,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(2)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3,5,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(3)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4,5, dan </w:t>
      </w:r>
      <w:proofErr w:type="spellStart"/>
      <w:r w:rsidRPr="00D95A0A">
        <w:rPr>
          <w:rFonts w:cs="Times New Roman"/>
          <w:szCs w:val="24"/>
          <w:lang w:val="es-ES"/>
        </w:rPr>
        <w:t>indikator</w:t>
      </w:r>
      <w:proofErr w:type="spellEnd"/>
      <w:r w:rsidRPr="00D95A0A">
        <w:rPr>
          <w:rFonts w:cs="Times New Roman"/>
          <w:szCs w:val="24"/>
          <w:lang w:val="es-ES"/>
        </w:rPr>
        <w:t xml:space="preserve"> (4)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4,25, </w:t>
      </w:r>
      <w:proofErr w:type="spellStart"/>
      <w:r w:rsidRPr="00D95A0A">
        <w:rPr>
          <w:rFonts w:cs="Times New Roman"/>
          <w:szCs w:val="24"/>
          <w:lang w:val="es-ES"/>
        </w:rPr>
        <w:t>sehingga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bahasa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4, di mana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bahasa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deskripsi</w:t>
      </w:r>
      <w:proofErr w:type="spellEnd"/>
      <w:r w:rsidRPr="00D95A0A">
        <w:rPr>
          <w:rFonts w:cs="Times New Roman"/>
          <w:szCs w:val="24"/>
          <w:lang w:val="es-ES"/>
        </w:rPr>
        <w:t xml:space="preserve"> di atas,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validitas LKPD,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4,27.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menunjukkan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LKPD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model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berbasis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r w:rsidRPr="00AF3632">
        <w:rPr>
          <w:rFonts w:cs="Times New Roman"/>
          <w:szCs w:val="24"/>
          <w:lang w:val="id-ID"/>
        </w:rPr>
        <w:t>meningkatkan kemampuan pemecahan masalah matemati</w:t>
      </w:r>
      <w:r>
        <w:rPr>
          <w:rFonts w:cs="Times New Roman"/>
          <w:szCs w:val="24"/>
          <w:lang w:val="id-ID"/>
        </w:rPr>
        <w:t xml:space="preserve">ka dan kemandirian belajar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“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>”.</w:t>
      </w:r>
    </w:p>
    <w:p w:rsidR="003D60E3" w:rsidRPr="00CD3D78" w:rsidRDefault="003D60E3" w:rsidP="003D60E3">
      <w:pPr>
        <w:spacing w:line="480" w:lineRule="auto"/>
        <w:rPr>
          <w:rFonts w:cs="Times New Roman"/>
          <w:szCs w:val="24"/>
          <w:lang w:val="id-ID"/>
        </w:rPr>
      </w:pPr>
    </w:p>
    <w:p w:rsidR="003D60E3" w:rsidRPr="00F15BAC" w:rsidRDefault="003D60E3" w:rsidP="003A479E">
      <w:pPr>
        <w:pStyle w:val="ListParagraph"/>
        <w:numPr>
          <w:ilvl w:val="4"/>
          <w:numId w:val="58"/>
        </w:numPr>
        <w:spacing w:line="480" w:lineRule="auto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Analisis</w:t>
      </w:r>
      <w:proofErr w:type="spellEnd"/>
      <w:r w:rsidRPr="00F15BAC">
        <w:rPr>
          <w:rFonts w:cs="Times New Roman"/>
          <w:b/>
          <w:szCs w:val="24"/>
        </w:rPr>
        <w:t xml:space="preserve">  </w:t>
      </w:r>
      <w:proofErr w:type="spellStart"/>
      <w:r w:rsidRPr="00F15BAC">
        <w:rPr>
          <w:rFonts w:cs="Times New Roman"/>
          <w:b/>
          <w:szCs w:val="24"/>
        </w:rPr>
        <w:t>Kevalidan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Instrumen</w:t>
      </w:r>
      <w:proofErr w:type="spellEnd"/>
      <w:r w:rsidRPr="00F15BAC">
        <w:rPr>
          <w:rFonts w:cs="Times New Roman"/>
          <w:b/>
          <w:szCs w:val="24"/>
        </w:rPr>
        <w:t xml:space="preserve"> 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  <w:lang w:val="id-ID"/>
        </w:rPr>
      </w:pP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terdiri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12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dinilai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validator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Lembar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dilampiran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Berikut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pretest, </w:t>
      </w:r>
      <w:proofErr w:type="spellStart"/>
      <w:r w:rsidRPr="00D95A0A">
        <w:rPr>
          <w:rFonts w:cs="Times New Roman"/>
          <w:szCs w:val="24"/>
          <w:lang w:val="es-ES"/>
        </w:rPr>
        <w:t>posttest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angket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</w:t>
      </w:r>
      <w:r>
        <w:rPr>
          <w:rFonts w:cs="Times New Roman"/>
          <w:szCs w:val="24"/>
          <w:lang w:val="es-ES"/>
        </w:rPr>
        <w:t>emandirian</w:t>
      </w:r>
      <w:proofErr w:type="spellEnd"/>
      <w:r>
        <w:rPr>
          <w:rFonts w:cs="Times New Roman"/>
          <w:szCs w:val="24"/>
          <w:lang w:val="es-ES"/>
        </w:rPr>
        <w:t xml:space="preserve"> </w:t>
      </w:r>
      <w:proofErr w:type="spellStart"/>
      <w:r>
        <w:rPr>
          <w:rFonts w:cs="Times New Roman"/>
          <w:szCs w:val="24"/>
          <w:lang w:val="es-ES"/>
        </w:rPr>
        <w:t>belajar</w:t>
      </w:r>
      <w:proofErr w:type="spellEnd"/>
      <w:r>
        <w:rPr>
          <w:rFonts w:cs="Times New Roman"/>
          <w:szCs w:val="24"/>
          <w:lang w:val="es-ES"/>
        </w:rPr>
        <w:t xml:space="preserve"> </w:t>
      </w:r>
      <w:proofErr w:type="spellStart"/>
      <w:r>
        <w:rPr>
          <w:rFonts w:cs="Times New Roman"/>
          <w:szCs w:val="24"/>
          <w:lang w:val="es-ES"/>
        </w:rPr>
        <w:t>peserta</w:t>
      </w:r>
      <w:proofErr w:type="spellEnd"/>
      <w:r>
        <w:rPr>
          <w:rFonts w:cs="Times New Roman"/>
          <w:szCs w:val="24"/>
          <w:lang w:val="es-ES"/>
        </w:rPr>
        <w:t xml:space="preserve"> </w:t>
      </w:r>
      <w:proofErr w:type="spellStart"/>
      <w:r>
        <w:rPr>
          <w:rFonts w:cs="Times New Roman"/>
          <w:szCs w:val="24"/>
          <w:lang w:val="es-ES"/>
        </w:rPr>
        <w:t>didi</w:t>
      </w:r>
      <w:proofErr w:type="spellEnd"/>
      <w:r>
        <w:rPr>
          <w:rFonts w:cs="Times New Roman"/>
          <w:szCs w:val="24"/>
          <w:lang w:val="id-ID"/>
        </w:rPr>
        <w:t>k dapat dilihat pada tabel 4.8.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  <w:lang w:val="id-ID"/>
        </w:rPr>
      </w:pPr>
    </w:p>
    <w:p w:rsidR="00CD3D78" w:rsidRPr="00D95A0A" w:rsidRDefault="00CD3D78" w:rsidP="003D60E3">
      <w:pPr>
        <w:spacing w:line="480" w:lineRule="auto"/>
        <w:ind w:firstLine="851"/>
        <w:rPr>
          <w:rFonts w:cs="Times New Roman"/>
          <w:szCs w:val="24"/>
          <w:lang w:val="id-ID"/>
        </w:rPr>
      </w:pPr>
    </w:p>
    <w:p w:rsidR="003D60E3" w:rsidRPr="00D95A0A" w:rsidRDefault="003D60E3" w:rsidP="003D60E3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proofErr w:type="spellStart"/>
      <w:r w:rsidRPr="00D95A0A">
        <w:rPr>
          <w:rFonts w:cs="Times New Roman"/>
          <w:b/>
          <w:szCs w:val="24"/>
          <w:lang w:val="es-ES"/>
        </w:rPr>
        <w:t>Tabel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4.8 </w:t>
      </w:r>
      <w:proofErr w:type="spellStart"/>
      <w:r w:rsidRPr="00D95A0A">
        <w:rPr>
          <w:rFonts w:cs="Times New Roman"/>
          <w:b/>
          <w:szCs w:val="24"/>
          <w:lang w:val="es-ES"/>
        </w:rPr>
        <w:t>Hasil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Validasi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Instrumen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Penilaian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Pretest, </w:t>
      </w:r>
      <w:proofErr w:type="spellStart"/>
      <w:r w:rsidRPr="00D95A0A">
        <w:rPr>
          <w:rFonts w:cs="Times New Roman"/>
          <w:b/>
          <w:szCs w:val="24"/>
          <w:lang w:val="es-ES"/>
        </w:rPr>
        <w:t>Postest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, dan </w:t>
      </w:r>
      <w:proofErr w:type="spellStart"/>
      <w:r w:rsidRPr="00D95A0A">
        <w:rPr>
          <w:rFonts w:cs="Times New Roman"/>
          <w:b/>
          <w:szCs w:val="24"/>
          <w:lang w:val="es-ES"/>
        </w:rPr>
        <w:t>Angket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Kemandirian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Belajar</w:t>
      </w:r>
      <w:proofErr w:type="spellEnd"/>
    </w:p>
    <w:tbl>
      <w:tblPr>
        <w:tblW w:w="7845" w:type="dxa"/>
        <w:jc w:val="center"/>
        <w:tblLook w:val="04A0" w:firstRow="1" w:lastRow="0" w:firstColumn="1" w:lastColumn="0" w:noHBand="0" w:noVBand="1"/>
      </w:tblPr>
      <w:tblGrid>
        <w:gridCol w:w="510"/>
        <w:gridCol w:w="4347"/>
        <w:gridCol w:w="996"/>
        <w:gridCol w:w="996"/>
        <w:gridCol w:w="996"/>
      </w:tblGrid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>Aspek</w:t>
            </w:r>
            <w:proofErr w:type="spellEnd"/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>Penelaian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>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>Pretest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>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>Postest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>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b/>
                <w:bCs/>
                <w:color w:val="000000"/>
                <w:szCs w:val="24"/>
              </w:rPr>
              <w:t>Angket</w:t>
            </w:r>
            <w:proofErr w:type="spellEnd"/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154C1A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Kesesuaian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butir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soal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dengan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indikator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kompetensi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dasar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yang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ditetapkan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4,75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Kesesuaian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materi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tes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tujuan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pengukuran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154C1A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Rumusan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setiap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butir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soal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>/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pertanyaan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menggunakan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kata/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pernyataan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/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perintah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menurut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jawaban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dari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siswa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4,75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154C1A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Rumusan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setiap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butir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soal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>/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pertanyaan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menggunakan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bahasa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yang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sederhana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komunikatif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, dan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mudah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dipahami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Rumusan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setiap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butir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soal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/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pertanyaan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menggunakan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kaidah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bahasa Indonesia yang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baik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dan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benar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154C1A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Rumusan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setiap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butir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soal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/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pertanyaan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tidak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menggunakan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kata-kata/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kalimat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yang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menimbulkan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penafsiran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ganda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4,75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D95A0A" w:rsidRDefault="003D60E3" w:rsidP="003D60E3">
            <w:pPr>
              <w:rPr>
                <w:rFonts w:eastAsia="Times New Roman" w:cs="Times New Roman"/>
                <w:color w:val="000000"/>
                <w:szCs w:val="24"/>
                <w:lang w:val="es-ES"/>
              </w:rPr>
            </w:pP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Kejelasan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petunjuk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penggunaan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perangkat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instrumen</w:t>
            </w:r>
            <w:proofErr w:type="spellEnd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eastAsia="Times New Roman" w:cs="Times New Roman"/>
                <w:color w:val="000000"/>
                <w:szCs w:val="24"/>
                <w:lang w:val="es-ES"/>
              </w:rPr>
              <w:t>pembelajaran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154C1A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Kejelasan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kriteria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penilaian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yang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diuraikan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pada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perangkat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instrumen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penilaian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3,75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3,74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154C1A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Kejelasan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tujuan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penggunaan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perangkat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instrumen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penilaian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4,25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154C1A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Kesesuaian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indikator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yang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dinilai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untuk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setiap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aspek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penilaian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pada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perangkat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penilaian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dengan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tujuan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pengukuran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4,25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154C1A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Kategori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yang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terdapat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dalam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perangkat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penilaian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sudah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mencakup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semua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aktifitas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siswa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dan guru yang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mungkin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terjadi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dalam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pembelajaran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3,75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0E3" w:rsidRPr="00154C1A" w:rsidRDefault="003D60E3" w:rsidP="003D60E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Kesesuaian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waktu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yang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dialokasikan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untuk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pelaksanaan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keseluruhan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perangkat</w:t>
            </w:r>
            <w:proofErr w:type="spellEnd"/>
            <w:r w:rsidRPr="00154C1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154C1A">
              <w:rPr>
                <w:rFonts w:eastAsia="Times New Roman" w:cs="Times New Roman"/>
                <w:color w:val="000000"/>
                <w:szCs w:val="24"/>
              </w:rPr>
              <w:t>penilaian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b/>
                <w:color w:val="000000"/>
                <w:szCs w:val="24"/>
              </w:rPr>
              <w:t>Jumlah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52,24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b/>
                <w:color w:val="000000"/>
                <w:szCs w:val="24"/>
              </w:rPr>
              <w:t>Rata-rata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4,29167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4,35333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4,58333</w:t>
            </w:r>
          </w:p>
        </w:tc>
      </w:tr>
      <w:tr w:rsidR="003D60E3" w:rsidRPr="00154C1A" w:rsidTr="004E033D">
        <w:trPr>
          <w:trHeight w:val="315"/>
          <w:jc w:val="center"/>
        </w:trPr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154C1A">
              <w:rPr>
                <w:rFonts w:eastAsia="Times New Roman" w:cs="Times New Roman"/>
                <w:b/>
                <w:color w:val="000000"/>
                <w:szCs w:val="24"/>
              </w:rPr>
              <w:t>Presentasi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85,8333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87,0667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3" w:rsidRPr="00154C1A" w:rsidRDefault="003D60E3" w:rsidP="003D60E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54C1A">
              <w:rPr>
                <w:rFonts w:eastAsia="Times New Roman" w:cs="Times New Roman"/>
                <w:color w:val="000000"/>
                <w:szCs w:val="24"/>
              </w:rPr>
              <w:t>91,6667</w:t>
            </w:r>
          </w:p>
        </w:tc>
      </w:tr>
    </w:tbl>
    <w:p w:rsidR="00CD3D78" w:rsidRDefault="00CD3D78" w:rsidP="003D60E3">
      <w:pPr>
        <w:spacing w:line="480" w:lineRule="auto"/>
        <w:ind w:firstLine="851"/>
        <w:rPr>
          <w:rFonts w:cs="Times New Roman"/>
          <w:szCs w:val="24"/>
          <w:lang w:val="id-ID"/>
        </w:rPr>
      </w:pP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diatas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disimpulkan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pretest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karena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4,29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baik</w:t>
      </w:r>
      <w:proofErr w:type="spellEnd"/>
      <w:r w:rsidRPr="00D95A0A">
        <w:rPr>
          <w:rFonts w:cs="Times New Roman"/>
          <w:szCs w:val="24"/>
          <w:lang w:val="es-ES"/>
        </w:rPr>
        <w:t xml:space="preserve"> dan presentase </w:t>
      </w:r>
      <w:proofErr w:type="spellStart"/>
      <w:r w:rsidRPr="00D95A0A">
        <w:rPr>
          <w:rFonts w:cs="Times New Roman"/>
          <w:szCs w:val="24"/>
          <w:lang w:val="es-ES"/>
        </w:rPr>
        <w:t>kelayakan</w:t>
      </w:r>
      <w:proofErr w:type="spellEnd"/>
      <w:r w:rsidRPr="00D95A0A">
        <w:rPr>
          <w:rFonts w:cs="Times New Roman"/>
          <w:szCs w:val="24"/>
          <w:lang w:val="es-ES"/>
        </w:rPr>
        <w:t xml:space="preserve"> 85,83%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layak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posttest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karena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4,35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baik</w:t>
      </w:r>
      <w:proofErr w:type="spellEnd"/>
      <w:r w:rsidRPr="00D95A0A">
        <w:rPr>
          <w:rFonts w:cs="Times New Roman"/>
          <w:szCs w:val="24"/>
          <w:lang w:val="es-ES"/>
        </w:rPr>
        <w:t xml:space="preserve"> dan presentase </w:t>
      </w:r>
      <w:proofErr w:type="spellStart"/>
      <w:r w:rsidRPr="00D95A0A">
        <w:rPr>
          <w:rFonts w:cs="Times New Roman"/>
          <w:szCs w:val="24"/>
          <w:lang w:val="es-ES"/>
        </w:rPr>
        <w:t>kelayakan</w:t>
      </w:r>
      <w:proofErr w:type="spellEnd"/>
      <w:r w:rsidRPr="00D95A0A">
        <w:rPr>
          <w:rFonts w:cs="Times New Roman"/>
          <w:szCs w:val="24"/>
          <w:lang w:val="es-ES"/>
        </w:rPr>
        <w:t xml:space="preserve"> 87,07%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layak</w:t>
      </w:r>
      <w:proofErr w:type="spellEnd"/>
      <w:r w:rsidRPr="00D95A0A">
        <w:rPr>
          <w:rFonts w:cs="Times New Roman"/>
          <w:szCs w:val="24"/>
          <w:lang w:val="es-ES"/>
        </w:rPr>
        <w:t xml:space="preserve"> dan 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lastRenderedPageBreak/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angket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karena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4,58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baik</w:t>
      </w:r>
      <w:proofErr w:type="spellEnd"/>
      <w:r w:rsidRPr="00D95A0A">
        <w:rPr>
          <w:rFonts w:cs="Times New Roman"/>
          <w:szCs w:val="24"/>
          <w:lang w:val="es-ES"/>
        </w:rPr>
        <w:t xml:space="preserve"> dan presentase </w:t>
      </w:r>
      <w:proofErr w:type="spellStart"/>
      <w:r w:rsidRPr="00D95A0A">
        <w:rPr>
          <w:rFonts w:cs="Times New Roman"/>
          <w:szCs w:val="24"/>
          <w:lang w:val="es-ES"/>
        </w:rPr>
        <w:t>kelayakan</w:t>
      </w:r>
      <w:proofErr w:type="spellEnd"/>
      <w:r w:rsidRPr="00D95A0A">
        <w:rPr>
          <w:rFonts w:cs="Times New Roman"/>
          <w:szCs w:val="24"/>
          <w:lang w:val="es-ES"/>
        </w:rPr>
        <w:t xml:space="preserve"> 91,67%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layak</w:t>
      </w:r>
      <w:proofErr w:type="spellEnd"/>
      <w:r w:rsidRPr="00D95A0A">
        <w:rPr>
          <w:rFonts w:cs="Times New Roman"/>
          <w:szCs w:val="24"/>
          <w:lang w:val="es-ES"/>
        </w:rPr>
        <w:t>.</w:t>
      </w:r>
    </w:p>
    <w:p w:rsidR="003D60E3" w:rsidRPr="00D95A0A" w:rsidRDefault="003D60E3" w:rsidP="003D60E3">
      <w:pPr>
        <w:spacing w:line="480" w:lineRule="auto"/>
        <w:rPr>
          <w:rFonts w:cs="Times New Roman"/>
          <w:szCs w:val="24"/>
          <w:lang w:val="es-ES"/>
        </w:rPr>
      </w:pPr>
    </w:p>
    <w:p w:rsidR="003D60E3" w:rsidRPr="00F15BAC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Analisis</w:t>
      </w:r>
      <w:proofErr w:type="spellEnd"/>
      <w:r w:rsidRPr="00F15BAC">
        <w:rPr>
          <w:rFonts w:cs="Times New Roman"/>
          <w:b/>
          <w:szCs w:val="24"/>
        </w:rPr>
        <w:t xml:space="preserve"> Data Hasil </w:t>
      </w:r>
      <w:proofErr w:type="spellStart"/>
      <w:r w:rsidRPr="00F15BAC">
        <w:rPr>
          <w:rFonts w:cs="Times New Roman"/>
          <w:b/>
          <w:szCs w:val="24"/>
        </w:rPr>
        <w:t>Kepraktisan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Perangkat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Pembelajaran</w:t>
      </w:r>
      <w:proofErr w:type="spellEnd"/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154C1A">
        <w:rPr>
          <w:rFonts w:cs="Times New Roman"/>
          <w:szCs w:val="24"/>
        </w:rPr>
        <w:t>Berdasarkan</w:t>
      </w:r>
      <w:proofErr w:type="spellEnd"/>
      <w:r w:rsidRPr="00154C1A">
        <w:rPr>
          <w:rFonts w:cs="Times New Roman"/>
          <w:szCs w:val="24"/>
        </w:rPr>
        <w:t xml:space="preserve"> data </w:t>
      </w:r>
      <w:proofErr w:type="spellStart"/>
      <w:r w:rsidRPr="00154C1A">
        <w:rPr>
          <w:rFonts w:cs="Times New Roman"/>
          <w:szCs w:val="24"/>
        </w:rPr>
        <w:t>kepraktisan</w:t>
      </w:r>
      <w:proofErr w:type="spellEnd"/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perangkat</w:t>
      </w:r>
      <w:proofErr w:type="spellEnd"/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pembelajaran</w:t>
      </w:r>
      <w:proofErr w:type="spellEnd"/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berupa</w:t>
      </w:r>
      <w:proofErr w:type="spellEnd"/>
      <w:r w:rsidRPr="00154C1A">
        <w:rPr>
          <w:rFonts w:cs="Times New Roman"/>
          <w:szCs w:val="24"/>
        </w:rPr>
        <w:t xml:space="preserve"> R</w:t>
      </w:r>
      <w:r>
        <w:rPr>
          <w:rFonts w:cs="Times New Roman"/>
          <w:szCs w:val="24"/>
        </w:rPr>
        <w:t>PP dan LKPD</w:t>
      </w:r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maka</w:t>
      </w:r>
      <w:proofErr w:type="spellEnd"/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dilakukan</w:t>
      </w:r>
      <w:proofErr w:type="spellEnd"/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analisis</w:t>
      </w:r>
      <w:proofErr w:type="spellEnd"/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kepraktisan</w:t>
      </w:r>
      <w:proofErr w:type="spellEnd"/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perangkat</w:t>
      </w:r>
      <w:proofErr w:type="spellEnd"/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berupa</w:t>
      </w:r>
      <w:proofErr w:type="spellEnd"/>
      <w:r>
        <w:rPr>
          <w:rFonts w:cs="Times New Roman"/>
          <w:szCs w:val="24"/>
        </w:rPr>
        <w:t xml:space="preserve"> RPP </w:t>
      </w:r>
      <w:r w:rsidRPr="00154C1A">
        <w:rPr>
          <w:rFonts w:cs="Times New Roman"/>
          <w:szCs w:val="24"/>
        </w:rPr>
        <w:t>LKPD</w:t>
      </w:r>
      <w:r>
        <w:rPr>
          <w:rFonts w:cs="Times New Roman"/>
          <w:szCs w:val="24"/>
        </w:rPr>
        <w:t xml:space="preserve">, dan </w:t>
      </w:r>
      <w:proofErr w:type="spellStart"/>
      <w:r>
        <w:rPr>
          <w:rFonts w:cs="Times New Roman"/>
          <w:szCs w:val="24"/>
        </w:rPr>
        <w:t>instrumen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r w:rsidRPr="00AF3632">
        <w:rPr>
          <w:rFonts w:cs="Times New Roman"/>
          <w:szCs w:val="24"/>
          <w:lang w:val="id-ID"/>
        </w:rPr>
        <w:t>pemecahan masalah matemati</w:t>
      </w:r>
      <w:r>
        <w:rPr>
          <w:rFonts w:cs="Times New Roman"/>
          <w:szCs w:val="24"/>
          <w:lang w:val="id-ID"/>
        </w:rPr>
        <w:t xml:space="preserve">ka dan kemandirian belajar </w:t>
      </w:r>
      <w:proofErr w:type="spellStart"/>
      <w:r w:rsidRPr="00A37542">
        <w:rPr>
          <w:rFonts w:cs="Times New Roman"/>
          <w:szCs w:val="24"/>
        </w:rPr>
        <w:t>peserta</w:t>
      </w:r>
      <w:proofErr w:type="spellEnd"/>
      <w:r w:rsidRPr="00A37542">
        <w:rPr>
          <w:rFonts w:cs="Times New Roman"/>
          <w:szCs w:val="24"/>
        </w:rPr>
        <w:t xml:space="preserve"> </w:t>
      </w:r>
      <w:proofErr w:type="spellStart"/>
      <w:r w:rsidRPr="00A37542">
        <w:rPr>
          <w:rFonts w:cs="Times New Roman"/>
          <w:szCs w:val="24"/>
        </w:rPr>
        <w:t>didik</w:t>
      </w:r>
      <w:proofErr w:type="spellEnd"/>
      <w:r w:rsidRPr="00154C1A">
        <w:rPr>
          <w:rFonts w:cs="Times New Roman"/>
          <w:szCs w:val="24"/>
        </w:rPr>
        <w:t xml:space="preserve"> ya</w:t>
      </w:r>
      <w:r>
        <w:rPr>
          <w:rFonts w:cs="Times New Roman"/>
          <w:szCs w:val="24"/>
        </w:rPr>
        <w:t xml:space="preserve">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dilihat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4.9</w:t>
      </w:r>
      <w:r w:rsidRPr="00154C1A">
        <w:rPr>
          <w:rFonts w:cs="Times New Roman"/>
          <w:szCs w:val="24"/>
        </w:rPr>
        <w:t xml:space="preserve"> </w:t>
      </w:r>
      <w:proofErr w:type="spellStart"/>
      <w:r w:rsidRPr="00154C1A">
        <w:rPr>
          <w:rFonts w:cs="Times New Roman"/>
          <w:szCs w:val="24"/>
        </w:rPr>
        <w:t>berikut</w:t>
      </w:r>
      <w:proofErr w:type="spellEnd"/>
      <w:r w:rsidRPr="00154C1A">
        <w:rPr>
          <w:rFonts w:cs="Times New Roman"/>
          <w:szCs w:val="24"/>
        </w:rPr>
        <w:t>.</w:t>
      </w:r>
    </w:p>
    <w:p w:rsidR="003D60E3" w:rsidRPr="009D4A30" w:rsidRDefault="003D60E3" w:rsidP="003D60E3">
      <w:pPr>
        <w:spacing w:line="480" w:lineRule="auto"/>
        <w:jc w:val="center"/>
        <w:rPr>
          <w:rFonts w:cs="Times New Roman"/>
          <w:b/>
          <w:szCs w:val="24"/>
        </w:rPr>
      </w:pPr>
      <w:proofErr w:type="spellStart"/>
      <w:r w:rsidRPr="00F95C69">
        <w:rPr>
          <w:rFonts w:cs="Times New Roman"/>
          <w:b/>
          <w:szCs w:val="24"/>
        </w:rPr>
        <w:t>Tabel</w:t>
      </w:r>
      <w:proofErr w:type="spellEnd"/>
      <w:r w:rsidRPr="00F95C69">
        <w:rPr>
          <w:rFonts w:cs="Times New Roman"/>
          <w:b/>
          <w:szCs w:val="24"/>
        </w:rPr>
        <w:t xml:space="preserve"> 4.9 Hasil </w:t>
      </w:r>
      <w:proofErr w:type="spellStart"/>
      <w:r w:rsidRPr="00F95C69">
        <w:rPr>
          <w:rFonts w:cs="Times New Roman"/>
          <w:b/>
          <w:szCs w:val="24"/>
        </w:rPr>
        <w:t>Analisis</w:t>
      </w:r>
      <w:proofErr w:type="spellEnd"/>
      <w:r w:rsidRPr="00F95C69">
        <w:rPr>
          <w:rFonts w:cs="Times New Roman"/>
          <w:b/>
          <w:szCs w:val="24"/>
        </w:rPr>
        <w:t xml:space="preserve"> </w:t>
      </w:r>
      <w:proofErr w:type="spellStart"/>
      <w:r w:rsidRPr="00F95C69">
        <w:rPr>
          <w:rFonts w:cs="Times New Roman"/>
          <w:b/>
          <w:szCs w:val="24"/>
        </w:rPr>
        <w:t>Kepraktisan</w:t>
      </w:r>
      <w:proofErr w:type="spellEnd"/>
      <w:r w:rsidRPr="00F95C69">
        <w:rPr>
          <w:rFonts w:cs="Times New Roman"/>
          <w:b/>
          <w:szCs w:val="24"/>
        </w:rPr>
        <w:t xml:space="preserve"> </w:t>
      </w:r>
      <w:proofErr w:type="spellStart"/>
      <w:r w:rsidRPr="00F95C69">
        <w:rPr>
          <w:rFonts w:cs="Times New Roman"/>
          <w:b/>
          <w:szCs w:val="24"/>
        </w:rPr>
        <w:t>Perangkat</w:t>
      </w:r>
      <w:proofErr w:type="spellEnd"/>
      <w:r w:rsidRPr="00F95C69">
        <w:rPr>
          <w:rFonts w:cs="Times New Roman"/>
          <w:b/>
          <w:szCs w:val="24"/>
        </w:rPr>
        <w:t xml:space="preserve"> </w:t>
      </w:r>
      <w:proofErr w:type="spellStart"/>
      <w:r w:rsidRPr="00F95C69">
        <w:rPr>
          <w:rFonts w:cs="Times New Roman"/>
          <w:b/>
          <w:szCs w:val="24"/>
        </w:rPr>
        <w:t>Pembelajaran</w:t>
      </w:r>
      <w:proofErr w:type="spellEnd"/>
    </w:p>
    <w:tbl>
      <w:tblPr>
        <w:tblStyle w:val="TableGrid0"/>
        <w:tblW w:w="7892" w:type="dxa"/>
        <w:jc w:val="center"/>
        <w:tblLook w:val="04A0" w:firstRow="1" w:lastRow="0" w:firstColumn="1" w:lastColumn="0" w:noHBand="0" w:noVBand="1"/>
      </w:tblPr>
      <w:tblGrid>
        <w:gridCol w:w="511"/>
        <w:gridCol w:w="2007"/>
        <w:gridCol w:w="1297"/>
        <w:gridCol w:w="1297"/>
        <w:gridCol w:w="1310"/>
        <w:gridCol w:w="1470"/>
      </w:tblGrid>
      <w:tr w:rsidR="003D60E3" w:rsidTr="004E033D">
        <w:trPr>
          <w:jc w:val="center"/>
        </w:trPr>
        <w:tc>
          <w:tcPr>
            <w:tcW w:w="511" w:type="dxa"/>
            <w:vAlign w:val="center"/>
          </w:tcPr>
          <w:p w:rsidR="003D60E3" w:rsidRPr="009D4A3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9D4A30">
              <w:rPr>
                <w:rFonts w:cs="Times New Roman"/>
                <w:b/>
                <w:szCs w:val="24"/>
              </w:rPr>
              <w:t>No</w:t>
            </w:r>
          </w:p>
        </w:tc>
        <w:tc>
          <w:tcPr>
            <w:tcW w:w="2007" w:type="dxa"/>
            <w:vAlign w:val="center"/>
          </w:tcPr>
          <w:p w:rsidR="003D60E3" w:rsidRPr="009D4A3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D4A30">
              <w:rPr>
                <w:rFonts w:cs="Times New Roman"/>
                <w:b/>
                <w:szCs w:val="24"/>
              </w:rPr>
              <w:t>Perangkat</w:t>
            </w:r>
            <w:proofErr w:type="spellEnd"/>
          </w:p>
          <w:p w:rsidR="003D60E3" w:rsidRPr="009D4A3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D4A30">
              <w:rPr>
                <w:rFonts w:cs="Times New Roman"/>
                <w:b/>
                <w:szCs w:val="24"/>
              </w:rPr>
              <w:t>Pembelajaran</w:t>
            </w:r>
            <w:proofErr w:type="spellEnd"/>
          </w:p>
        </w:tc>
        <w:tc>
          <w:tcPr>
            <w:tcW w:w="1297" w:type="dxa"/>
            <w:vAlign w:val="center"/>
          </w:tcPr>
          <w:p w:rsidR="003D60E3" w:rsidRPr="009D4A3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9D4A30">
              <w:rPr>
                <w:rFonts w:cs="Times New Roman"/>
                <w:b/>
                <w:szCs w:val="24"/>
              </w:rPr>
              <w:t xml:space="preserve">Nilai </w:t>
            </w:r>
            <w:proofErr w:type="spellStart"/>
            <w:r w:rsidRPr="009D4A30">
              <w:rPr>
                <w:rFonts w:cs="Times New Roman"/>
                <w:b/>
                <w:szCs w:val="24"/>
              </w:rPr>
              <w:t>Akhir</w:t>
            </w:r>
            <w:proofErr w:type="spellEnd"/>
          </w:p>
        </w:tc>
        <w:tc>
          <w:tcPr>
            <w:tcW w:w="1297" w:type="dxa"/>
            <w:vAlign w:val="center"/>
          </w:tcPr>
          <w:p w:rsidR="003D60E3" w:rsidRPr="009D4A3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9D4A30">
              <w:rPr>
                <w:rFonts w:cs="Times New Roman"/>
                <w:b/>
                <w:szCs w:val="24"/>
              </w:rPr>
              <w:t xml:space="preserve">Rata-rata Nilai </w:t>
            </w:r>
            <w:proofErr w:type="spellStart"/>
            <w:r w:rsidRPr="009D4A30">
              <w:rPr>
                <w:rFonts w:cs="Times New Roman"/>
                <w:b/>
                <w:szCs w:val="24"/>
              </w:rPr>
              <w:t>Akhir</w:t>
            </w:r>
            <w:proofErr w:type="spellEnd"/>
          </w:p>
        </w:tc>
        <w:tc>
          <w:tcPr>
            <w:tcW w:w="1310" w:type="dxa"/>
            <w:vAlign w:val="center"/>
          </w:tcPr>
          <w:p w:rsidR="003D60E3" w:rsidRPr="009D4A3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D4A30">
              <w:rPr>
                <w:rFonts w:cs="Times New Roman"/>
                <w:b/>
                <w:szCs w:val="24"/>
              </w:rPr>
              <w:t>Kategori</w:t>
            </w:r>
            <w:proofErr w:type="spellEnd"/>
          </w:p>
        </w:tc>
        <w:tc>
          <w:tcPr>
            <w:tcW w:w="1470" w:type="dxa"/>
            <w:vAlign w:val="center"/>
          </w:tcPr>
          <w:p w:rsidR="003D60E3" w:rsidRPr="009D4A3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9D4A30">
              <w:rPr>
                <w:rFonts w:cs="Times New Roman"/>
                <w:b/>
                <w:szCs w:val="24"/>
              </w:rPr>
              <w:t>Keterangan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11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007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RPP</w:t>
            </w: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297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84,65</w:t>
            </w:r>
          </w:p>
        </w:tc>
        <w:tc>
          <w:tcPr>
            <w:tcW w:w="1310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1470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D4A30">
              <w:rPr>
                <w:rFonts w:cs="Times New Roman"/>
                <w:szCs w:val="24"/>
              </w:rPr>
              <w:t>Dapat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digunakan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dengan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sedikit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revisi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83,5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007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LKPD</w:t>
            </w: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</w:t>
            </w:r>
          </w:p>
        </w:tc>
        <w:tc>
          <w:tcPr>
            <w:tcW w:w="1297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84,17</w:t>
            </w:r>
          </w:p>
        </w:tc>
        <w:tc>
          <w:tcPr>
            <w:tcW w:w="1310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1470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D4A30">
              <w:rPr>
                <w:rFonts w:cs="Times New Roman"/>
                <w:szCs w:val="24"/>
              </w:rPr>
              <w:t>Dapat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digunakan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dengan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sedikit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revisi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85,7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007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Tes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kemampuan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pemecahan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masalah</w:t>
            </w:r>
            <w:proofErr w:type="spellEnd"/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297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82,75</w:t>
            </w:r>
          </w:p>
        </w:tc>
        <w:tc>
          <w:tcPr>
            <w:tcW w:w="1310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1470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D4A30">
              <w:rPr>
                <w:rFonts w:cs="Times New Roman"/>
                <w:szCs w:val="24"/>
              </w:rPr>
              <w:t>Dapat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digunakan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dengan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sedikit</w:t>
            </w:r>
            <w:proofErr w:type="spellEnd"/>
            <w:r w:rsidRPr="009D4A3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D4A30">
              <w:rPr>
                <w:rFonts w:cs="Times New Roman"/>
                <w:szCs w:val="24"/>
              </w:rPr>
              <w:t>revisi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 w:val="restart"/>
            <w:vAlign w:val="center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007" w:type="dxa"/>
            <w:vMerge w:val="restart"/>
            <w:vAlign w:val="center"/>
          </w:tcPr>
          <w:p w:rsidR="003D60E3" w:rsidRPr="00D95A0A" w:rsidRDefault="003D60E3" w:rsidP="003D60E3">
            <w:pPr>
              <w:jc w:val="center"/>
              <w:rPr>
                <w:rFonts w:cs="Times New Roman"/>
                <w:szCs w:val="24"/>
                <w:lang w:val="es-ES"/>
              </w:rPr>
            </w:pPr>
            <w:r w:rsidRPr="00D95A0A">
              <w:rPr>
                <w:rFonts w:cs="Times New Roman"/>
                <w:szCs w:val="24"/>
                <w:lang w:val="es-ES"/>
              </w:rPr>
              <w:t xml:space="preserve">Tes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kemandirian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belajar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siswa</w:t>
            </w:r>
            <w:proofErr w:type="spellEnd"/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</w:t>
            </w:r>
          </w:p>
        </w:tc>
        <w:tc>
          <w:tcPr>
            <w:tcW w:w="1297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88,19</w:t>
            </w:r>
          </w:p>
        </w:tc>
        <w:tc>
          <w:tcPr>
            <w:tcW w:w="1310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470" w:type="dxa"/>
            <w:vMerge w:val="restart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945955">
              <w:rPr>
                <w:rFonts w:cs="Times New Roman"/>
                <w:szCs w:val="24"/>
              </w:rPr>
              <w:t>Da</w:t>
            </w:r>
            <w:r>
              <w:rPr>
                <w:rFonts w:cs="Times New Roman"/>
                <w:szCs w:val="24"/>
              </w:rPr>
              <w:t>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digunakan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945955">
              <w:rPr>
                <w:rFonts w:cs="Times New Roman"/>
                <w:szCs w:val="24"/>
              </w:rPr>
              <w:t>tanpa</w:t>
            </w:r>
            <w:proofErr w:type="spellEnd"/>
            <w:r w:rsidRPr="0094595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45955">
              <w:rPr>
                <w:rFonts w:cs="Times New Roman"/>
                <w:szCs w:val="24"/>
              </w:rPr>
              <w:t>revisi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  <w:tr w:rsidR="003D60E3" w:rsidTr="004E033D">
        <w:trPr>
          <w:jc w:val="center"/>
        </w:trPr>
        <w:tc>
          <w:tcPr>
            <w:tcW w:w="511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200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3D60E3" w:rsidRDefault="003D60E3" w:rsidP="003D60E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87,75</w:t>
            </w:r>
          </w:p>
        </w:tc>
        <w:tc>
          <w:tcPr>
            <w:tcW w:w="1297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31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vMerge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Berdasarkan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4.9</w:t>
      </w:r>
      <w:r w:rsidRPr="004A78F8">
        <w:rPr>
          <w:rFonts w:cs="Times New Roman"/>
          <w:szCs w:val="24"/>
        </w:rPr>
        <w:t xml:space="preserve"> yang </w:t>
      </w:r>
      <w:proofErr w:type="spellStart"/>
      <w:r w:rsidRPr="004A78F8">
        <w:rPr>
          <w:rFonts w:cs="Times New Roman"/>
          <w:szCs w:val="24"/>
        </w:rPr>
        <w:t>berisi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tentang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hasil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analisis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kepraktisan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perangkat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pembelajaran</w:t>
      </w:r>
      <w:proofErr w:type="spellEnd"/>
      <w:r w:rsidRPr="004A78F8">
        <w:rPr>
          <w:rFonts w:cs="Times New Roman"/>
          <w:szCs w:val="24"/>
        </w:rPr>
        <w:t xml:space="preserve"> yang </w:t>
      </w:r>
      <w:proofErr w:type="spellStart"/>
      <w:r w:rsidRPr="004A78F8">
        <w:rPr>
          <w:rFonts w:cs="Times New Roman"/>
          <w:szCs w:val="24"/>
        </w:rPr>
        <w:t>dikembangkan</w:t>
      </w:r>
      <w:proofErr w:type="spellEnd"/>
      <w:r w:rsidRPr="004A78F8">
        <w:rPr>
          <w:rFonts w:cs="Times New Roman"/>
          <w:szCs w:val="24"/>
        </w:rPr>
        <w:t xml:space="preserve">, </w:t>
      </w:r>
      <w:proofErr w:type="spellStart"/>
      <w:r w:rsidRPr="004A78F8">
        <w:rPr>
          <w:rFonts w:cs="Times New Roman"/>
          <w:szCs w:val="24"/>
        </w:rPr>
        <w:t>dapat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dilihat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bahwa</w:t>
      </w:r>
      <w:proofErr w:type="spellEnd"/>
      <w:r w:rsidRPr="004A78F8">
        <w:rPr>
          <w:rFonts w:cs="Times New Roman"/>
          <w:szCs w:val="24"/>
        </w:rPr>
        <w:t xml:space="preserve"> rata-rata </w:t>
      </w:r>
      <w:proofErr w:type="spellStart"/>
      <w:r w:rsidRPr="004A78F8">
        <w:rPr>
          <w:rFonts w:cs="Times New Roman"/>
          <w:szCs w:val="24"/>
        </w:rPr>
        <w:t>nilai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lastRenderedPageBreak/>
        <w:t>akhir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keprakti</w:t>
      </w:r>
      <w:r>
        <w:rPr>
          <w:rFonts w:cs="Times New Roman"/>
          <w:szCs w:val="24"/>
        </w:rPr>
        <w:t>san</w:t>
      </w:r>
      <w:proofErr w:type="spellEnd"/>
      <w:r>
        <w:rPr>
          <w:rFonts w:cs="Times New Roman"/>
          <w:szCs w:val="24"/>
        </w:rPr>
        <w:t xml:space="preserve"> RPP yang </w:t>
      </w:r>
      <w:proofErr w:type="spellStart"/>
      <w:r>
        <w:rPr>
          <w:rFonts w:cs="Times New Roman"/>
          <w:szCs w:val="24"/>
        </w:rPr>
        <w:t>diberikan</w:t>
      </w:r>
      <w:proofErr w:type="spellEnd"/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empat</w:t>
      </w:r>
      <w:proofErr w:type="spellEnd"/>
      <w:r w:rsidRPr="004A78F8">
        <w:rPr>
          <w:rFonts w:cs="Times New Roman"/>
          <w:szCs w:val="24"/>
        </w:rPr>
        <w:t xml:space="preserve"> o</w:t>
      </w:r>
      <w:r>
        <w:rPr>
          <w:rFonts w:cs="Times New Roman"/>
          <w:szCs w:val="24"/>
        </w:rPr>
        <w:t xml:space="preserve">rang validator,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84,65</w:t>
      </w:r>
      <w:r w:rsidRPr="004A78F8">
        <w:rPr>
          <w:rFonts w:cs="Times New Roman"/>
          <w:szCs w:val="24"/>
        </w:rPr>
        <w:t xml:space="preserve">, di mana </w:t>
      </w:r>
      <w:proofErr w:type="spellStart"/>
      <w:r w:rsidRPr="004A78F8">
        <w:rPr>
          <w:rFonts w:cs="Times New Roman"/>
          <w:szCs w:val="24"/>
        </w:rPr>
        <w:t>jika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dilihat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dengan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kategori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penilaian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kepraktisan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termasuk</w:t>
      </w:r>
      <w:proofErr w:type="spellEnd"/>
      <w:r w:rsidRPr="004A78F8">
        <w:rPr>
          <w:rFonts w:cs="Times New Roman"/>
          <w:szCs w:val="24"/>
        </w:rPr>
        <w:t xml:space="preserve"> pada </w:t>
      </w:r>
      <w:proofErr w:type="spellStart"/>
      <w:r w:rsidRPr="004A78F8">
        <w:rPr>
          <w:rFonts w:cs="Times New Roman"/>
          <w:szCs w:val="24"/>
        </w:rPr>
        <w:t>ni</w:t>
      </w:r>
      <w:r>
        <w:rPr>
          <w:rFonts w:cs="Times New Roman"/>
          <w:szCs w:val="24"/>
        </w:rPr>
        <w:t>lai</w:t>
      </w:r>
      <w:proofErr w:type="spellEnd"/>
      <w:r>
        <w:rPr>
          <w:rFonts w:cs="Times New Roman"/>
          <w:szCs w:val="24"/>
        </w:rPr>
        <w:t xml:space="preserve"> B</w:t>
      </w:r>
      <w:r w:rsidRPr="004A78F8">
        <w:rPr>
          <w:rFonts w:cs="Times New Roman"/>
          <w:szCs w:val="24"/>
        </w:rPr>
        <w:t xml:space="preserve">, </w:t>
      </w:r>
      <w:proofErr w:type="spellStart"/>
      <w:r w:rsidRPr="004A78F8">
        <w:rPr>
          <w:rFonts w:cs="Times New Roman"/>
          <w:szCs w:val="24"/>
        </w:rPr>
        <w:t>artinya</w:t>
      </w:r>
      <w:proofErr w:type="spellEnd"/>
      <w:r w:rsidRPr="004A78F8">
        <w:rPr>
          <w:rFonts w:cs="Times New Roman"/>
          <w:szCs w:val="24"/>
        </w:rPr>
        <w:t xml:space="preserve"> RPP yang </w:t>
      </w:r>
      <w:proofErr w:type="spellStart"/>
      <w:r w:rsidRPr="004A78F8">
        <w:rPr>
          <w:rFonts w:cs="Times New Roman"/>
          <w:szCs w:val="24"/>
        </w:rPr>
        <w:t>telah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</w:t>
      </w:r>
      <w:r>
        <w:rPr>
          <w:rFonts w:cs="Times New Roman"/>
          <w:szCs w:val="24"/>
        </w:rPr>
        <w:t>kembangkan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sedikit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revisi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Sedangkan</w:t>
      </w:r>
      <w:proofErr w:type="spellEnd"/>
      <w:r>
        <w:rPr>
          <w:rFonts w:cs="Times New Roman"/>
          <w:szCs w:val="24"/>
        </w:rPr>
        <w:t xml:space="preserve"> rata-</w:t>
      </w:r>
      <w:r w:rsidRPr="004A78F8">
        <w:rPr>
          <w:rFonts w:cs="Times New Roman"/>
          <w:szCs w:val="24"/>
        </w:rPr>
        <w:t xml:space="preserve">rata </w:t>
      </w:r>
      <w:proofErr w:type="spellStart"/>
      <w:r w:rsidRPr="004A78F8">
        <w:rPr>
          <w:rFonts w:cs="Times New Roman"/>
          <w:szCs w:val="24"/>
        </w:rPr>
        <w:t>nilai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akhir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kepraktisa</w:t>
      </w:r>
      <w:r>
        <w:rPr>
          <w:rFonts w:cs="Times New Roman"/>
          <w:szCs w:val="24"/>
        </w:rPr>
        <w:t>n</w:t>
      </w:r>
      <w:proofErr w:type="spellEnd"/>
      <w:r>
        <w:rPr>
          <w:rFonts w:cs="Times New Roman"/>
          <w:szCs w:val="24"/>
        </w:rPr>
        <w:t xml:space="preserve"> LKPD yang </w:t>
      </w:r>
      <w:proofErr w:type="spellStart"/>
      <w:r>
        <w:rPr>
          <w:rFonts w:cs="Times New Roman"/>
          <w:szCs w:val="24"/>
        </w:rPr>
        <w:t>diberikan</w:t>
      </w:r>
      <w:proofErr w:type="spellEnd"/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empat</w:t>
      </w:r>
      <w:proofErr w:type="spellEnd"/>
      <w:r>
        <w:rPr>
          <w:rFonts w:cs="Times New Roman"/>
          <w:szCs w:val="24"/>
        </w:rPr>
        <w:t xml:space="preserve"> </w:t>
      </w:r>
      <w:r w:rsidRPr="004A78F8">
        <w:rPr>
          <w:rFonts w:cs="Times New Roman"/>
          <w:szCs w:val="24"/>
        </w:rPr>
        <w:t>oran</w:t>
      </w:r>
      <w:r>
        <w:rPr>
          <w:rFonts w:cs="Times New Roman"/>
          <w:szCs w:val="24"/>
        </w:rPr>
        <w:t xml:space="preserve">g validator,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84,17</w:t>
      </w:r>
      <w:r w:rsidRPr="004A78F8">
        <w:rPr>
          <w:rFonts w:cs="Times New Roman"/>
          <w:szCs w:val="24"/>
        </w:rPr>
        <w:t xml:space="preserve">, di mana </w:t>
      </w:r>
      <w:proofErr w:type="spellStart"/>
      <w:r w:rsidRPr="004A78F8">
        <w:rPr>
          <w:rFonts w:cs="Times New Roman"/>
          <w:szCs w:val="24"/>
        </w:rPr>
        <w:t>jika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dilihat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dengan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kategori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penilaian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kepraktisan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termasuk</w:t>
      </w:r>
      <w:proofErr w:type="spellEnd"/>
      <w:r w:rsidRPr="004A78F8">
        <w:rPr>
          <w:rFonts w:cs="Times New Roman"/>
          <w:szCs w:val="24"/>
        </w:rPr>
        <w:t xml:space="preserve"> pada </w:t>
      </w:r>
      <w:proofErr w:type="spellStart"/>
      <w:r w:rsidRPr="004A78F8">
        <w:rPr>
          <w:rFonts w:cs="Times New Roman"/>
          <w:szCs w:val="24"/>
        </w:rPr>
        <w:t>nilai</w:t>
      </w:r>
      <w:proofErr w:type="spellEnd"/>
      <w:r w:rsidRPr="004A78F8">
        <w:rPr>
          <w:rFonts w:cs="Times New Roman"/>
          <w:szCs w:val="24"/>
        </w:rPr>
        <w:t xml:space="preserve"> B, </w:t>
      </w:r>
      <w:proofErr w:type="spellStart"/>
      <w:r w:rsidRPr="004A78F8">
        <w:rPr>
          <w:rFonts w:cs="Times New Roman"/>
          <w:szCs w:val="24"/>
        </w:rPr>
        <w:t>artinya</w:t>
      </w:r>
      <w:proofErr w:type="spellEnd"/>
      <w:r w:rsidRPr="004A78F8">
        <w:rPr>
          <w:rFonts w:cs="Times New Roman"/>
          <w:szCs w:val="24"/>
        </w:rPr>
        <w:t xml:space="preserve"> LKPD yang </w:t>
      </w:r>
      <w:proofErr w:type="spellStart"/>
      <w:r w:rsidRPr="004A78F8">
        <w:rPr>
          <w:rFonts w:cs="Times New Roman"/>
          <w:szCs w:val="24"/>
        </w:rPr>
        <w:t>telah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dikembangkan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dapat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digunakan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dengan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sedikit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revisi</w:t>
      </w:r>
      <w:proofErr w:type="spellEnd"/>
      <w:r w:rsidRPr="004A78F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Serta rata-</w:t>
      </w:r>
      <w:r w:rsidRPr="004A78F8">
        <w:rPr>
          <w:rFonts w:cs="Times New Roman"/>
          <w:szCs w:val="24"/>
        </w:rPr>
        <w:t xml:space="preserve">rata </w:t>
      </w:r>
      <w:proofErr w:type="spellStart"/>
      <w:r w:rsidRPr="004A78F8">
        <w:rPr>
          <w:rFonts w:cs="Times New Roman"/>
          <w:szCs w:val="24"/>
        </w:rPr>
        <w:t>nilai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akhir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kepraktisa</w:t>
      </w:r>
      <w:r>
        <w:rPr>
          <w:rFonts w:cs="Times New Roman"/>
          <w:szCs w:val="24"/>
        </w:rPr>
        <w:t>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diberikan</w:t>
      </w:r>
      <w:proofErr w:type="spellEnd"/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empat</w:t>
      </w:r>
      <w:proofErr w:type="spellEnd"/>
      <w:r>
        <w:rPr>
          <w:rFonts w:cs="Times New Roman"/>
          <w:szCs w:val="24"/>
        </w:rPr>
        <w:t xml:space="preserve"> </w:t>
      </w:r>
      <w:r w:rsidRPr="004A78F8">
        <w:rPr>
          <w:rFonts w:cs="Times New Roman"/>
          <w:szCs w:val="24"/>
        </w:rPr>
        <w:t>oran</w:t>
      </w:r>
      <w:r>
        <w:rPr>
          <w:rFonts w:cs="Times New Roman"/>
          <w:szCs w:val="24"/>
        </w:rPr>
        <w:t xml:space="preserve">g validator,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82,75</w:t>
      </w:r>
      <w:r w:rsidRPr="004A78F8">
        <w:rPr>
          <w:rFonts w:cs="Times New Roman"/>
          <w:szCs w:val="24"/>
        </w:rPr>
        <w:t xml:space="preserve">, di mana </w:t>
      </w:r>
      <w:proofErr w:type="spellStart"/>
      <w:r w:rsidRPr="004A78F8">
        <w:rPr>
          <w:rFonts w:cs="Times New Roman"/>
          <w:szCs w:val="24"/>
        </w:rPr>
        <w:t>jika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dilihat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dengan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kategori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penilaian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kepraktisan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termasuk</w:t>
      </w:r>
      <w:proofErr w:type="spellEnd"/>
      <w:r w:rsidRPr="004A78F8">
        <w:rPr>
          <w:rFonts w:cs="Times New Roman"/>
          <w:szCs w:val="24"/>
        </w:rPr>
        <w:t xml:space="preserve"> pada </w:t>
      </w:r>
      <w:proofErr w:type="spellStart"/>
      <w:r w:rsidRPr="004A78F8">
        <w:rPr>
          <w:rFonts w:cs="Times New Roman"/>
          <w:szCs w:val="24"/>
        </w:rPr>
        <w:t>nilai</w:t>
      </w:r>
      <w:proofErr w:type="spellEnd"/>
      <w:r w:rsidRPr="004A78F8">
        <w:rPr>
          <w:rFonts w:cs="Times New Roman"/>
          <w:szCs w:val="24"/>
        </w:rPr>
        <w:t xml:space="preserve"> B, </w:t>
      </w:r>
      <w:proofErr w:type="spellStart"/>
      <w:r w:rsidRPr="004A78F8">
        <w:rPr>
          <w:rFonts w:cs="Times New Roman"/>
          <w:szCs w:val="24"/>
        </w:rPr>
        <w:t>artinya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 w:rsidRPr="004A78F8">
        <w:rPr>
          <w:rFonts w:cs="Times New Roman"/>
          <w:szCs w:val="24"/>
        </w:rPr>
        <w:t xml:space="preserve"> yang </w:t>
      </w:r>
      <w:proofErr w:type="spellStart"/>
      <w:r w:rsidRPr="004A78F8">
        <w:rPr>
          <w:rFonts w:cs="Times New Roman"/>
          <w:szCs w:val="24"/>
        </w:rPr>
        <w:t>telah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dikembangkan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dapat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digunakan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dengan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sedikit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revisi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Terkahir</w:t>
      </w:r>
      <w:proofErr w:type="spellEnd"/>
      <w:r>
        <w:rPr>
          <w:rFonts w:cs="Times New Roman"/>
          <w:szCs w:val="24"/>
        </w:rPr>
        <w:t xml:space="preserve"> </w:t>
      </w:r>
      <w:r w:rsidRPr="004A78F8">
        <w:rPr>
          <w:rFonts w:cs="Times New Roman"/>
          <w:szCs w:val="24"/>
        </w:rPr>
        <w:t xml:space="preserve">rata-rata </w:t>
      </w:r>
      <w:proofErr w:type="spellStart"/>
      <w:r w:rsidRPr="004A78F8">
        <w:rPr>
          <w:rFonts w:cs="Times New Roman"/>
          <w:szCs w:val="24"/>
        </w:rPr>
        <w:t>nilai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akhir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kepraktisan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kemandirian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diberikan</w:t>
      </w:r>
      <w:proofErr w:type="spellEnd"/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empat</w:t>
      </w:r>
      <w:proofErr w:type="spellEnd"/>
      <w:r w:rsidRPr="004A78F8">
        <w:rPr>
          <w:rFonts w:cs="Times New Roman"/>
          <w:szCs w:val="24"/>
        </w:rPr>
        <w:t xml:space="preserve"> o</w:t>
      </w:r>
      <w:r>
        <w:rPr>
          <w:rFonts w:cs="Times New Roman"/>
          <w:szCs w:val="24"/>
        </w:rPr>
        <w:t xml:space="preserve">rang validator,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sebesar</w:t>
      </w:r>
      <w:proofErr w:type="spellEnd"/>
      <w:r>
        <w:rPr>
          <w:rFonts w:cs="Times New Roman"/>
          <w:szCs w:val="24"/>
        </w:rPr>
        <w:t xml:space="preserve"> 88</w:t>
      </w:r>
      <w:r w:rsidRPr="004A78F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19</w:t>
      </w:r>
      <w:r w:rsidRPr="004A78F8">
        <w:rPr>
          <w:rFonts w:cs="Times New Roman"/>
          <w:szCs w:val="24"/>
        </w:rPr>
        <w:t xml:space="preserve"> di mana </w:t>
      </w:r>
      <w:proofErr w:type="spellStart"/>
      <w:r w:rsidRPr="004A78F8">
        <w:rPr>
          <w:rFonts w:cs="Times New Roman"/>
          <w:szCs w:val="24"/>
        </w:rPr>
        <w:t>jika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dilihat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dengan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kategori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penilaian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kepraktisan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termasuk</w:t>
      </w:r>
      <w:proofErr w:type="spellEnd"/>
      <w:r w:rsidRPr="004A78F8">
        <w:rPr>
          <w:rFonts w:cs="Times New Roman"/>
          <w:szCs w:val="24"/>
        </w:rPr>
        <w:t xml:space="preserve"> pada </w:t>
      </w:r>
      <w:proofErr w:type="spellStart"/>
      <w:r w:rsidRPr="004A78F8">
        <w:rPr>
          <w:rFonts w:cs="Times New Roman"/>
          <w:szCs w:val="24"/>
        </w:rPr>
        <w:t>ni</w:t>
      </w:r>
      <w:r>
        <w:rPr>
          <w:rFonts w:cs="Times New Roman"/>
          <w:szCs w:val="24"/>
        </w:rPr>
        <w:t>lai</w:t>
      </w:r>
      <w:proofErr w:type="spellEnd"/>
      <w:r>
        <w:rPr>
          <w:rFonts w:cs="Times New Roman"/>
          <w:szCs w:val="24"/>
        </w:rPr>
        <w:t xml:space="preserve"> A</w:t>
      </w:r>
      <w:r w:rsidRPr="004A78F8">
        <w:rPr>
          <w:rFonts w:cs="Times New Roman"/>
          <w:szCs w:val="24"/>
        </w:rPr>
        <w:t xml:space="preserve">, </w:t>
      </w:r>
      <w:proofErr w:type="spellStart"/>
      <w:r w:rsidRPr="004A78F8">
        <w:rPr>
          <w:rFonts w:cs="Times New Roman"/>
          <w:szCs w:val="24"/>
        </w:rPr>
        <w:t>artinya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kemandirian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 w:rsidRPr="004A78F8">
        <w:rPr>
          <w:rFonts w:cs="Times New Roman"/>
          <w:szCs w:val="24"/>
        </w:rPr>
        <w:t xml:space="preserve"> yang </w:t>
      </w:r>
      <w:proofErr w:type="spellStart"/>
      <w:r w:rsidRPr="004A78F8">
        <w:rPr>
          <w:rFonts w:cs="Times New Roman"/>
          <w:szCs w:val="24"/>
        </w:rPr>
        <w:t>telah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</w:t>
      </w:r>
      <w:r>
        <w:rPr>
          <w:rFonts w:cs="Times New Roman"/>
          <w:szCs w:val="24"/>
        </w:rPr>
        <w:t>kembangkan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tanpa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revisi</w:t>
      </w:r>
      <w:proofErr w:type="spellEnd"/>
      <w:r>
        <w:rPr>
          <w:rFonts w:cs="Times New Roman"/>
          <w:szCs w:val="24"/>
        </w:rPr>
        <w:t>.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4A78F8">
        <w:rPr>
          <w:rFonts w:cs="Times New Roman"/>
          <w:szCs w:val="24"/>
        </w:rPr>
        <w:t>Berdasarkan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dari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deskripsi</w:t>
      </w:r>
      <w:proofErr w:type="spellEnd"/>
      <w:r w:rsidRPr="004A78F8">
        <w:rPr>
          <w:rFonts w:cs="Times New Roman"/>
          <w:szCs w:val="24"/>
        </w:rPr>
        <w:t xml:space="preserve"> di </w:t>
      </w:r>
      <w:proofErr w:type="spellStart"/>
      <w:r w:rsidRPr="004A78F8">
        <w:rPr>
          <w:rFonts w:cs="Times New Roman"/>
          <w:szCs w:val="24"/>
        </w:rPr>
        <w:t>atass</w:t>
      </w:r>
      <w:proofErr w:type="spellEnd"/>
      <w:r w:rsidRPr="004A78F8">
        <w:rPr>
          <w:rFonts w:cs="Times New Roman"/>
          <w:szCs w:val="24"/>
        </w:rPr>
        <w:t xml:space="preserve">, </w:t>
      </w:r>
      <w:proofErr w:type="spellStart"/>
      <w:r w:rsidRPr="004A78F8">
        <w:rPr>
          <w:rFonts w:cs="Times New Roman"/>
          <w:szCs w:val="24"/>
        </w:rPr>
        <w:t>dapat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diketahui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bahwa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perang</w:t>
      </w:r>
      <w:r>
        <w:rPr>
          <w:rFonts w:cs="Times New Roman"/>
          <w:szCs w:val="24"/>
        </w:rPr>
        <w:t>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berupa</w:t>
      </w:r>
      <w:proofErr w:type="spellEnd"/>
      <w:r>
        <w:rPr>
          <w:rFonts w:cs="Times New Roman"/>
          <w:szCs w:val="24"/>
        </w:rPr>
        <w:t xml:space="preserve"> RPP, </w:t>
      </w:r>
      <w:r w:rsidRPr="004A78F8">
        <w:rPr>
          <w:rFonts w:cs="Times New Roman"/>
          <w:szCs w:val="24"/>
        </w:rPr>
        <w:t>LKPD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tes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, dan </w:t>
      </w:r>
      <w:proofErr w:type="spellStart"/>
      <w:r>
        <w:rPr>
          <w:rFonts w:cs="Times New Roman"/>
          <w:szCs w:val="24"/>
        </w:rPr>
        <w:t>tes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kemandirian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siswa</w:t>
      </w:r>
      <w:proofErr w:type="spellEnd"/>
      <w:r w:rsidRPr="004A78F8">
        <w:rPr>
          <w:rFonts w:cs="Times New Roman"/>
          <w:szCs w:val="24"/>
        </w:rPr>
        <w:t xml:space="preserve"> yang </w:t>
      </w:r>
      <w:proofErr w:type="spellStart"/>
      <w:r w:rsidRPr="004A78F8">
        <w:rPr>
          <w:rFonts w:cs="Times New Roman"/>
          <w:szCs w:val="24"/>
        </w:rPr>
        <w:t>telah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dikembangkan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dengan</w:t>
      </w:r>
      <w:proofErr w:type="spellEnd"/>
      <w:r w:rsidRPr="004A78F8">
        <w:rPr>
          <w:rFonts w:cs="Times New Roman"/>
          <w:szCs w:val="24"/>
        </w:rPr>
        <w:t xml:space="preserve"> model </w:t>
      </w:r>
      <w:proofErr w:type="spellStart"/>
      <w:r w:rsidRPr="004A78F8">
        <w:rPr>
          <w:rFonts w:cs="Times New Roman"/>
          <w:szCs w:val="24"/>
        </w:rPr>
        <w:t>pembelajaran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untuk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pemecahan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kemampuan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kemandirian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belajar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peserta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didik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ini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dapat</w:t>
      </w:r>
      <w:proofErr w:type="spellEnd"/>
      <w:r w:rsidRPr="004A78F8">
        <w:rPr>
          <w:rFonts w:cs="Times New Roman"/>
          <w:szCs w:val="24"/>
        </w:rPr>
        <w:t xml:space="preserve"> </w:t>
      </w:r>
      <w:proofErr w:type="spellStart"/>
      <w:r w:rsidRPr="004A78F8">
        <w:rPr>
          <w:rFonts w:cs="Times New Roman"/>
          <w:szCs w:val="24"/>
        </w:rPr>
        <w:t>dikatakan</w:t>
      </w:r>
      <w:proofErr w:type="spellEnd"/>
      <w:r w:rsidRPr="004A78F8">
        <w:rPr>
          <w:rFonts w:cs="Times New Roman"/>
          <w:szCs w:val="24"/>
        </w:rPr>
        <w:t xml:space="preserve"> “</w:t>
      </w:r>
      <w:proofErr w:type="spellStart"/>
      <w:r w:rsidRPr="004A78F8">
        <w:rPr>
          <w:rFonts w:cs="Times New Roman"/>
          <w:szCs w:val="24"/>
        </w:rPr>
        <w:t>praktis</w:t>
      </w:r>
      <w:proofErr w:type="spellEnd"/>
      <w:r w:rsidRPr="004A78F8">
        <w:rPr>
          <w:rFonts w:cs="Times New Roman"/>
          <w:szCs w:val="24"/>
        </w:rPr>
        <w:t>”.</w:t>
      </w:r>
    </w:p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ED07E5" w:rsidRDefault="00ED07E5" w:rsidP="003D60E3">
      <w:pPr>
        <w:spacing w:line="480" w:lineRule="auto"/>
        <w:rPr>
          <w:rFonts w:cs="Times New Roman"/>
          <w:szCs w:val="24"/>
        </w:rPr>
      </w:pPr>
    </w:p>
    <w:p w:rsidR="00ED07E5" w:rsidRDefault="00ED07E5" w:rsidP="003D60E3">
      <w:pPr>
        <w:spacing w:line="480" w:lineRule="auto"/>
        <w:rPr>
          <w:rFonts w:cs="Times New Roman"/>
          <w:szCs w:val="24"/>
        </w:rPr>
      </w:pPr>
    </w:p>
    <w:p w:rsidR="003D60E3" w:rsidRPr="00F15BAC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Revisi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Produk</w:t>
      </w:r>
      <w:proofErr w:type="spellEnd"/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BE4228">
        <w:rPr>
          <w:rFonts w:cs="Times New Roman"/>
          <w:szCs w:val="24"/>
        </w:rPr>
        <w:t>Dalam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penelitian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ini</w:t>
      </w:r>
      <w:proofErr w:type="spellEnd"/>
      <w:r w:rsidRPr="00BE4228">
        <w:rPr>
          <w:rFonts w:cs="Times New Roman"/>
          <w:szCs w:val="24"/>
        </w:rPr>
        <w:t xml:space="preserve">, </w:t>
      </w:r>
      <w:proofErr w:type="spellStart"/>
      <w:r w:rsidRPr="00BE4228">
        <w:rPr>
          <w:rFonts w:cs="Times New Roman"/>
          <w:szCs w:val="24"/>
        </w:rPr>
        <w:t>selain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memberikan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penilaiannya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terhadap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perangkat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pembelajaran</w:t>
      </w:r>
      <w:proofErr w:type="spellEnd"/>
      <w:r w:rsidRPr="00BE4228">
        <w:rPr>
          <w:rFonts w:cs="Times New Roman"/>
          <w:szCs w:val="24"/>
        </w:rPr>
        <w:t xml:space="preserve"> yang </w:t>
      </w:r>
      <w:proofErr w:type="spellStart"/>
      <w:r w:rsidRPr="00BE4228">
        <w:rPr>
          <w:rFonts w:cs="Times New Roman"/>
          <w:szCs w:val="24"/>
        </w:rPr>
        <w:t>dikembangkan</w:t>
      </w:r>
      <w:proofErr w:type="spellEnd"/>
      <w:r w:rsidRPr="00BE4228">
        <w:rPr>
          <w:rFonts w:cs="Times New Roman"/>
          <w:szCs w:val="24"/>
        </w:rPr>
        <w:t xml:space="preserve">, validator juga </w:t>
      </w:r>
      <w:proofErr w:type="spellStart"/>
      <w:r w:rsidRPr="00BE4228">
        <w:rPr>
          <w:rFonts w:cs="Times New Roman"/>
          <w:szCs w:val="24"/>
        </w:rPr>
        <w:t>memberikan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beberapa</w:t>
      </w:r>
      <w:proofErr w:type="spellEnd"/>
      <w:r w:rsidRPr="00BE4228">
        <w:rPr>
          <w:rFonts w:cs="Times New Roman"/>
          <w:szCs w:val="24"/>
        </w:rPr>
        <w:t xml:space="preserve"> saran dan </w:t>
      </w:r>
      <w:proofErr w:type="spellStart"/>
      <w:r w:rsidRPr="00BE4228">
        <w:rPr>
          <w:rFonts w:cs="Times New Roman"/>
          <w:szCs w:val="24"/>
        </w:rPr>
        <w:t>masukan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terhadap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perangkat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pembelajaran</w:t>
      </w:r>
      <w:proofErr w:type="spellEnd"/>
      <w:r w:rsidRPr="00BE4228">
        <w:rPr>
          <w:rFonts w:cs="Times New Roman"/>
          <w:szCs w:val="24"/>
        </w:rPr>
        <w:t xml:space="preserve"> yang </w:t>
      </w:r>
      <w:proofErr w:type="spellStart"/>
      <w:r w:rsidRPr="00BE4228">
        <w:rPr>
          <w:rFonts w:cs="Times New Roman"/>
          <w:szCs w:val="24"/>
        </w:rPr>
        <w:t>dikembangkan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untuk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diperbaiki</w:t>
      </w:r>
      <w:proofErr w:type="spellEnd"/>
      <w:r w:rsidRPr="00BE4228">
        <w:rPr>
          <w:rFonts w:cs="Times New Roman"/>
          <w:szCs w:val="24"/>
        </w:rPr>
        <w:t xml:space="preserve"> </w:t>
      </w:r>
      <w:proofErr w:type="spellStart"/>
      <w:r w:rsidRPr="00BE4228">
        <w:rPr>
          <w:rFonts w:cs="Times New Roman"/>
          <w:szCs w:val="24"/>
        </w:rPr>
        <w:t>lagi</w:t>
      </w:r>
      <w:proofErr w:type="spellEnd"/>
      <w:r w:rsidRPr="00BE4228">
        <w:rPr>
          <w:rFonts w:cs="Times New Roman"/>
          <w:szCs w:val="24"/>
        </w:rPr>
        <w:t>.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</w:p>
    <w:p w:rsidR="003D60E3" w:rsidRPr="00F15BAC" w:rsidRDefault="003D60E3" w:rsidP="003A479E">
      <w:pPr>
        <w:pStyle w:val="ListParagraph"/>
        <w:numPr>
          <w:ilvl w:val="4"/>
          <w:numId w:val="58"/>
        </w:numPr>
        <w:spacing w:line="480" w:lineRule="auto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Revisi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Produk</w:t>
      </w:r>
      <w:proofErr w:type="spellEnd"/>
      <w:r w:rsidRPr="00F15BAC">
        <w:rPr>
          <w:rFonts w:cs="Times New Roman"/>
          <w:b/>
          <w:szCs w:val="24"/>
        </w:rPr>
        <w:t xml:space="preserve"> RPP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667A48">
        <w:rPr>
          <w:rFonts w:cs="Times New Roman"/>
          <w:szCs w:val="24"/>
        </w:rPr>
        <w:t>Berdasarkan</w:t>
      </w:r>
      <w:proofErr w:type="spellEnd"/>
      <w:r w:rsidRPr="00667A48">
        <w:rPr>
          <w:rFonts w:cs="Times New Roman"/>
          <w:szCs w:val="24"/>
        </w:rPr>
        <w:t xml:space="preserve"> </w:t>
      </w:r>
      <w:proofErr w:type="spellStart"/>
      <w:r w:rsidRPr="00667A48">
        <w:rPr>
          <w:rFonts w:cs="Times New Roman"/>
          <w:szCs w:val="24"/>
        </w:rPr>
        <w:t>masukan</w:t>
      </w:r>
      <w:proofErr w:type="spellEnd"/>
      <w:r w:rsidRPr="00667A48">
        <w:rPr>
          <w:rFonts w:cs="Times New Roman"/>
          <w:szCs w:val="24"/>
        </w:rPr>
        <w:t xml:space="preserve"> dan saran yang </w:t>
      </w:r>
      <w:proofErr w:type="spellStart"/>
      <w:r w:rsidRPr="00667A48">
        <w:rPr>
          <w:rFonts w:cs="Times New Roman"/>
          <w:szCs w:val="24"/>
        </w:rPr>
        <w:t>telah</w:t>
      </w:r>
      <w:proofErr w:type="spellEnd"/>
      <w:r w:rsidRPr="00667A48">
        <w:rPr>
          <w:rFonts w:cs="Times New Roman"/>
          <w:szCs w:val="24"/>
        </w:rPr>
        <w:t xml:space="preserve"> </w:t>
      </w:r>
      <w:proofErr w:type="spellStart"/>
      <w:r w:rsidRPr="00667A48">
        <w:rPr>
          <w:rFonts w:cs="Times New Roman"/>
          <w:szCs w:val="24"/>
        </w:rPr>
        <w:t>diberikan</w:t>
      </w:r>
      <w:proofErr w:type="spellEnd"/>
      <w:r w:rsidRPr="00667A48">
        <w:rPr>
          <w:rFonts w:cs="Times New Roman"/>
          <w:szCs w:val="24"/>
        </w:rPr>
        <w:t xml:space="preserve"> oleh para validator, RPP yang </w:t>
      </w:r>
      <w:proofErr w:type="spellStart"/>
      <w:r w:rsidRPr="00667A48">
        <w:rPr>
          <w:rFonts w:cs="Times New Roman"/>
          <w:szCs w:val="24"/>
        </w:rPr>
        <w:t>telah</w:t>
      </w:r>
      <w:proofErr w:type="spellEnd"/>
      <w:r w:rsidRPr="00667A48">
        <w:rPr>
          <w:rFonts w:cs="Times New Roman"/>
          <w:szCs w:val="24"/>
        </w:rPr>
        <w:t xml:space="preserve"> </w:t>
      </w:r>
      <w:proofErr w:type="spellStart"/>
      <w:r w:rsidRPr="00667A48">
        <w:rPr>
          <w:rFonts w:cs="Times New Roman"/>
          <w:szCs w:val="24"/>
        </w:rPr>
        <w:t>dikembangkan</w:t>
      </w:r>
      <w:proofErr w:type="spellEnd"/>
      <w:r w:rsidRPr="00667A48">
        <w:rPr>
          <w:rFonts w:cs="Times New Roman"/>
          <w:szCs w:val="24"/>
        </w:rPr>
        <w:t xml:space="preserve"> </w:t>
      </w:r>
      <w:proofErr w:type="spellStart"/>
      <w:r w:rsidRPr="00667A48">
        <w:rPr>
          <w:rFonts w:cs="Times New Roman"/>
          <w:szCs w:val="24"/>
        </w:rPr>
        <w:t>masih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DB49B8">
        <w:rPr>
          <w:rFonts w:cs="Times New Roman"/>
          <w:szCs w:val="24"/>
        </w:rPr>
        <w:t>memerlukan</w:t>
      </w:r>
      <w:proofErr w:type="spellEnd"/>
      <w:r w:rsidRPr="00DB49B8">
        <w:rPr>
          <w:rFonts w:cs="Times New Roman"/>
          <w:szCs w:val="24"/>
        </w:rPr>
        <w:t xml:space="preserve"> </w:t>
      </w:r>
      <w:proofErr w:type="spellStart"/>
      <w:r w:rsidRPr="00DB49B8">
        <w:rPr>
          <w:rFonts w:cs="Times New Roman"/>
          <w:szCs w:val="24"/>
        </w:rPr>
        <w:t>perbaikan</w:t>
      </w:r>
      <w:proofErr w:type="spellEnd"/>
      <w:r w:rsidRPr="00DB49B8">
        <w:rPr>
          <w:rFonts w:cs="Times New Roman"/>
          <w:szCs w:val="24"/>
        </w:rPr>
        <w:t xml:space="preserve">, agar RPP yang </w:t>
      </w:r>
      <w:proofErr w:type="spellStart"/>
      <w:r w:rsidRPr="00DB49B8">
        <w:rPr>
          <w:rFonts w:cs="Times New Roman"/>
          <w:szCs w:val="24"/>
        </w:rPr>
        <w:t>dikembangkan</w:t>
      </w:r>
      <w:proofErr w:type="spellEnd"/>
      <w:r w:rsidRPr="00DB49B8">
        <w:rPr>
          <w:rFonts w:cs="Times New Roman"/>
          <w:szCs w:val="24"/>
        </w:rPr>
        <w:t xml:space="preserve"> </w:t>
      </w:r>
      <w:proofErr w:type="spellStart"/>
      <w:r w:rsidRPr="00DB49B8">
        <w:rPr>
          <w:rFonts w:cs="Times New Roman"/>
          <w:szCs w:val="24"/>
        </w:rPr>
        <w:t>layak</w:t>
      </w:r>
      <w:proofErr w:type="spellEnd"/>
      <w:r w:rsidRPr="00DB49B8">
        <w:rPr>
          <w:rFonts w:cs="Times New Roman"/>
          <w:szCs w:val="24"/>
        </w:rPr>
        <w:t xml:space="preserve"> </w:t>
      </w:r>
      <w:proofErr w:type="spellStart"/>
      <w:r w:rsidRPr="00DB49B8">
        <w:rPr>
          <w:rFonts w:cs="Times New Roman"/>
          <w:szCs w:val="24"/>
        </w:rPr>
        <w:t>untuk</w:t>
      </w:r>
      <w:proofErr w:type="spellEnd"/>
      <w:r w:rsidRPr="00DB49B8">
        <w:rPr>
          <w:rFonts w:cs="Times New Roman"/>
          <w:szCs w:val="24"/>
        </w:rPr>
        <w:t xml:space="preserve"> </w:t>
      </w:r>
      <w:proofErr w:type="spellStart"/>
      <w:r w:rsidRPr="00DB49B8">
        <w:rPr>
          <w:rFonts w:cs="Times New Roman"/>
          <w:szCs w:val="24"/>
        </w:rPr>
        <w:t>digunakan</w:t>
      </w:r>
      <w:proofErr w:type="spellEnd"/>
      <w:r w:rsidRPr="00DB49B8">
        <w:rPr>
          <w:rFonts w:cs="Times New Roman"/>
          <w:szCs w:val="24"/>
        </w:rPr>
        <w:t xml:space="preserve"> di </w:t>
      </w:r>
      <w:proofErr w:type="spellStart"/>
      <w:r w:rsidRPr="00DB49B8">
        <w:rPr>
          <w:rFonts w:cs="Times New Roman"/>
          <w:szCs w:val="24"/>
        </w:rPr>
        <w:t>lapangan</w:t>
      </w:r>
      <w:proofErr w:type="spellEnd"/>
      <w:r w:rsidRPr="00DB49B8">
        <w:rPr>
          <w:rFonts w:cs="Times New Roman"/>
          <w:szCs w:val="24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Adapun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bagian-bagian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perlu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diperbaiki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Rencana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Pelaksanaan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(RPP)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4.10 </w:t>
      </w:r>
      <w:proofErr w:type="spellStart"/>
      <w:r w:rsidRPr="00D95A0A">
        <w:rPr>
          <w:rFonts w:cs="Times New Roman"/>
          <w:szCs w:val="24"/>
          <w:lang w:val="es-ES"/>
        </w:rPr>
        <w:t>berikut</w:t>
      </w:r>
      <w:proofErr w:type="spellEnd"/>
    </w:p>
    <w:p w:rsidR="003D60E3" w:rsidRPr="00D21B0F" w:rsidRDefault="003D60E3" w:rsidP="003D60E3">
      <w:pPr>
        <w:spacing w:line="480" w:lineRule="auto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Tabel</w:t>
      </w:r>
      <w:proofErr w:type="spellEnd"/>
      <w:r>
        <w:rPr>
          <w:rFonts w:cs="Times New Roman"/>
          <w:b/>
          <w:szCs w:val="24"/>
        </w:rPr>
        <w:t xml:space="preserve"> 4.10</w:t>
      </w:r>
      <w:r w:rsidRPr="00D21B0F">
        <w:rPr>
          <w:rFonts w:cs="Times New Roman"/>
          <w:b/>
          <w:szCs w:val="24"/>
        </w:rPr>
        <w:t xml:space="preserve"> </w:t>
      </w:r>
      <w:proofErr w:type="spellStart"/>
      <w:r w:rsidRPr="00D21B0F">
        <w:rPr>
          <w:rFonts w:cs="Times New Roman"/>
          <w:b/>
          <w:szCs w:val="24"/>
        </w:rPr>
        <w:t>Revisi</w:t>
      </w:r>
      <w:proofErr w:type="spellEnd"/>
      <w:r w:rsidRPr="00D21B0F">
        <w:rPr>
          <w:rFonts w:cs="Times New Roman"/>
          <w:b/>
          <w:szCs w:val="24"/>
        </w:rPr>
        <w:t xml:space="preserve"> RPP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961"/>
        <w:gridCol w:w="3397"/>
      </w:tblGrid>
      <w:tr w:rsidR="003D60E3" w:rsidTr="004E033D">
        <w:trPr>
          <w:jc w:val="center"/>
        </w:trPr>
        <w:tc>
          <w:tcPr>
            <w:tcW w:w="570" w:type="dxa"/>
          </w:tcPr>
          <w:p w:rsidR="003D60E3" w:rsidRPr="00D21B0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D21B0F">
              <w:rPr>
                <w:rFonts w:cs="Times New Roman"/>
                <w:b/>
                <w:szCs w:val="24"/>
              </w:rPr>
              <w:t>No.</w:t>
            </w:r>
          </w:p>
        </w:tc>
        <w:tc>
          <w:tcPr>
            <w:tcW w:w="3961" w:type="dxa"/>
          </w:tcPr>
          <w:p w:rsidR="003D60E3" w:rsidRPr="00D21B0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D21B0F">
              <w:rPr>
                <w:rFonts w:cs="Times New Roman"/>
                <w:b/>
                <w:szCs w:val="24"/>
              </w:rPr>
              <w:t>Sebelum</w:t>
            </w:r>
            <w:proofErr w:type="spellEnd"/>
            <w:r w:rsidRPr="00D21B0F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21B0F">
              <w:rPr>
                <w:rFonts w:cs="Times New Roman"/>
                <w:b/>
                <w:szCs w:val="24"/>
              </w:rPr>
              <w:t>Revisi</w:t>
            </w:r>
            <w:proofErr w:type="spellEnd"/>
          </w:p>
        </w:tc>
        <w:tc>
          <w:tcPr>
            <w:tcW w:w="3397" w:type="dxa"/>
          </w:tcPr>
          <w:p w:rsidR="003D60E3" w:rsidRPr="00D21B0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D21B0F">
              <w:rPr>
                <w:rFonts w:cs="Times New Roman"/>
                <w:b/>
                <w:szCs w:val="24"/>
              </w:rPr>
              <w:t xml:space="preserve">Setelah </w:t>
            </w:r>
            <w:proofErr w:type="spellStart"/>
            <w:r w:rsidRPr="00D21B0F">
              <w:rPr>
                <w:rFonts w:cs="Times New Roman"/>
                <w:b/>
                <w:szCs w:val="24"/>
              </w:rPr>
              <w:t>Revisi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70" w:type="dxa"/>
          </w:tcPr>
          <w:p w:rsidR="003D60E3" w:rsidRPr="00AF2C90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</w:tc>
        <w:tc>
          <w:tcPr>
            <w:tcW w:w="396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Alokasi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waktu</w:t>
            </w:r>
            <w:proofErr w:type="spellEnd"/>
            <w:r>
              <w:rPr>
                <w:rFonts w:cs="Times New Roman"/>
                <w:szCs w:val="24"/>
              </w:rPr>
              <w:t xml:space="preserve"> : 3 </w:t>
            </w:r>
            <w:r w:rsidRPr="00AF2C90">
              <w:rPr>
                <w:rFonts w:cs="Times New Roman"/>
                <w:szCs w:val="24"/>
              </w:rPr>
              <w:t xml:space="preserve">x </w:t>
            </w:r>
            <w:proofErr w:type="spellStart"/>
            <w:r w:rsidRPr="00AF2C90">
              <w:rPr>
                <w:rFonts w:cs="Times New Roman"/>
                <w:szCs w:val="24"/>
              </w:rPr>
              <w:t>pertemuan</w:t>
            </w:r>
            <w:proofErr w:type="spellEnd"/>
          </w:p>
        </w:tc>
        <w:tc>
          <w:tcPr>
            <w:tcW w:w="3397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AF2C90">
              <w:rPr>
                <w:rFonts w:cs="Times New Roman"/>
                <w:szCs w:val="24"/>
              </w:rPr>
              <w:t>Alokasi</w:t>
            </w:r>
            <w:proofErr w:type="spellEnd"/>
            <w:r w:rsidRPr="00AF2C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F2C90">
              <w:rPr>
                <w:rFonts w:cs="Times New Roman"/>
                <w:szCs w:val="24"/>
              </w:rPr>
              <w:t>waktu</w:t>
            </w:r>
            <w:proofErr w:type="spellEnd"/>
            <w:r w:rsidRPr="00AF2C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F2C90">
              <w:rPr>
                <w:rFonts w:cs="Times New Roman"/>
                <w:szCs w:val="24"/>
              </w:rPr>
              <w:t>ditulis</w:t>
            </w:r>
            <w:proofErr w:type="spellEnd"/>
            <w:r w:rsidRPr="00AF2C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F2C90">
              <w:rPr>
                <w:rFonts w:cs="Times New Roman"/>
                <w:szCs w:val="24"/>
              </w:rPr>
              <w:t>dalam</w:t>
            </w:r>
            <w:proofErr w:type="spellEnd"/>
            <w:r w:rsidRPr="00AF2C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AF2C90">
              <w:rPr>
                <w:rFonts w:cs="Times New Roman"/>
                <w:szCs w:val="24"/>
              </w:rPr>
              <w:t>menit</w:t>
            </w:r>
            <w:proofErr w:type="spellEnd"/>
          </w:p>
          <w:p w:rsidR="003D60E3" w:rsidRPr="00AF2C90" w:rsidRDefault="003D60E3" w:rsidP="003D60E3">
            <w:pPr>
              <w:rPr>
                <w:rFonts w:cs="Times New Roman"/>
                <w:i/>
                <w:szCs w:val="24"/>
              </w:rPr>
            </w:pPr>
            <w:proofErr w:type="spellStart"/>
            <w:r>
              <w:rPr>
                <w:rFonts w:cs="Times New Roman"/>
                <w:i/>
                <w:szCs w:val="24"/>
              </w:rPr>
              <w:t>Alokasi</w:t>
            </w:r>
            <w:proofErr w:type="spellEnd"/>
            <w:r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4"/>
              </w:rPr>
              <w:t>waktu</w:t>
            </w:r>
            <w:proofErr w:type="spellEnd"/>
            <w:r>
              <w:rPr>
                <w:rFonts w:cs="Times New Roman"/>
                <w:i/>
                <w:szCs w:val="24"/>
              </w:rPr>
              <w:t xml:space="preserve"> : 6</w:t>
            </w:r>
            <w:r w:rsidRPr="00AF2C90">
              <w:rPr>
                <w:rFonts w:cs="Times New Roman"/>
                <w:i/>
                <w:szCs w:val="24"/>
              </w:rPr>
              <w:t xml:space="preserve"> x 40 </w:t>
            </w:r>
            <w:proofErr w:type="spellStart"/>
            <w:r w:rsidRPr="00AF2C90">
              <w:rPr>
                <w:rFonts w:cs="Times New Roman"/>
                <w:i/>
                <w:szCs w:val="24"/>
              </w:rPr>
              <w:t>menit</w:t>
            </w:r>
            <w:proofErr w:type="spellEnd"/>
            <w:r w:rsidRPr="00AF2C90">
              <w:rPr>
                <w:rFonts w:cs="Times New Roman"/>
                <w:i/>
                <w:szCs w:val="24"/>
              </w:rPr>
              <w:t xml:space="preserve"> </w:t>
            </w:r>
          </w:p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AF2C90">
              <w:rPr>
                <w:rFonts w:cs="Times New Roman"/>
                <w:i/>
                <w:szCs w:val="24"/>
              </w:rPr>
              <w:t xml:space="preserve">(3 x </w:t>
            </w:r>
            <w:proofErr w:type="spellStart"/>
            <w:r w:rsidRPr="00AF2C90">
              <w:rPr>
                <w:rFonts w:cs="Times New Roman"/>
                <w:i/>
                <w:szCs w:val="24"/>
              </w:rPr>
              <w:t>pertemuan</w:t>
            </w:r>
            <w:proofErr w:type="spellEnd"/>
            <w:r w:rsidRPr="00AF2C90">
              <w:rPr>
                <w:rFonts w:cs="Times New Roman"/>
                <w:i/>
                <w:szCs w:val="24"/>
              </w:rPr>
              <w:t>)</w:t>
            </w:r>
          </w:p>
        </w:tc>
      </w:tr>
      <w:tr w:rsidR="003D60E3" w:rsidRPr="004A1DFB" w:rsidTr="004E033D">
        <w:trPr>
          <w:jc w:val="center"/>
        </w:trPr>
        <w:tc>
          <w:tcPr>
            <w:tcW w:w="57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961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Penulisan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Indikator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4.5.1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Menentukan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selesaian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sistem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persamaan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linear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dua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variabel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sejajar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kolom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KD 3.5</w:t>
            </w:r>
          </w:p>
        </w:tc>
        <w:tc>
          <w:tcPr>
            <w:tcW w:w="3397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Meletakkan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posisi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indikator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4.5.1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harus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sejajar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dengan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kolom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KD 4.5</w:t>
            </w:r>
          </w:p>
        </w:tc>
      </w:tr>
      <w:tr w:rsidR="003D60E3" w:rsidRPr="004A1DFB" w:rsidTr="004E033D">
        <w:trPr>
          <w:jc w:val="center"/>
        </w:trPr>
        <w:tc>
          <w:tcPr>
            <w:tcW w:w="57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396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295FB2">
              <w:rPr>
                <w:rFonts w:cs="Times New Roman"/>
                <w:szCs w:val="24"/>
              </w:rPr>
              <w:t xml:space="preserve">Pada </w:t>
            </w:r>
            <w:proofErr w:type="spellStart"/>
            <w:r w:rsidRPr="00295FB2">
              <w:rPr>
                <w:rFonts w:cs="Times New Roman"/>
                <w:szCs w:val="24"/>
              </w:rPr>
              <w:t>bagian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langkah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pembelaj</w:t>
            </w:r>
            <w:r>
              <w:rPr>
                <w:rFonts w:cs="Times New Roman"/>
                <w:szCs w:val="24"/>
              </w:rPr>
              <w:t>aran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belum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terlihat</w:t>
            </w:r>
            <w:proofErr w:type="spellEnd"/>
            <w:r>
              <w:rPr>
                <w:rFonts w:cs="Times New Roman"/>
                <w:szCs w:val="24"/>
              </w:rPr>
              <w:t xml:space="preserve"> model </w:t>
            </w:r>
            <w:proofErr w:type="spellStart"/>
            <w:r>
              <w:rPr>
                <w:rFonts w:cs="Times New Roman"/>
                <w:szCs w:val="24"/>
              </w:rPr>
              <w:t>pembelajaran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berbasis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masalah</w:t>
            </w:r>
            <w:proofErr w:type="spellEnd"/>
          </w:p>
        </w:tc>
        <w:tc>
          <w:tcPr>
            <w:tcW w:w="3397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Menambahkan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langkah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model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pembelajaran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berbasis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7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</w:tc>
        <w:tc>
          <w:tcPr>
            <w:tcW w:w="396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 w:rsidRPr="00295FB2">
              <w:rPr>
                <w:rFonts w:cs="Times New Roman"/>
                <w:szCs w:val="24"/>
              </w:rPr>
              <w:t>Tabel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teknik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penilaian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, dan </w:t>
            </w:r>
            <w:proofErr w:type="spellStart"/>
            <w:r w:rsidRPr="00295FB2">
              <w:rPr>
                <w:rFonts w:cs="Times New Roman"/>
                <w:szCs w:val="24"/>
              </w:rPr>
              <w:t>hanya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melampirkan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penilain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pengetahuan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saja</w:t>
            </w:r>
            <w:proofErr w:type="spellEnd"/>
            <w:r w:rsidRPr="00295FB2">
              <w:rPr>
                <w:rFonts w:cs="Times New Roman"/>
                <w:szCs w:val="24"/>
              </w:rPr>
              <w:t>.</w:t>
            </w:r>
          </w:p>
        </w:tc>
        <w:tc>
          <w:tcPr>
            <w:tcW w:w="3397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 w:rsidRPr="00295FB2">
              <w:rPr>
                <w:rFonts w:cs="Times New Roman"/>
                <w:szCs w:val="24"/>
              </w:rPr>
              <w:t xml:space="preserve">Instrument </w:t>
            </w:r>
            <w:proofErr w:type="spellStart"/>
            <w:r w:rsidRPr="00295FB2">
              <w:rPr>
                <w:rFonts w:cs="Times New Roman"/>
                <w:szCs w:val="24"/>
              </w:rPr>
              <w:t>penilaian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sikap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295FB2">
              <w:rPr>
                <w:rFonts w:cs="Times New Roman"/>
                <w:szCs w:val="24"/>
              </w:rPr>
              <w:t>penilaian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95FB2">
              <w:rPr>
                <w:rFonts w:cs="Times New Roman"/>
                <w:szCs w:val="24"/>
              </w:rPr>
              <w:t>keterampilan</w:t>
            </w:r>
            <w:proofErr w:type="spellEnd"/>
            <w:r w:rsidRPr="00295FB2">
              <w:rPr>
                <w:rFonts w:cs="Times New Roman"/>
                <w:szCs w:val="24"/>
              </w:rPr>
              <w:t xml:space="preserve">, di </w:t>
            </w:r>
            <w:proofErr w:type="spellStart"/>
            <w:r w:rsidRPr="00295FB2">
              <w:rPr>
                <w:rFonts w:cs="Times New Roman"/>
                <w:szCs w:val="24"/>
              </w:rPr>
              <w:t>lampiran</w:t>
            </w:r>
            <w:proofErr w:type="spellEnd"/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4E033D" w:rsidRDefault="004E033D" w:rsidP="003D60E3">
      <w:pPr>
        <w:spacing w:line="480" w:lineRule="auto"/>
        <w:rPr>
          <w:rFonts w:cs="Times New Roman"/>
          <w:szCs w:val="24"/>
        </w:rPr>
      </w:pPr>
    </w:p>
    <w:p w:rsidR="004E033D" w:rsidRPr="004E033D" w:rsidRDefault="004E033D" w:rsidP="003D60E3">
      <w:pPr>
        <w:spacing w:line="480" w:lineRule="auto"/>
        <w:rPr>
          <w:rFonts w:cs="Times New Roman"/>
          <w:szCs w:val="24"/>
        </w:rPr>
      </w:pPr>
    </w:p>
    <w:p w:rsidR="003D60E3" w:rsidRPr="00F15BAC" w:rsidRDefault="003D60E3" w:rsidP="003A479E">
      <w:pPr>
        <w:pStyle w:val="ListParagraph"/>
        <w:numPr>
          <w:ilvl w:val="4"/>
          <w:numId w:val="58"/>
        </w:numPr>
        <w:spacing w:line="480" w:lineRule="auto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Revisi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Produk</w:t>
      </w:r>
      <w:proofErr w:type="spellEnd"/>
      <w:r w:rsidRPr="00F15BAC">
        <w:rPr>
          <w:rFonts w:cs="Times New Roman"/>
          <w:b/>
          <w:szCs w:val="24"/>
        </w:rPr>
        <w:t xml:space="preserve"> LKPD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1F7979">
        <w:rPr>
          <w:rFonts w:cs="Times New Roman"/>
          <w:szCs w:val="24"/>
        </w:rPr>
        <w:t>Berdasarkan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masukan</w:t>
      </w:r>
      <w:proofErr w:type="spellEnd"/>
      <w:r w:rsidRPr="001F7979">
        <w:rPr>
          <w:rFonts w:cs="Times New Roman"/>
          <w:szCs w:val="24"/>
        </w:rPr>
        <w:t xml:space="preserve"> dan saran yang </w:t>
      </w:r>
      <w:proofErr w:type="spellStart"/>
      <w:r w:rsidRPr="001F7979">
        <w:rPr>
          <w:rFonts w:cs="Times New Roman"/>
          <w:szCs w:val="24"/>
        </w:rPr>
        <w:t>telah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diberikan</w:t>
      </w:r>
      <w:proofErr w:type="spellEnd"/>
      <w:r w:rsidRPr="001F7979">
        <w:rPr>
          <w:rFonts w:cs="Times New Roman"/>
          <w:szCs w:val="24"/>
        </w:rPr>
        <w:t xml:space="preserve"> oleh para validator, LKPD yang </w:t>
      </w:r>
      <w:proofErr w:type="spellStart"/>
      <w:r w:rsidRPr="001F7979">
        <w:rPr>
          <w:rFonts w:cs="Times New Roman"/>
          <w:szCs w:val="24"/>
        </w:rPr>
        <w:t>telah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dikembangkan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masih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memerlukan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perbaikan</w:t>
      </w:r>
      <w:proofErr w:type="spellEnd"/>
      <w:r w:rsidRPr="001F7979">
        <w:rPr>
          <w:rFonts w:cs="Times New Roman"/>
          <w:szCs w:val="24"/>
        </w:rPr>
        <w:t xml:space="preserve">, agar LKPD yang </w:t>
      </w:r>
      <w:proofErr w:type="spellStart"/>
      <w:r w:rsidRPr="001F7979">
        <w:rPr>
          <w:rFonts w:cs="Times New Roman"/>
          <w:szCs w:val="24"/>
        </w:rPr>
        <w:t>dikembangkan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layak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untuk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digunakan</w:t>
      </w:r>
      <w:proofErr w:type="spellEnd"/>
      <w:r w:rsidRPr="001F7979">
        <w:rPr>
          <w:rFonts w:cs="Times New Roman"/>
          <w:szCs w:val="24"/>
        </w:rPr>
        <w:t xml:space="preserve"> di </w:t>
      </w:r>
      <w:proofErr w:type="spellStart"/>
      <w:r w:rsidRPr="001F7979">
        <w:rPr>
          <w:rFonts w:cs="Times New Roman"/>
          <w:szCs w:val="24"/>
        </w:rPr>
        <w:t>lapangan</w:t>
      </w:r>
      <w:proofErr w:type="spellEnd"/>
      <w:r w:rsidRPr="001F7979">
        <w:rPr>
          <w:rFonts w:cs="Times New Roman"/>
          <w:szCs w:val="24"/>
        </w:rPr>
        <w:t xml:space="preserve">. </w:t>
      </w:r>
      <w:proofErr w:type="spellStart"/>
      <w:r w:rsidRPr="001F7979">
        <w:rPr>
          <w:rFonts w:cs="Times New Roman"/>
          <w:szCs w:val="24"/>
        </w:rPr>
        <w:t>Adapun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bagian-bagian</w:t>
      </w:r>
      <w:proofErr w:type="spellEnd"/>
      <w:r w:rsidRPr="001F7979">
        <w:rPr>
          <w:rFonts w:cs="Times New Roman"/>
          <w:szCs w:val="24"/>
        </w:rPr>
        <w:t xml:space="preserve"> yang</w:t>
      </w:r>
      <w:r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perlu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diperbaiki</w:t>
      </w:r>
      <w:proofErr w:type="spellEnd"/>
      <w:r w:rsidRPr="001F7979">
        <w:rPr>
          <w:rFonts w:cs="Times New Roman"/>
          <w:szCs w:val="24"/>
        </w:rPr>
        <w:t xml:space="preserve"> pada </w:t>
      </w:r>
      <w:proofErr w:type="spellStart"/>
      <w:r w:rsidRPr="001F7979">
        <w:rPr>
          <w:rFonts w:cs="Times New Roman"/>
          <w:szCs w:val="24"/>
        </w:rPr>
        <w:t>Lembar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Kerja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Peserta</w:t>
      </w:r>
      <w:proofErr w:type="spellEnd"/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Didik</w:t>
      </w:r>
      <w:proofErr w:type="spellEnd"/>
      <w:r w:rsidRPr="001F7979">
        <w:rPr>
          <w:rFonts w:cs="Times New Roman"/>
          <w:szCs w:val="24"/>
        </w:rPr>
        <w:t xml:space="preserve"> (LKP</w:t>
      </w:r>
      <w:r>
        <w:rPr>
          <w:rFonts w:cs="Times New Roman"/>
          <w:szCs w:val="24"/>
        </w:rPr>
        <w:t xml:space="preserve">D)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dilihat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4.11</w:t>
      </w:r>
      <w:r w:rsidRPr="001F7979">
        <w:rPr>
          <w:rFonts w:cs="Times New Roman"/>
          <w:szCs w:val="24"/>
        </w:rPr>
        <w:t xml:space="preserve"> </w:t>
      </w:r>
      <w:proofErr w:type="spellStart"/>
      <w:r w:rsidRPr="001F7979">
        <w:rPr>
          <w:rFonts w:cs="Times New Roman"/>
          <w:szCs w:val="24"/>
        </w:rPr>
        <w:t>berikut</w:t>
      </w:r>
      <w:proofErr w:type="spellEnd"/>
      <w:r w:rsidRPr="001F7979">
        <w:rPr>
          <w:rFonts w:cs="Times New Roman"/>
          <w:szCs w:val="24"/>
        </w:rPr>
        <w:t>.</w:t>
      </w:r>
    </w:p>
    <w:p w:rsidR="003D60E3" w:rsidRPr="001F7979" w:rsidRDefault="003D60E3" w:rsidP="003D60E3">
      <w:pPr>
        <w:spacing w:line="480" w:lineRule="auto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Tabel</w:t>
      </w:r>
      <w:proofErr w:type="spellEnd"/>
      <w:r>
        <w:rPr>
          <w:rFonts w:cs="Times New Roman"/>
          <w:b/>
          <w:szCs w:val="24"/>
        </w:rPr>
        <w:t xml:space="preserve"> 4.11</w:t>
      </w:r>
      <w:r w:rsidRPr="001F7979">
        <w:rPr>
          <w:rFonts w:cs="Times New Roman"/>
          <w:b/>
          <w:szCs w:val="24"/>
        </w:rPr>
        <w:t xml:space="preserve"> </w:t>
      </w:r>
      <w:proofErr w:type="spellStart"/>
      <w:r w:rsidRPr="001F7979">
        <w:rPr>
          <w:rFonts w:cs="Times New Roman"/>
          <w:b/>
          <w:szCs w:val="24"/>
        </w:rPr>
        <w:t>Revisi</w:t>
      </w:r>
      <w:proofErr w:type="spellEnd"/>
      <w:r w:rsidRPr="001F7979">
        <w:rPr>
          <w:rFonts w:cs="Times New Roman"/>
          <w:b/>
          <w:szCs w:val="24"/>
        </w:rPr>
        <w:t xml:space="preserve"> LKPD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961"/>
        <w:gridCol w:w="3397"/>
      </w:tblGrid>
      <w:tr w:rsidR="003D60E3" w:rsidTr="004E033D">
        <w:trPr>
          <w:jc w:val="center"/>
        </w:trPr>
        <w:tc>
          <w:tcPr>
            <w:tcW w:w="570" w:type="dxa"/>
          </w:tcPr>
          <w:p w:rsidR="003D60E3" w:rsidRPr="00D21B0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D21B0F">
              <w:rPr>
                <w:rFonts w:cs="Times New Roman"/>
                <w:b/>
                <w:szCs w:val="24"/>
              </w:rPr>
              <w:t>No.</w:t>
            </w:r>
          </w:p>
        </w:tc>
        <w:tc>
          <w:tcPr>
            <w:tcW w:w="3961" w:type="dxa"/>
          </w:tcPr>
          <w:p w:rsidR="003D60E3" w:rsidRPr="00D21B0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D21B0F">
              <w:rPr>
                <w:rFonts w:cs="Times New Roman"/>
                <w:b/>
                <w:szCs w:val="24"/>
              </w:rPr>
              <w:t>Sebelum</w:t>
            </w:r>
            <w:proofErr w:type="spellEnd"/>
            <w:r w:rsidRPr="00D21B0F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21B0F">
              <w:rPr>
                <w:rFonts w:cs="Times New Roman"/>
                <w:b/>
                <w:szCs w:val="24"/>
              </w:rPr>
              <w:t>Revisi</w:t>
            </w:r>
            <w:proofErr w:type="spellEnd"/>
          </w:p>
        </w:tc>
        <w:tc>
          <w:tcPr>
            <w:tcW w:w="3397" w:type="dxa"/>
          </w:tcPr>
          <w:p w:rsidR="003D60E3" w:rsidRPr="00D21B0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D21B0F">
              <w:rPr>
                <w:rFonts w:cs="Times New Roman"/>
                <w:b/>
                <w:szCs w:val="24"/>
              </w:rPr>
              <w:t xml:space="preserve">Setelah </w:t>
            </w:r>
            <w:proofErr w:type="spellStart"/>
            <w:r w:rsidRPr="00D21B0F">
              <w:rPr>
                <w:rFonts w:cs="Times New Roman"/>
                <w:b/>
                <w:szCs w:val="24"/>
              </w:rPr>
              <w:t>Revisi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70" w:type="dxa"/>
          </w:tcPr>
          <w:p w:rsidR="003D60E3" w:rsidRPr="00AF2C90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</w:tc>
        <w:tc>
          <w:tcPr>
            <w:tcW w:w="396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Belum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terdapat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kolom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untuk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menjawab</w:t>
            </w:r>
            <w:proofErr w:type="spellEnd"/>
            <w:r>
              <w:rPr>
                <w:rFonts w:cs="Times New Roman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Cs w:val="24"/>
              </w:rPr>
              <w:t>penyelesaikan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latihan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soal</w:t>
            </w:r>
            <w:proofErr w:type="spellEnd"/>
          </w:p>
        </w:tc>
        <w:tc>
          <w:tcPr>
            <w:tcW w:w="3397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Menambahkan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kolom</w:t>
            </w:r>
            <w:proofErr w:type="spellEnd"/>
            <w:r>
              <w:rPr>
                <w:rFonts w:cs="Times New Roman"/>
                <w:szCs w:val="24"/>
              </w:rPr>
              <w:t xml:space="preserve"> yang </w:t>
            </w:r>
            <w:proofErr w:type="spellStart"/>
            <w:r>
              <w:rPr>
                <w:rFonts w:cs="Times New Roman"/>
                <w:szCs w:val="24"/>
              </w:rPr>
              <w:t>sesuai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dengan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jawaban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penyelesaian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latihan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soal</w:t>
            </w:r>
            <w:proofErr w:type="spellEnd"/>
          </w:p>
        </w:tc>
      </w:tr>
      <w:tr w:rsidR="003D60E3" w:rsidRPr="004A1DFB" w:rsidTr="004E033D">
        <w:trPr>
          <w:jc w:val="center"/>
        </w:trPr>
        <w:tc>
          <w:tcPr>
            <w:tcW w:w="57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96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Kegiatan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diskusi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hanya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terdapat</w:t>
            </w:r>
            <w:proofErr w:type="spellEnd"/>
            <w:r>
              <w:rPr>
                <w:rFonts w:cs="Times New Roman"/>
                <w:szCs w:val="24"/>
              </w:rPr>
              <w:t xml:space="preserve"> 2 </w:t>
            </w:r>
            <w:proofErr w:type="spellStart"/>
            <w:r>
              <w:rPr>
                <w:rFonts w:cs="Times New Roman"/>
                <w:szCs w:val="24"/>
              </w:rPr>
              <w:t>kegiatan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masih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kurang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untuk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melatih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kemampuan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pemecahan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masalah</w:t>
            </w:r>
            <w:proofErr w:type="spellEnd"/>
          </w:p>
        </w:tc>
        <w:tc>
          <w:tcPr>
            <w:tcW w:w="3397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Menambahkan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kegiatan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diskusi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untuk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melatih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kemampuan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pemecahan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masalah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7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396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Warna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bingkai</w:t>
            </w:r>
            <w:proofErr w:type="spellEnd"/>
            <w:r>
              <w:rPr>
                <w:rFonts w:cs="Times New Roman"/>
                <w:szCs w:val="24"/>
              </w:rPr>
              <w:t xml:space="preserve"> LKPD </w:t>
            </w:r>
            <w:proofErr w:type="spellStart"/>
            <w:r>
              <w:rPr>
                <w:rFonts w:cs="Times New Roman"/>
                <w:szCs w:val="24"/>
              </w:rPr>
              <w:t>kurang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menarik</w:t>
            </w:r>
            <w:proofErr w:type="spellEnd"/>
          </w:p>
        </w:tc>
        <w:tc>
          <w:tcPr>
            <w:tcW w:w="3397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Mengganti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binkai</w:t>
            </w:r>
            <w:proofErr w:type="spellEnd"/>
            <w:r>
              <w:rPr>
                <w:rFonts w:cs="Times New Roman"/>
                <w:szCs w:val="24"/>
              </w:rPr>
              <w:t xml:space="preserve"> LKPD agar </w:t>
            </w:r>
            <w:proofErr w:type="spellStart"/>
            <w:r>
              <w:rPr>
                <w:rFonts w:cs="Times New Roman"/>
                <w:szCs w:val="24"/>
              </w:rPr>
              <w:t>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menarik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minat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7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</w:tc>
        <w:tc>
          <w:tcPr>
            <w:tcW w:w="3961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Waktu yang </w:t>
            </w:r>
            <w:proofErr w:type="spellStart"/>
            <w:r>
              <w:rPr>
                <w:rFonts w:cs="Times New Roman"/>
                <w:szCs w:val="24"/>
              </w:rPr>
              <w:t>digunakan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terlalu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cepat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untuk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menyelesaikan</w:t>
            </w:r>
            <w:proofErr w:type="spellEnd"/>
            <w:r>
              <w:rPr>
                <w:rFonts w:cs="Times New Roman"/>
                <w:szCs w:val="24"/>
              </w:rPr>
              <w:t xml:space="preserve"> LKPD</w:t>
            </w:r>
          </w:p>
        </w:tc>
        <w:tc>
          <w:tcPr>
            <w:tcW w:w="3397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Mengganti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waktu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menjadi</w:t>
            </w:r>
            <w:proofErr w:type="spellEnd"/>
            <w:r>
              <w:rPr>
                <w:rFonts w:cs="Times New Roman"/>
                <w:szCs w:val="24"/>
              </w:rPr>
              <w:t xml:space="preserve"> 30 </w:t>
            </w:r>
            <w:proofErr w:type="spellStart"/>
            <w:r>
              <w:rPr>
                <w:rFonts w:cs="Times New Roman"/>
                <w:szCs w:val="24"/>
              </w:rPr>
              <w:t>menit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F15BAC" w:rsidRDefault="003D60E3" w:rsidP="003A479E">
      <w:pPr>
        <w:pStyle w:val="ListParagraph"/>
        <w:numPr>
          <w:ilvl w:val="4"/>
          <w:numId w:val="58"/>
        </w:numPr>
        <w:spacing w:line="480" w:lineRule="auto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Revisi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Produk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Instrumen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Tes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Kemampuan</w:t>
      </w:r>
      <w:proofErr w:type="spellEnd"/>
      <w:r w:rsidRPr="00F15BAC">
        <w:rPr>
          <w:rFonts w:cs="Times New Roman"/>
          <w:b/>
          <w:szCs w:val="24"/>
        </w:rPr>
        <w:t xml:space="preserve">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433485">
        <w:rPr>
          <w:rFonts w:cs="Times New Roman"/>
          <w:szCs w:val="24"/>
        </w:rPr>
        <w:t>Berdasarkan</w:t>
      </w:r>
      <w:proofErr w:type="spellEnd"/>
      <w:r w:rsidRPr="00433485">
        <w:rPr>
          <w:rFonts w:cs="Times New Roman"/>
          <w:szCs w:val="24"/>
        </w:rPr>
        <w:t xml:space="preserve"> </w:t>
      </w:r>
      <w:proofErr w:type="spellStart"/>
      <w:r w:rsidRPr="00433485">
        <w:rPr>
          <w:rFonts w:cs="Times New Roman"/>
          <w:szCs w:val="24"/>
        </w:rPr>
        <w:t>masukan</w:t>
      </w:r>
      <w:proofErr w:type="spellEnd"/>
      <w:r w:rsidRPr="00433485">
        <w:rPr>
          <w:rFonts w:cs="Times New Roman"/>
          <w:szCs w:val="24"/>
        </w:rPr>
        <w:t xml:space="preserve"> dan saran yang </w:t>
      </w:r>
      <w:proofErr w:type="spellStart"/>
      <w:r w:rsidRPr="00433485">
        <w:rPr>
          <w:rFonts w:cs="Times New Roman"/>
          <w:szCs w:val="24"/>
        </w:rPr>
        <w:t>telah</w:t>
      </w:r>
      <w:proofErr w:type="spellEnd"/>
      <w:r w:rsidRPr="00433485">
        <w:rPr>
          <w:rFonts w:cs="Times New Roman"/>
          <w:szCs w:val="24"/>
        </w:rPr>
        <w:t xml:space="preserve"> </w:t>
      </w:r>
      <w:proofErr w:type="spellStart"/>
      <w:r w:rsidRPr="00433485">
        <w:rPr>
          <w:rFonts w:cs="Times New Roman"/>
          <w:szCs w:val="24"/>
        </w:rPr>
        <w:t>diberikan</w:t>
      </w:r>
      <w:proofErr w:type="spellEnd"/>
      <w:r w:rsidRPr="00433485">
        <w:rPr>
          <w:rFonts w:cs="Times New Roman"/>
          <w:szCs w:val="24"/>
        </w:rPr>
        <w:t xml:space="preserve"> oleh para validator, </w:t>
      </w:r>
      <w:proofErr w:type="spellStart"/>
      <w:r w:rsidRPr="006F460C">
        <w:rPr>
          <w:rFonts w:cs="Times New Roman"/>
          <w:szCs w:val="24"/>
        </w:rPr>
        <w:t>instrumen</w:t>
      </w:r>
      <w:proofErr w:type="spellEnd"/>
      <w:r w:rsidRPr="006F460C">
        <w:rPr>
          <w:rFonts w:cs="Times New Roman"/>
          <w:szCs w:val="24"/>
        </w:rPr>
        <w:t xml:space="preserve"> </w:t>
      </w:r>
      <w:proofErr w:type="spellStart"/>
      <w:r w:rsidRPr="006F460C">
        <w:rPr>
          <w:rFonts w:cs="Times New Roman"/>
          <w:szCs w:val="24"/>
        </w:rPr>
        <w:t>tes</w:t>
      </w:r>
      <w:proofErr w:type="spellEnd"/>
      <w:r w:rsidRPr="006F460C">
        <w:rPr>
          <w:rFonts w:cs="Times New Roman"/>
          <w:szCs w:val="24"/>
        </w:rPr>
        <w:t xml:space="preserve"> </w:t>
      </w:r>
      <w:proofErr w:type="spellStart"/>
      <w:r w:rsidRPr="006F460C">
        <w:rPr>
          <w:rFonts w:cs="Times New Roman"/>
          <w:szCs w:val="24"/>
        </w:rPr>
        <w:t>kemampuan</w:t>
      </w:r>
      <w:proofErr w:type="spellEnd"/>
      <w:r w:rsidRPr="00433485">
        <w:rPr>
          <w:rFonts w:cs="Times New Roman"/>
          <w:szCs w:val="24"/>
        </w:rPr>
        <w:t xml:space="preserve"> yang </w:t>
      </w:r>
      <w:proofErr w:type="spellStart"/>
      <w:r w:rsidRPr="00433485">
        <w:rPr>
          <w:rFonts w:cs="Times New Roman"/>
          <w:szCs w:val="24"/>
        </w:rPr>
        <w:t>telah</w:t>
      </w:r>
      <w:proofErr w:type="spellEnd"/>
      <w:r w:rsidRPr="00433485">
        <w:rPr>
          <w:rFonts w:cs="Times New Roman"/>
          <w:szCs w:val="24"/>
        </w:rPr>
        <w:t xml:space="preserve"> </w:t>
      </w:r>
      <w:proofErr w:type="spellStart"/>
      <w:r w:rsidRPr="00433485">
        <w:rPr>
          <w:rFonts w:cs="Times New Roman"/>
          <w:szCs w:val="24"/>
        </w:rPr>
        <w:t>dikembangkan</w:t>
      </w:r>
      <w:proofErr w:type="spellEnd"/>
      <w:r w:rsidRPr="00433485">
        <w:rPr>
          <w:rFonts w:cs="Times New Roman"/>
          <w:szCs w:val="24"/>
        </w:rPr>
        <w:t xml:space="preserve"> </w:t>
      </w:r>
      <w:proofErr w:type="spellStart"/>
      <w:r w:rsidRPr="00433485">
        <w:rPr>
          <w:rFonts w:cs="Times New Roman"/>
          <w:szCs w:val="24"/>
        </w:rPr>
        <w:t>masih</w:t>
      </w:r>
      <w:proofErr w:type="spellEnd"/>
      <w:r w:rsidRPr="00433485">
        <w:rPr>
          <w:rFonts w:cs="Times New Roman"/>
          <w:szCs w:val="24"/>
        </w:rPr>
        <w:t xml:space="preserve"> </w:t>
      </w:r>
      <w:proofErr w:type="spellStart"/>
      <w:r w:rsidRPr="00433485">
        <w:rPr>
          <w:rFonts w:cs="Times New Roman"/>
          <w:szCs w:val="24"/>
        </w:rPr>
        <w:t>memerlukan</w:t>
      </w:r>
      <w:proofErr w:type="spellEnd"/>
      <w:r w:rsidRPr="00433485">
        <w:rPr>
          <w:rFonts w:cs="Times New Roman"/>
          <w:szCs w:val="24"/>
        </w:rPr>
        <w:t xml:space="preserve"> </w:t>
      </w:r>
      <w:proofErr w:type="spellStart"/>
      <w:r w:rsidRPr="00433485">
        <w:rPr>
          <w:rFonts w:cs="Times New Roman"/>
          <w:szCs w:val="24"/>
        </w:rPr>
        <w:t>perbaikan</w:t>
      </w:r>
      <w:proofErr w:type="spellEnd"/>
      <w:r w:rsidRPr="00433485">
        <w:rPr>
          <w:rFonts w:cs="Times New Roman"/>
          <w:szCs w:val="24"/>
        </w:rPr>
        <w:t xml:space="preserve">, agar </w:t>
      </w:r>
      <w:proofErr w:type="spellStart"/>
      <w:r w:rsidRPr="006F460C">
        <w:rPr>
          <w:rFonts w:cs="Times New Roman"/>
          <w:szCs w:val="24"/>
        </w:rPr>
        <w:t>instrumen</w:t>
      </w:r>
      <w:proofErr w:type="spellEnd"/>
      <w:r w:rsidRPr="006F460C">
        <w:rPr>
          <w:rFonts w:cs="Times New Roman"/>
          <w:szCs w:val="24"/>
        </w:rPr>
        <w:t xml:space="preserve"> </w:t>
      </w:r>
      <w:proofErr w:type="spellStart"/>
      <w:r w:rsidRPr="006F460C">
        <w:rPr>
          <w:rFonts w:cs="Times New Roman"/>
          <w:szCs w:val="24"/>
        </w:rPr>
        <w:t>tes</w:t>
      </w:r>
      <w:proofErr w:type="spellEnd"/>
      <w:r w:rsidRPr="006F460C">
        <w:rPr>
          <w:rFonts w:cs="Times New Roman"/>
          <w:szCs w:val="24"/>
        </w:rPr>
        <w:t xml:space="preserve"> </w:t>
      </w:r>
      <w:proofErr w:type="spellStart"/>
      <w:r w:rsidRPr="006F460C">
        <w:rPr>
          <w:rFonts w:cs="Times New Roman"/>
          <w:szCs w:val="24"/>
        </w:rPr>
        <w:t>kemampuan</w:t>
      </w:r>
      <w:proofErr w:type="spellEnd"/>
      <w:r w:rsidRPr="00433485">
        <w:rPr>
          <w:rFonts w:cs="Times New Roman"/>
          <w:szCs w:val="24"/>
        </w:rPr>
        <w:t xml:space="preserve"> yang </w:t>
      </w:r>
      <w:proofErr w:type="spellStart"/>
      <w:r w:rsidRPr="00433485">
        <w:rPr>
          <w:rFonts w:cs="Times New Roman"/>
          <w:szCs w:val="24"/>
        </w:rPr>
        <w:t>dikembangkan</w:t>
      </w:r>
      <w:proofErr w:type="spellEnd"/>
      <w:r w:rsidRPr="00433485">
        <w:rPr>
          <w:rFonts w:cs="Times New Roman"/>
          <w:szCs w:val="24"/>
        </w:rPr>
        <w:t xml:space="preserve"> </w:t>
      </w:r>
      <w:proofErr w:type="spellStart"/>
      <w:r w:rsidRPr="00433485">
        <w:rPr>
          <w:rFonts w:cs="Times New Roman"/>
          <w:szCs w:val="24"/>
        </w:rPr>
        <w:t>layak</w:t>
      </w:r>
      <w:proofErr w:type="spellEnd"/>
      <w:r w:rsidRPr="00433485">
        <w:rPr>
          <w:rFonts w:cs="Times New Roman"/>
          <w:szCs w:val="24"/>
        </w:rPr>
        <w:t xml:space="preserve"> </w:t>
      </w:r>
      <w:proofErr w:type="spellStart"/>
      <w:r w:rsidRPr="00433485">
        <w:rPr>
          <w:rFonts w:cs="Times New Roman"/>
          <w:szCs w:val="24"/>
        </w:rPr>
        <w:t>untuk</w:t>
      </w:r>
      <w:proofErr w:type="spellEnd"/>
      <w:r w:rsidRPr="00433485">
        <w:rPr>
          <w:rFonts w:cs="Times New Roman"/>
          <w:szCs w:val="24"/>
        </w:rPr>
        <w:t xml:space="preserve"> </w:t>
      </w:r>
      <w:proofErr w:type="spellStart"/>
      <w:r w:rsidRPr="00433485">
        <w:rPr>
          <w:rFonts w:cs="Times New Roman"/>
          <w:szCs w:val="24"/>
        </w:rPr>
        <w:t>digunakan</w:t>
      </w:r>
      <w:proofErr w:type="spellEnd"/>
      <w:r w:rsidRPr="00433485">
        <w:rPr>
          <w:rFonts w:cs="Times New Roman"/>
          <w:szCs w:val="24"/>
        </w:rPr>
        <w:t xml:space="preserve"> di </w:t>
      </w:r>
      <w:proofErr w:type="spellStart"/>
      <w:r w:rsidRPr="00433485">
        <w:rPr>
          <w:rFonts w:cs="Times New Roman"/>
          <w:szCs w:val="24"/>
        </w:rPr>
        <w:t>lapangan</w:t>
      </w:r>
      <w:proofErr w:type="spellEnd"/>
      <w:r w:rsidRPr="00433485">
        <w:rPr>
          <w:rFonts w:cs="Times New Roman"/>
          <w:szCs w:val="24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Adapun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bagian-bagian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perlu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diperbaiki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tes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4.12 </w:t>
      </w:r>
      <w:proofErr w:type="spellStart"/>
      <w:r w:rsidRPr="00D95A0A">
        <w:rPr>
          <w:rFonts w:cs="Times New Roman"/>
          <w:szCs w:val="24"/>
          <w:lang w:val="es-ES"/>
        </w:rPr>
        <w:t>berikut</w:t>
      </w:r>
      <w:proofErr w:type="spellEnd"/>
      <w:r w:rsidRPr="00D95A0A">
        <w:rPr>
          <w:rFonts w:cs="Times New Roman"/>
          <w:szCs w:val="24"/>
          <w:lang w:val="es-ES"/>
        </w:rPr>
        <w:t>.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</w:p>
    <w:p w:rsidR="004E033D" w:rsidRPr="00D95A0A" w:rsidRDefault="004E033D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</w:p>
    <w:p w:rsidR="003D60E3" w:rsidRPr="00CD3D78" w:rsidRDefault="003D60E3" w:rsidP="00CD3D78">
      <w:pPr>
        <w:spacing w:line="480" w:lineRule="auto"/>
        <w:rPr>
          <w:rFonts w:cs="Times New Roman"/>
          <w:szCs w:val="24"/>
          <w:lang w:val="id-ID"/>
        </w:rPr>
      </w:pPr>
    </w:p>
    <w:p w:rsidR="003D60E3" w:rsidRPr="00CD3D78" w:rsidRDefault="003D60E3" w:rsidP="003D60E3">
      <w:pPr>
        <w:spacing w:line="480" w:lineRule="auto"/>
        <w:jc w:val="center"/>
        <w:rPr>
          <w:rFonts w:cs="Times New Roman"/>
          <w:b/>
          <w:szCs w:val="24"/>
          <w:lang w:val="es-ES"/>
        </w:rPr>
      </w:pPr>
      <w:proofErr w:type="spellStart"/>
      <w:r w:rsidRPr="00CD3D78">
        <w:rPr>
          <w:rFonts w:cs="Times New Roman"/>
          <w:b/>
          <w:szCs w:val="24"/>
          <w:lang w:val="es-ES"/>
        </w:rPr>
        <w:t>Tabel</w:t>
      </w:r>
      <w:proofErr w:type="spellEnd"/>
      <w:r w:rsidRPr="00CD3D78">
        <w:rPr>
          <w:rFonts w:cs="Times New Roman"/>
          <w:b/>
          <w:szCs w:val="24"/>
          <w:lang w:val="es-ES"/>
        </w:rPr>
        <w:t xml:space="preserve"> 4.12 </w:t>
      </w:r>
      <w:proofErr w:type="spellStart"/>
      <w:r w:rsidRPr="00CD3D78">
        <w:rPr>
          <w:rFonts w:cs="Times New Roman"/>
          <w:b/>
          <w:szCs w:val="24"/>
          <w:lang w:val="es-ES"/>
        </w:rPr>
        <w:t>Revisi</w:t>
      </w:r>
      <w:proofErr w:type="spellEnd"/>
      <w:r w:rsidRPr="00CD3D78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CD3D78">
        <w:rPr>
          <w:rFonts w:cs="Times New Roman"/>
          <w:b/>
          <w:szCs w:val="24"/>
          <w:lang w:val="es-ES"/>
        </w:rPr>
        <w:t>Instrumen</w:t>
      </w:r>
      <w:proofErr w:type="spellEnd"/>
      <w:r w:rsidRPr="00CD3D78">
        <w:rPr>
          <w:rFonts w:cs="Times New Roman"/>
          <w:b/>
          <w:szCs w:val="24"/>
          <w:lang w:val="es-ES"/>
        </w:rPr>
        <w:t xml:space="preserve"> Tes </w:t>
      </w:r>
      <w:proofErr w:type="spellStart"/>
      <w:r w:rsidRPr="00CD3D78">
        <w:rPr>
          <w:rFonts w:cs="Times New Roman"/>
          <w:b/>
          <w:szCs w:val="24"/>
          <w:lang w:val="es-ES"/>
        </w:rPr>
        <w:t>Kemampuan</w:t>
      </w:r>
      <w:proofErr w:type="spellEnd"/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253"/>
        <w:gridCol w:w="4105"/>
      </w:tblGrid>
      <w:tr w:rsidR="003D60E3" w:rsidTr="004E033D">
        <w:trPr>
          <w:jc w:val="center"/>
        </w:trPr>
        <w:tc>
          <w:tcPr>
            <w:tcW w:w="570" w:type="dxa"/>
          </w:tcPr>
          <w:p w:rsidR="003D60E3" w:rsidRPr="00D21B0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D21B0F">
              <w:rPr>
                <w:rFonts w:cs="Times New Roman"/>
                <w:b/>
                <w:szCs w:val="24"/>
              </w:rPr>
              <w:t>No.</w:t>
            </w:r>
          </w:p>
        </w:tc>
        <w:tc>
          <w:tcPr>
            <w:tcW w:w="3253" w:type="dxa"/>
          </w:tcPr>
          <w:p w:rsidR="003D60E3" w:rsidRPr="00D21B0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D21B0F">
              <w:rPr>
                <w:rFonts w:cs="Times New Roman"/>
                <w:b/>
                <w:szCs w:val="24"/>
              </w:rPr>
              <w:t>Sebelum</w:t>
            </w:r>
            <w:proofErr w:type="spellEnd"/>
            <w:r w:rsidRPr="00D21B0F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D21B0F">
              <w:rPr>
                <w:rFonts w:cs="Times New Roman"/>
                <w:b/>
                <w:szCs w:val="24"/>
              </w:rPr>
              <w:t>Revisi</w:t>
            </w:r>
            <w:proofErr w:type="spellEnd"/>
          </w:p>
        </w:tc>
        <w:tc>
          <w:tcPr>
            <w:tcW w:w="4105" w:type="dxa"/>
          </w:tcPr>
          <w:p w:rsidR="003D60E3" w:rsidRPr="00D21B0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D21B0F">
              <w:rPr>
                <w:rFonts w:cs="Times New Roman"/>
                <w:b/>
                <w:szCs w:val="24"/>
              </w:rPr>
              <w:t xml:space="preserve">Setelah </w:t>
            </w:r>
            <w:proofErr w:type="spellStart"/>
            <w:r w:rsidRPr="00D21B0F">
              <w:rPr>
                <w:rFonts w:cs="Times New Roman"/>
                <w:b/>
                <w:szCs w:val="24"/>
              </w:rPr>
              <w:t>Revisi</w:t>
            </w:r>
            <w:proofErr w:type="spellEnd"/>
          </w:p>
        </w:tc>
      </w:tr>
      <w:tr w:rsidR="003D60E3" w:rsidTr="004E033D">
        <w:trPr>
          <w:jc w:val="center"/>
        </w:trPr>
        <w:tc>
          <w:tcPr>
            <w:tcW w:w="570" w:type="dxa"/>
          </w:tcPr>
          <w:p w:rsidR="003D60E3" w:rsidRPr="00AF2C90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</w:tc>
        <w:tc>
          <w:tcPr>
            <w:tcW w:w="3253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Jumlah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butir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soal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pretes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dan postes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tidak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sama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banyak</w:t>
            </w:r>
            <w:proofErr w:type="spellEnd"/>
          </w:p>
        </w:tc>
        <w:tc>
          <w:tcPr>
            <w:tcW w:w="410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Menambahkan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butir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soal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pretes</w:t>
            </w:r>
            <w:proofErr w:type="spellEnd"/>
            <w:r>
              <w:rPr>
                <w:rFonts w:cs="Times New Roman"/>
                <w:szCs w:val="24"/>
              </w:rPr>
              <w:t xml:space="preserve"> dan </w:t>
            </w:r>
            <w:proofErr w:type="spellStart"/>
            <w:r>
              <w:rPr>
                <w:rFonts w:cs="Times New Roman"/>
                <w:szCs w:val="24"/>
              </w:rPr>
              <w:t>postes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masing-masing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menjadi</w:t>
            </w:r>
            <w:proofErr w:type="spellEnd"/>
            <w:r>
              <w:rPr>
                <w:rFonts w:cs="Times New Roman"/>
                <w:szCs w:val="24"/>
              </w:rPr>
              <w:t xml:space="preserve"> 5 </w:t>
            </w:r>
            <w:proofErr w:type="spellStart"/>
            <w:r>
              <w:rPr>
                <w:rFonts w:cs="Times New Roman"/>
                <w:szCs w:val="24"/>
              </w:rPr>
              <w:t>butir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soal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</w:tr>
      <w:tr w:rsidR="003D60E3" w:rsidRPr="004A1DFB" w:rsidTr="004E033D">
        <w:trPr>
          <w:jc w:val="center"/>
        </w:trPr>
        <w:tc>
          <w:tcPr>
            <w:tcW w:w="57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253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Tidak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menggunakan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tanda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tanya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atau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tanda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seru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pada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setiap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akhir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pertanyaan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>.</w:t>
            </w:r>
          </w:p>
        </w:tc>
        <w:tc>
          <w:tcPr>
            <w:tcW w:w="4105" w:type="dxa"/>
          </w:tcPr>
          <w:p w:rsidR="003D60E3" w:rsidRPr="00D95A0A" w:rsidRDefault="003D60E3" w:rsidP="003D60E3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Menambahkan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tanda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tanya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atau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tanda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seru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pada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setiap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akhir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 xml:space="preserve"> </w:t>
            </w:r>
            <w:proofErr w:type="spellStart"/>
            <w:r w:rsidRPr="00D95A0A">
              <w:rPr>
                <w:rFonts w:cs="Times New Roman"/>
                <w:szCs w:val="24"/>
                <w:lang w:val="es-ES"/>
              </w:rPr>
              <w:t>pertanyaan</w:t>
            </w:r>
            <w:proofErr w:type="spellEnd"/>
            <w:r w:rsidRPr="00D95A0A">
              <w:rPr>
                <w:rFonts w:cs="Times New Roman"/>
                <w:szCs w:val="24"/>
                <w:lang w:val="es-ES"/>
              </w:rPr>
              <w:t>.</w:t>
            </w:r>
          </w:p>
        </w:tc>
      </w:tr>
      <w:tr w:rsidR="003D60E3" w:rsidTr="004E033D">
        <w:trPr>
          <w:jc w:val="center"/>
        </w:trPr>
        <w:tc>
          <w:tcPr>
            <w:tcW w:w="570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3253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Tidak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terdapat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kolom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pengisian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identitas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</w:p>
        </w:tc>
        <w:tc>
          <w:tcPr>
            <w:tcW w:w="4105" w:type="dxa"/>
          </w:tcPr>
          <w:p w:rsidR="003D60E3" w:rsidRDefault="003D60E3" w:rsidP="003D60E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Menambahkan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kolom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pengisian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identitas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siswa</w:t>
            </w:r>
            <w:proofErr w:type="spellEnd"/>
          </w:p>
        </w:tc>
      </w:tr>
    </w:tbl>
    <w:p w:rsidR="003D60E3" w:rsidRPr="005836E5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F15BAC" w:rsidRDefault="003D60E3" w:rsidP="003A479E">
      <w:pPr>
        <w:pStyle w:val="ListParagraph"/>
        <w:numPr>
          <w:ilvl w:val="2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proofErr w:type="spellStart"/>
      <w:r w:rsidRPr="00F15BAC">
        <w:rPr>
          <w:rFonts w:cs="Times New Roman"/>
          <w:b/>
          <w:szCs w:val="24"/>
        </w:rPr>
        <w:t>Fase</w:t>
      </w:r>
      <w:proofErr w:type="spellEnd"/>
      <w:r w:rsidRPr="00F15BAC">
        <w:rPr>
          <w:rFonts w:cs="Times New Roman"/>
          <w:b/>
          <w:szCs w:val="24"/>
        </w:rPr>
        <w:t xml:space="preserve"> </w:t>
      </w:r>
      <w:proofErr w:type="spellStart"/>
      <w:r w:rsidRPr="00F15BAC">
        <w:rPr>
          <w:rFonts w:cs="Times New Roman"/>
          <w:b/>
          <w:szCs w:val="24"/>
        </w:rPr>
        <w:t>Implementasi</w:t>
      </w:r>
      <w:proofErr w:type="spellEnd"/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Langkah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selanjutnya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fase </w:t>
      </w:r>
      <w:proofErr w:type="spellStart"/>
      <w:r w:rsidRPr="00D95A0A">
        <w:rPr>
          <w:rFonts w:cs="Times New Roman"/>
          <w:szCs w:val="24"/>
          <w:lang w:val="es-ES"/>
        </w:rPr>
        <w:t>implementasi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atau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coba. </w:t>
      </w:r>
      <w:proofErr w:type="spellStart"/>
      <w:r w:rsidRPr="00D95A0A">
        <w:rPr>
          <w:rFonts w:cs="Times New Roman"/>
          <w:szCs w:val="24"/>
          <w:lang w:val="es-ES"/>
        </w:rPr>
        <w:t>Setelah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produk</w:t>
      </w:r>
      <w:proofErr w:type="spellEnd"/>
      <w:r w:rsidRPr="00D95A0A">
        <w:rPr>
          <w:rFonts w:cs="Times New Roman"/>
          <w:szCs w:val="24"/>
          <w:lang w:val="es-ES"/>
        </w:rPr>
        <w:t xml:space="preserve"> di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maka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selanjutnya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perbaikan-perbaikan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revisi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dibuat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Setelah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produk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direvisi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maka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produk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sudah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di </w:t>
      </w: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cobakan</w:t>
      </w:r>
      <w:proofErr w:type="spellEnd"/>
      <w:r w:rsidRPr="00D95A0A">
        <w:rPr>
          <w:rFonts w:cs="Times New Roman"/>
          <w:szCs w:val="24"/>
          <w:lang w:val="es-ES"/>
        </w:rPr>
        <w:t xml:space="preserve"> di </w:t>
      </w:r>
      <w:proofErr w:type="spellStart"/>
      <w:r w:rsidRPr="00D95A0A">
        <w:rPr>
          <w:rFonts w:cs="Times New Roman"/>
          <w:szCs w:val="24"/>
          <w:lang w:val="es-ES"/>
        </w:rPr>
        <w:t>kelompok</w:t>
      </w:r>
      <w:proofErr w:type="spellEnd"/>
      <w:r w:rsidRPr="00D95A0A">
        <w:rPr>
          <w:rFonts w:cs="Times New Roman"/>
          <w:szCs w:val="24"/>
          <w:lang w:val="es-ES"/>
        </w:rPr>
        <w:t>/</w:t>
      </w:r>
      <w:proofErr w:type="spellStart"/>
      <w:r w:rsidRPr="00D95A0A">
        <w:rPr>
          <w:rFonts w:cs="Times New Roman"/>
          <w:szCs w:val="24"/>
          <w:lang w:val="es-ES"/>
        </w:rPr>
        <w:t>kelas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kecil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 </w:t>
      </w:r>
      <w:proofErr w:type="spellStart"/>
      <w:r w:rsidRPr="00D95A0A">
        <w:rPr>
          <w:rFonts w:cs="Times New Roman"/>
          <w:szCs w:val="24"/>
          <w:lang w:val="es-ES"/>
        </w:rPr>
        <w:t>produk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di </w:t>
      </w:r>
      <w:proofErr w:type="spellStart"/>
      <w:r w:rsidRPr="00D95A0A">
        <w:rPr>
          <w:rFonts w:cs="Times New Roman"/>
          <w:szCs w:val="24"/>
          <w:lang w:val="es-ES"/>
        </w:rPr>
        <w:t>kelas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berjumlah</w:t>
      </w:r>
      <w:proofErr w:type="spellEnd"/>
      <w:r w:rsidRPr="00D95A0A">
        <w:rPr>
          <w:rFonts w:cs="Times New Roman"/>
          <w:szCs w:val="24"/>
          <w:lang w:val="es-ES"/>
        </w:rPr>
        <w:t xml:space="preserve"> 30 </w:t>
      </w:r>
      <w:proofErr w:type="spellStart"/>
      <w:r w:rsidRPr="00D95A0A">
        <w:rPr>
          <w:rFonts w:cs="Times New Roman"/>
          <w:szCs w:val="24"/>
          <w:lang w:val="es-ES"/>
        </w:rPr>
        <w:t>orang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Kelas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dipakai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kelas</w:t>
      </w:r>
      <w:proofErr w:type="spellEnd"/>
      <w:r w:rsidRPr="00D95A0A">
        <w:rPr>
          <w:rFonts w:cs="Times New Roman"/>
          <w:szCs w:val="24"/>
          <w:lang w:val="es-ES"/>
        </w:rPr>
        <w:t xml:space="preserve"> VIII SMP </w:t>
      </w:r>
      <w:proofErr w:type="spellStart"/>
      <w:r w:rsidRPr="00D95A0A">
        <w:rPr>
          <w:rFonts w:cs="Times New Roman"/>
          <w:szCs w:val="24"/>
          <w:lang w:val="es-ES"/>
        </w:rPr>
        <w:t>Swasta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Pemda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Labuhan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Batu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 </w:t>
      </w:r>
      <w:proofErr w:type="spellStart"/>
      <w:r w:rsidRPr="00D95A0A">
        <w:rPr>
          <w:rFonts w:cs="Times New Roman"/>
          <w:szCs w:val="24"/>
          <w:lang w:val="es-ES"/>
        </w:rPr>
        <w:t>produk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pada 3 </w:t>
      </w:r>
      <w:proofErr w:type="spellStart"/>
      <w:r w:rsidRPr="00D95A0A">
        <w:rPr>
          <w:rFonts w:cs="Times New Roman"/>
          <w:szCs w:val="24"/>
          <w:lang w:val="es-ES"/>
        </w:rPr>
        <w:t>kali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pertemuan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Berikut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 </w:t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penilaiannya</w:t>
      </w:r>
      <w:proofErr w:type="spellEnd"/>
      <w:r w:rsidRPr="00D95A0A">
        <w:rPr>
          <w:rFonts w:cs="Times New Roman"/>
          <w:szCs w:val="24"/>
          <w:lang w:val="es-ES"/>
        </w:rPr>
        <w:t>: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</w:p>
    <w:p w:rsidR="003D60E3" w:rsidRPr="00F15BAC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r w:rsidRPr="00F15BAC">
        <w:rPr>
          <w:rFonts w:cs="Times New Roman"/>
          <w:b/>
          <w:szCs w:val="24"/>
        </w:rPr>
        <w:t xml:space="preserve">Uji </w:t>
      </w:r>
      <w:proofErr w:type="spellStart"/>
      <w:r w:rsidRPr="00F15BAC">
        <w:rPr>
          <w:rFonts w:cs="Times New Roman"/>
          <w:b/>
          <w:szCs w:val="24"/>
        </w:rPr>
        <w:t>Coba</w:t>
      </w:r>
      <w:proofErr w:type="spellEnd"/>
      <w:r w:rsidRPr="00F15BAC">
        <w:rPr>
          <w:rFonts w:cs="Times New Roman"/>
          <w:b/>
          <w:szCs w:val="24"/>
        </w:rPr>
        <w:t xml:space="preserve"> RPP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 RPP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sebanyak</w:t>
      </w:r>
      <w:proofErr w:type="spellEnd"/>
      <w:r w:rsidRPr="00D95A0A">
        <w:rPr>
          <w:rFonts w:cs="Times New Roman"/>
          <w:szCs w:val="24"/>
          <w:lang w:val="es-ES"/>
        </w:rPr>
        <w:t xml:space="preserve"> 3 </w:t>
      </w:r>
      <w:proofErr w:type="spellStart"/>
      <w:r w:rsidRPr="00D95A0A">
        <w:rPr>
          <w:rFonts w:cs="Times New Roman"/>
          <w:szCs w:val="24"/>
          <w:lang w:val="es-ES"/>
        </w:rPr>
        <w:t>kali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pertemuan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sesuai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ada</w:t>
      </w:r>
      <w:proofErr w:type="spellEnd"/>
      <w:r w:rsidRPr="00D95A0A">
        <w:rPr>
          <w:rFonts w:cs="Times New Roman"/>
          <w:szCs w:val="24"/>
          <w:lang w:val="es-ES"/>
        </w:rPr>
        <w:t xml:space="preserve"> di RPP. </w:t>
      </w:r>
      <w:proofErr w:type="spellStart"/>
      <w:r w:rsidRPr="00D95A0A">
        <w:rPr>
          <w:rFonts w:cs="Times New Roman"/>
          <w:szCs w:val="24"/>
          <w:lang w:val="es-ES"/>
        </w:rPr>
        <w:t>Selama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 RPP, </w:t>
      </w:r>
      <w:proofErr w:type="spellStart"/>
      <w:r w:rsidRPr="00D95A0A">
        <w:rPr>
          <w:rFonts w:cs="Times New Roman"/>
          <w:szCs w:val="24"/>
          <w:lang w:val="es-ES"/>
        </w:rPr>
        <w:t>peneliti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mengamati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beberapa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hal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ada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dikelas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diantaranya</w:t>
      </w:r>
      <w:proofErr w:type="spellEnd"/>
      <w:r w:rsidRPr="00D95A0A">
        <w:rPr>
          <w:rFonts w:cs="Times New Roman"/>
          <w:szCs w:val="24"/>
          <w:lang w:val="es-ES"/>
        </w:rPr>
        <w:t xml:space="preserve">: </w:t>
      </w:r>
    </w:p>
    <w:p w:rsidR="003D60E3" w:rsidRDefault="003D60E3" w:rsidP="003A479E">
      <w:pPr>
        <w:pStyle w:val="ListParagraph"/>
        <w:numPr>
          <w:ilvl w:val="0"/>
          <w:numId w:val="60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652B48">
        <w:rPr>
          <w:rFonts w:cs="Times New Roman"/>
          <w:szCs w:val="24"/>
        </w:rPr>
        <w:t>Siswa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mengalami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kesulitan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memfokuskan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ikiran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memahami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materi</w:t>
      </w:r>
      <w:proofErr w:type="spellEnd"/>
      <w:r>
        <w:rPr>
          <w:rFonts w:cs="Times New Roman"/>
          <w:szCs w:val="24"/>
        </w:rPr>
        <w:t xml:space="preserve">. </w:t>
      </w:r>
    </w:p>
    <w:p w:rsidR="003D60E3" w:rsidRDefault="003D60E3" w:rsidP="003A479E">
      <w:pPr>
        <w:pStyle w:val="ListParagraph"/>
        <w:numPr>
          <w:ilvl w:val="0"/>
          <w:numId w:val="60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652B48">
        <w:rPr>
          <w:rFonts w:cs="Times New Roman"/>
          <w:szCs w:val="24"/>
        </w:rPr>
        <w:lastRenderedPageBreak/>
        <w:t>Selama</w:t>
      </w:r>
      <w:proofErr w:type="spellEnd"/>
      <w:r w:rsidRPr="00652B48">
        <w:rPr>
          <w:rFonts w:cs="Times New Roman"/>
          <w:szCs w:val="24"/>
        </w:rPr>
        <w:t xml:space="preserve"> 10-15 </w:t>
      </w:r>
      <w:proofErr w:type="spellStart"/>
      <w:r w:rsidRPr="00652B48">
        <w:rPr>
          <w:rFonts w:cs="Times New Roman"/>
          <w:szCs w:val="24"/>
        </w:rPr>
        <w:t>menit</w:t>
      </w:r>
      <w:proofErr w:type="spellEnd"/>
      <w:r w:rsidRPr="00652B48">
        <w:rPr>
          <w:rFonts w:cs="Times New Roman"/>
          <w:szCs w:val="24"/>
        </w:rPr>
        <w:t xml:space="preserve"> proses </w:t>
      </w:r>
      <w:proofErr w:type="spellStart"/>
      <w:r w:rsidRPr="00652B48">
        <w:rPr>
          <w:rFonts w:cs="Times New Roman"/>
          <w:szCs w:val="24"/>
        </w:rPr>
        <w:t>pembelajaran</w:t>
      </w:r>
      <w:proofErr w:type="spellEnd"/>
      <w:r w:rsidRPr="00652B48">
        <w:rPr>
          <w:rFonts w:cs="Times New Roman"/>
          <w:szCs w:val="24"/>
        </w:rPr>
        <w:t xml:space="preserve">, </w:t>
      </w:r>
      <w:proofErr w:type="spellStart"/>
      <w:r w:rsidRPr="00652B48">
        <w:rPr>
          <w:rFonts w:cs="Times New Roman"/>
          <w:szCs w:val="24"/>
        </w:rPr>
        <w:t>siswa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masih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bisa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mengikuti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pembelajaran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tetapi</w:t>
      </w:r>
      <w:proofErr w:type="spellEnd"/>
      <w:r w:rsidRPr="00652B48">
        <w:rPr>
          <w:rFonts w:cs="Times New Roman"/>
          <w:szCs w:val="24"/>
        </w:rPr>
        <w:t xml:space="preserve"> 15 </w:t>
      </w:r>
      <w:proofErr w:type="spellStart"/>
      <w:r w:rsidRPr="00652B48">
        <w:rPr>
          <w:rFonts w:cs="Times New Roman"/>
          <w:szCs w:val="24"/>
        </w:rPr>
        <w:t>menit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keatas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siswa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mulai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gelisah</w:t>
      </w:r>
      <w:proofErr w:type="spellEnd"/>
      <w:r w:rsidRPr="00652B48">
        <w:rPr>
          <w:rFonts w:cs="Times New Roman"/>
          <w:szCs w:val="24"/>
        </w:rPr>
        <w:t xml:space="preserve"> dan </w:t>
      </w:r>
      <w:proofErr w:type="spellStart"/>
      <w:r w:rsidRPr="00652B48">
        <w:rPr>
          <w:rFonts w:cs="Times New Roman"/>
          <w:szCs w:val="24"/>
        </w:rPr>
        <w:t>mulai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tidak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fokus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untuk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menerima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materi</w:t>
      </w:r>
      <w:proofErr w:type="spellEnd"/>
      <w:r>
        <w:rPr>
          <w:rFonts w:cs="Times New Roman"/>
          <w:szCs w:val="24"/>
        </w:rPr>
        <w:t xml:space="preserve">. </w:t>
      </w:r>
    </w:p>
    <w:p w:rsidR="003D60E3" w:rsidRDefault="003D60E3" w:rsidP="003A479E">
      <w:pPr>
        <w:pStyle w:val="ListParagraph"/>
        <w:numPr>
          <w:ilvl w:val="0"/>
          <w:numId w:val="60"/>
        </w:numPr>
        <w:spacing w:line="480" w:lineRule="auto"/>
        <w:ind w:left="567" w:hanging="567"/>
        <w:rPr>
          <w:rFonts w:cs="Times New Roman"/>
          <w:szCs w:val="24"/>
        </w:rPr>
      </w:pPr>
      <w:r w:rsidRPr="00652B48">
        <w:rPr>
          <w:rFonts w:cs="Times New Roman"/>
          <w:szCs w:val="24"/>
        </w:rPr>
        <w:t xml:space="preserve">Di </w:t>
      </w:r>
      <w:proofErr w:type="spellStart"/>
      <w:r w:rsidRPr="00652B48">
        <w:rPr>
          <w:rFonts w:cs="Times New Roman"/>
          <w:szCs w:val="24"/>
        </w:rPr>
        <w:t>awal-awal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pertemuan</w:t>
      </w:r>
      <w:proofErr w:type="spellEnd"/>
      <w:r w:rsidRPr="00652B48">
        <w:rPr>
          <w:rFonts w:cs="Times New Roman"/>
          <w:szCs w:val="24"/>
        </w:rPr>
        <w:t xml:space="preserve">, </w:t>
      </w:r>
      <w:proofErr w:type="spellStart"/>
      <w:r w:rsidRPr="00652B48">
        <w:rPr>
          <w:rFonts w:cs="Times New Roman"/>
          <w:szCs w:val="24"/>
        </w:rPr>
        <w:t>siswa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masih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kesulitan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dalam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memecahkan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masalah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apabila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peneliti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memberikan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soal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matematika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bilangan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pecahan</w:t>
      </w:r>
      <w:proofErr w:type="spellEnd"/>
      <w:r w:rsidRPr="00652B48">
        <w:rPr>
          <w:rFonts w:cs="Times New Roman"/>
          <w:szCs w:val="24"/>
        </w:rPr>
        <w:t xml:space="preserve">, </w:t>
      </w:r>
      <w:proofErr w:type="spellStart"/>
      <w:r w:rsidRPr="00652B48">
        <w:rPr>
          <w:rFonts w:cs="Times New Roman"/>
          <w:szCs w:val="24"/>
        </w:rPr>
        <w:t>tetapi</w:t>
      </w:r>
      <w:proofErr w:type="spellEnd"/>
      <w:r w:rsidRPr="00652B48">
        <w:rPr>
          <w:rFonts w:cs="Times New Roman"/>
          <w:szCs w:val="24"/>
        </w:rPr>
        <w:t xml:space="preserve"> di </w:t>
      </w:r>
      <w:proofErr w:type="spellStart"/>
      <w:r w:rsidRPr="00652B48">
        <w:rPr>
          <w:rFonts w:cs="Times New Roman"/>
          <w:szCs w:val="24"/>
        </w:rPr>
        <w:t>pertemuan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selanjutnya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siswa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mulai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terbiasa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mengerjakan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soal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meskipu</w:t>
      </w:r>
      <w:r>
        <w:rPr>
          <w:rFonts w:cs="Times New Roman"/>
          <w:szCs w:val="24"/>
        </w:rPr>
        <w:t>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masih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tingkatan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mudah</w:t>
      </w:r>
      <w:proofErr w:type="spellEnd"/>
      <w:r>
        <w:rPr>
          <w:rFonts w:cs="Times New Roman"/>
          <w:szCs w:val="24"/>
        </w:rPr>
        <w:t xml:space="preserve">. </w:t>
      </w:r>
    </w:p>
    <w:p w:rsidR="003D60E3" w:rsidRPr="00652B48" w:rsidRDefault="003D60E3" w:rsidP="003A479E">
      <w:pPr>
        <w:pStyle w:val="ListParagraph"/>
        <w:numPr>
          <w:ilvl w:val="0"/>
          <w:numId w:val="60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652B48">
        <w:rPr>
          <w:rFonts w:cs="Times New Roman"/>
          <w:szCs w:val="24"/>
        </w:rPr>
        <w:t>Disela-sela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pembelajaran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berlangsung</w:t>
      </w:r>
      <w:proofErr w:type="spellEnd"/>
      <w:r w:rsidRPr="00652B48">
        <w:rPr>
          <w:rFonts w:cs="Times New Roman"/>
          <w:szCs w:val="24"/>
        </w:rPr>
        <w:t xml:space="preserve">, </w:t>
      </w:r>
      <w:proofErr w:type="spellStart"/>
      <w:r w:rsidRPr="00652B48">
        <w:rPr>
          <w:rFonts w:cs="Times New Roman"/>
          <w:szCs w:val="24"/>
        </w:rPr>
        <w:t>peneliti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memberikan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pertanyaan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tentang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seberapa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paham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siswa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terhadap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materi</w:t>
      </w:r>
      <w:proofErr w:type="spellEnd"/>
      <w:r w:rsidRPr="00652B48">
        <w:rPr>
          <w:rFonts w:cs="Times New Roman"/>
          <w:szCs w:val="24"/>
        </w:rPr>
        <w:t xml:space="preserve"> yang </w:t>
      </w:r>
      <w:proofErr w:type="spellStart"/>
      <w:r w:rsidRPr="00652B48">
        <w:rPr>
          <w:rFonts w:cs="Times New Roman"/>
          <w:szCs w:val="24"/>
        </w:rPr>
        <w:t>disampaikan</w:t>
      </w:r>
      <w:proofErr w:type="spellEnd"/>
      <w:r w:rsidRPr="00652B48">
        <w:rPr>
          <w:rFonts w:cs="Times New Roman"/>
          <w:szCs w:val="24"/>
        </w:rPr>
        <w:t xml:space="preserve">. </w:t>
      </w:r>
      <w:proofErr w:type="spellStart"/>
      <w:r w:rsidRPr="00652B48">
        <w:rPr>
          <w:rFonts w:cs="Times New Roman"/>
          <w:szCs w:val="24"/>
        </w:rPr>
        <w:t>Beberapa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siswa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menangapinya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dengan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mempertanyakan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materi</w:t>
      </w:r>
      <w:proofErr w:type="spellEnd"/>
      <w:r w:rsidRPr="00652B48">
        <w:rPr>
          <w:rFonts w:cs="Times New Roman"/>
          <w:szCs w:val="24"/>
        </w:rPr>
        <w:t xml:space="preserve"> yang </w:t>
      </w:r>
      <w:proofErr w:type="spellStart"/>
      <w:r w:rsidRPr="00652B48">
        <w:rPr>
          <w:rFonts w:cs="Times New Roman"/>
          <w:szCs w:val="24"/>
        </w:rPr>
        <w:t>kuran</w:t>
      </w:r>
      <w:proofErr w:type="spellEnd"/>
      <w:r w:rsidRPr="00652B48">
        <w:rPr>
          <w:rFonts w:cs="Times New Roman"/>
          <w:szCs w:val="24"/>
        </w:rPr>
        <w:t xml:space="preserve"> </w:t>
      </w:r>
      <w:proofErr w:type="spellStart"/>
      <w:r w:rsidRPr="00652B48">
        <w:rPr>
          <w:rFonts w:cs="Times New Roman"/>
          <w:szCs w:val="24"/>
        </w:rPr>
        <w:t>dipahami</w:t>
      </w:r>
      <w:proofErr w:type="spellEnd"/>
      <w:r w:rsidRPr="00652B48">
        <w:rPr>
          <w:rFonts w:cs="Times New Roman"/>
          <w:szCs w:val="24"/>
        </w:rPr>
        <w:t>.</w:t>
      </w:r>
    </w:p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Pr="00F15BAC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</w:rPr>
      </w:pPr>
      <w:r w:rsidRPr="00F15BAC">
        <w:rPr>
          <w:rFonts w:cs="Times New Roman"/>
          <w:b/>
          <w:szCs w:val="24"/>
        </w:rPr>
        <w:t xml:space="preserve">Uji </w:t>
      </w:r>
      <w:proofErr w:type="spellStart"/>
      <w:r w:rsidRPr="00F15BAC">
        <w:rPr>
          <w:rFonts w:cs="Times New Roman"/>
          <w:b/>
          <w:szCs w:val="24"/>
        </w:rPr>
        <w:t>Coba</w:t>
      </w:r>
      <w:proofErr w:type="spellEnd"/>
      <w:r w:rsidRPr="00F15BAC">
        <w:rPr>
          <w:rFonts w:cs="Times New Roman"/>
          <w:b/>
          <w:szCs w:val="24"/>
        </w:rPr>
        <w:t xml:space="preserve"> LKPD</w:t>
      </w: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 LKPD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sebanyak</w:t>
      </w:r>
      <w:proofErr w:type="spellEnd"/>
      <w:r w:rsidRPr="00D95A0A">
        <w:rPr>
          <w:rFonts w:cs="Times New Roman"/>
          <w:szCs w:val="24"/>
          <w:lang w:val="es-ES"/>
        </w:rPr>
        <w:t xml:space="preserve"> 3 </w:t>
      </w:r>
      <w:proofErr w:type="spellStart"/>
      <w:r w:rsidRPr="00D95A0A">
        <w:rPr>
          <w:rFonts w:cs="Times New Roman"/>
          <w:szCs w:val="24"/>
          <w:lang w:val="es-ES"/>
        </w:rPr>
        <w:t>kali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pertemuan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C053A4">
        <w:rPr>
          <w:rFonts w:cs="Times New Roman"/>
          <w:szCs w:val="24"/>
        </w:rPr>
        <w:t>Selama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dilakukan</w:t>
      </w:r>
      <w:proofErr w:type="spellEnd"/>
      <w:r w:rsidRPr="00C053A4">
        <w:rPr>
          <w:rFonts w:cs="Times New Roman"/>
          <w:szCs w:val="24"/>
        </w:rPr>
        <w:t xml:space="preserve"> uji </w:t>
      </w:r>
      <w:proofErr w:type="spellStart"/>
      <w:r w:rsidRPr="00C053A4">
        <w:rPr>
          <w:rFonts w:cs="Times New Roman"/>
          <w:szCs w:val="24"/>
        </w:rPr>
        <w:t>coba</w:t>
      </w:r>
      <w:proofErr w:type="spellEnd"/>
      <w:r w:rsidRPr="00C053A4">
        <w:rPr>
          <w:rFonts w:cs="Times New Roman"/>
          <w:szCs w:val="24"/>
        </w:rPr>
        <w:t xml:space="preserve"> LKPD </w:t>
      </w:r>
      <w:proofErr w:type="spellStart"/>
      <w:r w:rsidRPr="00C053A4">
        <w:rPr>
          <w:rFonts w:cs="Times New Roman"/>
          <w:szCs w:val="24"/>
        </w:rPr>
        <w:t>terdapat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beberapa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hal</w:t>
      </w:r>
      <w:proofErr w:type="spellEnd"/>
      <w:r w:rsidRPr="00C053A4">
        <w:rPr>
          <w:rFonts w:cs="Times New Roman"/>
          <w:szCs w:val="24"/>
        </w:rPr>
        <w:t xml:space="preserve"> yang </w:t>
      </w:r>
      <w:proofErr w:type="spellStart"/>
      <w:r w:rsidRPr="00C053A4">
        <w:rPr>
          <w:rFonts w:cs="Times New Roman"/>
          <w:szCs w:val="24"/>
        </w:rPr>
        <w:t>terlihat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didalam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kelas</w:t>
      </w:r>
      <w:proofErr w:type="spellEnd"/>
      <w:r w:rsidRPr="00C053A4">
        <w:rPr>
          <w:rFonts w:cs="Times New Roman"/>
          <w:szCs w:val="24"/>
        </w:rPr>
        <w:t xml:space="preserve">, </w:t>
      </w:r>
      <w:proofErr w:type="spellStart"/>
      <w:r w:rsidRPr="00C053A4">
        <w:rPr>
          <w:rFonts w:cs="Times New Roman"/>
          <w:szCs w:val="24"/>
        </w:rPr>
        <w:t>diantaranya</w:t>
      </w:r>
      <w:proofErr w:type="spellEnd"/>
      <w:r w:rsidRPr="00C053A4">
        <w:rPr>
          <w:rFonts w:cs="Times New Roman"/>
          <w:szCs w:val="24"/>
        </w:rPr>
        <w:t xml:space="preserve">: </w:t>
      </w:r>
    </w:p>
    <w:p w:rsidR="003D60E3" w:rsidRDefault="003D60E3" w:rsidP="003A479E">
      <w:pPr>
        <w:pStyle w:val="ListParagraph"/>
        <w:numPr>
          <w:ilvl w:val="0"/>
          <w:numId w:val="61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C053A4">
        <w:rPr>
          <w:rFonts w:cs="Times New Roman"/>
          <w:szCs w:val="24"/>
        </w:rPr>
        <w:t>Saat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pembentukan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kelompok</w:t>
      </w:r>
      <w:proofErr w:type="spellEnd"/>
      <w:r w:rsidRPr="00C053A4">
        <w:rPr>
          <w:rFonts w:cs="Times New Roman"/>
          <w:szCs w:val="24"/>
        </w:rPr>
        <w:t xml:space="preserve">, </w:t>
      </w:r>
      <w:proofErr w:type="spellStart"/>
      <w:r w:rsidRPr="00C053A4">
        <w:rPr>
          <w:rFonts w:cs="Times New Roman"/>
          <w:szCs w:val="24"/>
        </w:rPr>
        <w:t>beberapa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siswa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masih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sulit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diatur</w:t>
      </w:r>
      <w:proofErr w:type="spellEnd"/>
      <w:r w:rsidRPr="00C053A4">
        <w:rPr>
          <w:rFonts w:cs="Times New Roman"/>
          <w:szCs w:val="24"/>
        </w:rPr>
        <w:t xml:space="preserve">. </w:t>
      </w:r>
      <w:r w:rsidRPr="00D95A0A">
        <w:rPr>
          <w:rFonts w:cs="Times New Roman"/>
          <w:szCs w:val="24"/>
          <w:lang w:val="es-ES"/>
        </w:rPr>
        <w:t xml:space="preserve">Ada yang </w:t>
      </w:r>
      <w:proofErr w:type="spellStart"/>
      <w:r w:rsidRPr="00D95A0A">
        <w:rPr>
          <w:rFonts w:cs="Times New Roman"/>
          <w:szCs w:val="24"/>
          <w:lang w:val="es-ES"/>
        </w:rPr>
        <w:t>berbicara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temannya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lain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r w:rsidRPr="00C053A4">
        <w:rPr>
          <w:rFonts w:cs="Times New Roman"/>
          <w:szCs w:val="24"/>
        </w:rPr>
        <w:t xml:space="preserve">Ada juga yang </w:t>
      </w:r>
      <w:proofErr w:type="spellStart"/>
      <w:r w:rsidRPr="00C053A4">
        <w:rPr>
          <w:rFonts w:cs="Times New Roman"/>
          <w:szCs w:val="24"/>
        </w:rPr>
        <w:t>sudah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berjalan</w:t>
      </w:r>
      <w:r>
        <w:rPr>
          <w:rFonts w:cs="Times New Roman"/>
          <w:szCs w:val="24"/>
        </w:rPr>
        <w:t>-jalan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ruangan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kelas</w:t>
      </w:r>
      <w:proofErr w:type="spellEnd"/>
      <w:r>
        <w:rPr>
          <w:rFonts w:cs="Times New Roman"/>
          <w:szCs w:val="24"/>
        </w:rPr>
        <w:t xml:space="preserve">. </w:t>
      </w:r>
    </w:p>
    <w:p w:rsidR="003D60E3" w:rsidRDefault="003D60E3" w:rsidP="003A479E">
      <w:pPr>
        <w:pStyle w:val="ListParagraph"/>
        <w:numPr>
          <w:ilvl w:val="0"/>
          <w:numId w:val="61"/>
        </w:numPr>
        <w:spacing w:line="480" w:lineRule="auto"/>
        <w:ind w:left="567" w:hanging="567"/>
        <w:rPr>
          <w:rFonts w:cs="Times New Roman"/>
          <w:szCs w:val="24"/>
        </w:rPr>
      </w:pPr>
      <w:proofErr w:type="spellStart"/>
      <w:r w:rsidRPr="00C053A4">
        <w:rPr>
          <w:rFonts w:cs="Times New Roman"/>
          <w:szCs w:val="24"/>
        </w:rPr>
        <w:t>Meskipun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sudah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dibentuk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k</w:t>
      </w:r>
      <w:r>
        <w:rPr>
          <w:rFonts w:cs="Times New Roman"/>
          <w:szCs w:val="24"/>
        </w:rPr>
        <w:t>elompok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tempat</w:t>
      </w:r>
      <w:proofErr w:type="spellEnd"/>
      <w:r>
        <w:rPr>
          <w:rFonts w:cs="Times New Roman"/>
          <w:szCs w:val="24"/>
        </w:rPr>
        <w:t xml:space="preserve"> duduk </w:t>
      </w:r>
      <w:proofErr w:type="spellStart"/>
      <w:r>
        <w:rPr>
          <w:rFonts w:cs="Times New Roman"/>
          <w:szCs w:val="24"/>
        </w:rPr>
        <w:t>masing-</w:t>
      </w:r>
      <w:r w:rsidRPr="00C053A4">
        <w:rPr>
          <w:rFonts w:cs="Times New Roman"/>
          <w:szCs w:val="24"/>
        </w:rPr>
        <w:t>masing</w:t>
      </w:r>
      <w:proofErr w:type="spellEnd"/>
      <w:r w:rsidRPr="00C053A4">
        <w:rPr>
          <w:rFonts w:cs="Times New Roman"/>
          <w:szCs w:val="24"/>
        </w:rPr>
        <w:t xml:space="preserve">, </w:t>
      </w:r>
      <w:proofErr w:type="spellStart"/>
      <w:r w:rsidRPr="00C053A4">
        <w:rPr>
          <w:rFonts w:cs="Times New Roman"/>
          <w:szCs w:val="24"/>
        </w:rPr>
        <w:t>masih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ada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beberapa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siswa</w:t>
      </w:r>
      <w:proofErr w:type="spellEnd"/>
      <w:r w:rsidRPr="00C053A4">
        <w:rPr>
          <w:rFonts w:cs="Times New Roman"/>
          <w:szCs w:val="24"/>
        </w:rPr>
        <w:t xml:space="preserve"> yang </w:t>
      </w:r>
      <w:proofErr w:type="spellStart"/>
      <w:r w:rsidRPr="00C053A4">
        <w:rPr>
          <w:rFonts w:cs="Times New Roman"/>
          <w:szCs w:val="24"/>
        </w:rPr>
        <w:t>berjalan-jalan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ke</w:t>
      </w:r>
      <w:proofErr w:type="spellEnd"/>
      <w:r w:rsidRPr="00C053A4">
        <w:rPr>
          <w:rFonts w:cs="Times New Roman"/>
          <w:szCs w:val="24"/>
        </w:rPr>
        <w:t xml:space="preserve"> </w:t>
      </w:r>
      <w:proofErr w:type="spellStart"/>
      <w:r w:rsidRPr="00C053A4">
        <w:rPr>
          <w:rFonts w:cs="Times New Roman"/>
          <w:szCs w:val="24"/>
        </w:rPr>
        <w:t>tempat</w:t>
      </w:r>
      <w:proofErr w:type="spellEnd"/>
      <w:r w:rsidRPr="00C053A4">
        <w:rPr>
          <w:rFonts w:cs="Times New Roman"/>
          <w:szCs w:val="24"/>
        </w:rPr>
        <w:t xml:space="preserve"> duduk </w:t>
      </w:r>
      <w:proofErr w:type="spellStart"/>
      <w:r w:rsidRPr="00C053A4">
        <w:rPr>
          <w:rFonts w:cs="Times New Roman"/>
          <w:szCs w:val="24"/>
        </w:rPr>
        <w:t>kelom</w:t>
      </w:r>
      <w:r>
        <w:rPr>
          <w:rFonts w:cs="Times New Roman"/>
          <w:szCs w:val="24"/>
        </w:rPr>
        <w:t>pok</w:t>
      </w:r>
      <w:proofErr w:type="spellEnd"/>
      <w:r>
        <w:rPr>
          <w:rFonts w:cs="Times New Roman"/>
          <w:szCs w:val="24"/>
        </w:rPr>
        <w:t xml:space="preserve"> yang lain. </w:t>
      </w:r>
    </w:p>
    <w:p w:rsidR="003D60E3" w:rsidRPr="00C053A4" w:rsidRDefault="003D60E3" w:rsidP="003A479E">
      <w:pPr>
        <w:pStyle w:val="ListParagraph"/>
        <w:numPr>
          <w:ilvl w:val="0"/>
          <w:numId w:val="61"/>
        </w:numPr>
        <w:spacing w:line="480" w:lineRule="auto"/>
        <w:ind w:left="567" w:hanging="567"/>
        <w:rPr>
          <w:rFonts w:cs="Times New Roman"/>
          <w:szCs w:val="24"/>
        </w:rPr>
      </w:pPr>
      <w:r w:rsidRPr="00D95A0A">
        <w:rPr>
          <w:rFonts w:cs="Times New Roman"/>
          <w:szCs w:val="24"/>
          <w:lang w:val="es-ES"/>
        </w:rPr>
        <w:t xml:space="preserve">Hari </w:t>
      </w:r>
      <w:proofErr w:type="spellStart"/>
      <w:r w:rsidRPr="00D95A0A">
        <w:rPr>
          <w:rFonts w:cs="Times New Roman"/>
          <w:szCs w:val="24"/>
          <w:lang w:val="es-ES"/>
        </w:rPr>
        <w:t>pertama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diberikan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materi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ditugaskan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menyelesaikan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kegiatan</w:t>
      </w:r>
      <w:proofErr w:type="spellEnd"/>
      <w:r w:rsidRPr="00D95A0A">
        <w:rPr>
          <w:rFonts w:cs="Times New Roman"/>
          <w:szCs w:val="24"/>
          <w:lang w:val="es-ES"/>
        </w:rPr>
        <w:t xml:space="preserve"> 1 yang </w:t>
      </w:r>
      <w:proofErr w:type="spellStart"/>
      <w:r w:rsidRPr="00D95A0A">
        <w:rPr>
          <w:rFonts w:cs="Times New Roman"/>
          <w:szCs w:val="24"/>
          <w:lang w:val="es-ES"/>
        </w:rPr>
        <w:t>ada</w:t>
      </w:r>
      <w:proofErr w:type="spellEnd"/>
      <w:r w:rsidRPr="00D95A0A">
        <w:rPr>
          <w:rFonts w:cs="Times New Roman"/>
          <w:szCs w:val="24"/>
          <w:lang w:val="es-ES"/>
        </w:rPr>
        <w:t xml:space="preserve"> di LKPD. </w:t>
      </w:r>
      <w:proofErr w:type="spellStart"/>
      <w:r w:rsidRPr="00D95A0A">
        <w:rPr>
          <w:rFonts w:cs="Times New Roman"/>
          <w:szCs w:val="24"/>
          <w:lang w:val="es-ES"/>
        </w:rPr>
        <w:t>Beberapa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ada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dikegiatan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dikerjakan</w:t>
      </w:r>
      <w:proofErr w:type="spellEnd"/>
      <w:r w:rsidRPr="00D95A0A">
        <w:rPr>
          <w:rFonts w:cs="Times New Roman"/>
          <w:szCs w:val="24"/>
          <w:lang w:val="es-ES"/>
        </w:rPr>
        <w:t xml:space="preserve"> secara </w:t>
      </w:r>
      <w:proofErr w:type="spellStart"/>
      <w:r w:rsidRPr="00D95A0A">
        <w:rPr>
          <w:rFonts w:cs="Times New Roman"/>
          <w:szCs w:val="24"/>
          <w:lang w:val="es-ES"/>
        </w:rPr>
        <w:t>berkelompok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Peneliti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membimbing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lastRenderedPageBreak/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mengerjakan</w:t>
      </w:r>
      <w:proofErr w:type="spellEnd"/>
      <w:r w:rsidRPr="00D95A0A">
        <w:rPr>
          <w:rFonts w:cs="Times New Roman"/>
          <w:szCs w:val="24"/>
          <w:lang w:val="es-ES"/>
        </w:rPr>
        <w:t xml:space="preserve"> LKPD </w:t>
      </w:r>
      <w:proofErr w:type="spellStart"/>
      <w:r w:rsidRPr="00D95A0A">
        <w:rPr>
          <w:rFonts w:cs="Times New Roman"/>
          <w:szCs w:val="24"/>
          <w:lang w:val="es-ES"/>
        </w:rPr>
        <w:t>sesuai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langkah-langkah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ada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C053A4">
        <w:rPr>
          <w:rFonts w:cs="Times New Roman"/>
          <w:szCs w:val="24"/>
        </w:rPr>
        <w:t>Begitu</w:t>
      </w:r>
      <w:proofErr w:type="spellEnd"/>
      <w:r w:rsidRPr="00C053A4">
        <w:rPr>
          <w:rFonts w:cs="Times New Roman"/>
          <w:szCs w:val="24"/>
        </w:rPr>
        <w:t xml:space="preserve"> juga</w:t>
      </w:r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hari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kedua</w:t>
      </w:r>
      <w:proofErr w:type="spellEnd"/>
      <w:r>
        <w:rPr>
          <w:rFonts w:cs="Times New Roman"/>
          <w:szCs w:val="24"/>
        </w:rPr>
        <w:t xml:space="preserve"> </w:t>
      </w:r>
      <w:r w:rsidRPr="00C053A4">
        <w:rPr>
          <w:rFonts w:cs="Times New Roman"/>
          <w:szCs w:val="24"/>
        </w:rPr>
        <w:t xml:space="preserve">dan </w:t>
      </w:r>
      <w:proofErr w:type="spellStart"/>
      <w:r w:rsidRPr="00C053A4">
        <w:rPr>
          <w:rFonts w:cs="Times New Roman"/>
          <w:szCs w:val="24"/>
        </w:rPr>
        <w:t>ketiga</w:t>
      </w:r>
      <w:proofErr w:type="spellEnd"/>
      <w:r w:rsidRPr="00C053A4">
        <w:rPr>
          <w:rFonts w:cs="Times New Roman"/>
          <w:szCs w:val="24"/>
        </w:rPr>
        <w:t>.</w:t>
      </w:r>
    </w:p>
    <w:p w:rsidR="003D60E3" w:rsidRPr="00CD3D78" w:rsidRDefault="003D60E3" w:rsidP="003D60E3">
      <w:pPr>
        <w:spacing w:line="480" w:lineRule="auto"/>
        <w:rPr>
          <w:rFonts w:cs="Times New Roman"/>
          <w:szCs w:val="24"/>
          <w:lang w:val="id-ID"/>
        </w:rPr>
      </w:pPr>
    </w:p>
    <w:p w:rsidR="003D60E3" w:rsidRPr="00D95A0A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  <w:lang w:val="es-ES"/>
        </w:rPr>
      </w:pPr>
      <w:proofErr w:type="spellStart"/>
      <w:r w:rsidRPr="00D95A0A">
        <w:rPr>
          <w:rFonts w:cs="Times New Roman"/>
          <w:b/>
          <w:szCs w:val="24"/>
          <w:lang w:val="es-ES"/>
        </w:rPr>
        <w:t>Uji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Coba </w:t>
      </w:r>
      <w:proofErr w:type="spellStart"/>
      <w:r w:rsidRPr="00D95A0A">
        <w:rPr>
          <w:rFonts w:cs="Times New Roman"/>
          <w:b/>
          <w:szCs w:val="24"/>
          <w:lang w:val="es-ES"/>
        </w:rPr>
        <w:t>Instrumen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Penilaian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Kemampuan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Pemecahan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Masalah</w:t>
      </w:r>
      <w:proofErr w:type="spellEnd"/>
    </w:p>
    <w:p w:rsidR="003D60E3" w:rsidRPr="00D95A0A" w:rsidRDefault="003D60E3" w:rsidP="003D60E3">
      <w:pPr>
        <w:spacing w:line="480" w:lineRule="auto"/>
        <w:ind w:firstLine="851"/>
        <w:rPr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di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diakhir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pertemuan</w:t>
      </w:r>
      <w:proofErr w:type="spellEnd"/>
      <w:r w:rsidRPr="00D95A0A">
        <w:rPr>
          <w:rFonts w:cs="Times New Roman"/>
          <w:szCs w:val="24"/>
          <w:lang w:val="es-ES"/>
        </w:rPr>
        <w:t xml:space="preserve">. Di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pertemuan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sebelum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kegiatan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peneliti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memberikan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soal</w:t>
      </w:r>
      <w:proofErr w:type="spellEnd"/>
      <w:r w:rsidRPr="00D95A0A">
        <w:rPr>
          <w:rFonts w:cs="Times New Roman"/>
          <w:szCs w:val="24"/>
          <w:lang w:val="es-ES"/>
        </w:rPr>
        <w:t xml:space="preserve"> pretest </w:t>
      </w:r>
      <w:proofErr w:type="spellStart"/>
      <w:r w:rsidRPr="00D95A0A">
        <w:rPr>
          <w:rFonts w:cs="Times New Roman"/>
          <w:szCs w:val="24"/>
          <w:lang w:val="es-ES"/>
        </w:rPr>
        <w:t>kepada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sebelum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diberikan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r w:rsidRPr="00D95A0A">
        <w:rPr>
          <w:rFonts w:eastAsia="Times New Roman" w:cs="Times New Roman"/>
          <w:szCs w:val="24"/>
          <w:lang w:val="es-ES"/>
        </w:rPr>
        <w:t>D</w:t>
      </w:r>
      <w:r w:rsidRPr="00D95A0A">
        <w:rPr>
          <w:szCs w:val="24"/>
          <w:lang w:val="es-ES"/>
        </w:rPr>
        <w:t xml:space="preserve">ata yang </w:t>
      </w:r>
      <w:proofErr w:type="spellStart"/>
      <w:r w:rsidRPr="00D95A0A">
        <w:rPr>
          <w:szCs w:val="24"/>
          <w:lang w:val="es-ES"/>
        </w:rPr>
        <w:t>diperoleh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dari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hasil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i/>
          <w:szCs w:val="24"/>
          <w:lang w:val="es-ES"/>
        </w:rPr>
        <w:t>pre-test</w:t>
      </w:r>
      <w:proofErr w:type="spellEnd"/>
      <w:r w:rsidRPr="00D95A0A">
        <w:rPr>
          <w:szCs w:val="24"/>
          <w:lang w:val="es-ES"/>
        </w:rPr>
        <w:t xml:space="preserve"> dan </w:t>
      </w:r>
      <w:proofErr w:type="spellStart"/>
      <w:r w:rsidRPr="00D95A0A">
        <w:rPr>
          <w:i/>
          <w:szCs w:val="24"/>
          <w:lang w:val="es-ES"/>
        </w:rPr>
        <w:t>post-test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dianalisis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untuk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mengetahui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seberapa</w:t>
      </w:r>
      <w:proofErr w:type="spellEnd"/>
      <w:r w:rsidRPr="00D95A0A">
        <w:rPr>
          <w:szCs w:val="24"/>
          <w:lang w:val="es-ES"/>
        </w:rPr>
        <w:t xml:space="preserve"> besar </w:t>
      </w:r>
      <w:proofErr w:type="spellStart"/>
      <w:r w:rsidRPr="00D95A0A">
        <w:rPr>
          <w:szCs w:val="24"/>
          <w:lang w:val="es-ES"/>
        </w:rPr>
        <w:t>peningkatan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kemampuan</w:t>
      </w:r>
      <w:proofErr w:type="spellEnd"/>
      <w:r w:rsidRPr="00D95A0A">
        <w:rPr>
          <w:szCs w:val="24"/>
          <w:lang w:val="es-ES"/>
        </w:rPr>
        <w:t xml:space="preserve"> </w:t>
      </w:r>
      <w:r>
        <w:rPr>
          <w:szCs w:val="24"/>
          <w:lang w:val="id-ID"/>
        </w:rPr>
        <w:t xml:space="preserve">pemecahan masalah </w:t>
      </w:r>
      <w:r w:rsidRPr="00D95A0A">
        <w:rPr>
          <w:szCs w:val="24"/>
          <w:lang w:val="es-ES"/>
        </w:rPr>
        <w:t xml:space="preserve">yang </w:t>
      </w:r>
      <w:proofErr w:type="spellStart"/>
      <w:r w:rsidRPr="00D95A0A">
        <w:rPr>
          <w:szCs w:val="24"/>
          <w:lang w:val="es-ES"/>
        </w:rPr>
        <w:t>terjadi</w:t>
      </w:r>
      <w:proofErr w:type="spellEnd"/>
      <w:r w:rsidRPr="00D95A0A">
        <w:rPr>
          <w:szCs w:val="24"/>
          <w:lang w:val="es-ES"/>
        </w:rPr>
        <w:t xml:space="preserve">. </w:t>
      </w:r>
      <w:proofErr w:type="spellStart"/>
      <w:r w:rsidRPr="00D95A0A">
        <w:rPr>
          <w:szCs w:val="24"/>
          <w:lang w:val="es-ES"/>
        </w:rPr>
        <w:t>Untuk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menghindari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bias</w:t>
      </w:r>
      <w:proofErr w:type="spellEnd"/>
      <w:r w:rsidRPr="00D95A0A">
        <w:rPr>
          <w:szCs w:val="24"/>
          <w:lang w:val="es-ES"/>
        </w:rPr>
        <w:t xml:space="preserve"> pada </w:t>
      </w:r>
      <w:proofErr w:type="spellStart"/>
      <w:r w:rsidRPr="00D95A0A">
        <w:rPr>
          <w:szCs w:val="24"/>
          <w:lang w:val="es-ES"/>
        </w:rPr>
        <w:t>hasil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penelitian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ini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dilakukan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peninjauan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berdasarkan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nilai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gain</w:t>
      </w:r>
      <w:proofErr w:type="spellEnd"/>
      <w:r w:rsidRPr="00D95A0A">
        <w:rPr>
          <w:szCs w:val="24"/>
          <w:lang w:val="es-ES"/>
        </w:rPr>
        <w:t xml:space="preserve"> yang </w:t>
      </w:r>
      <w:proofErr w:type="spellStart"/>
      <w:r w:rsidRPr="00D95A0A">
        <w:rPr>
          <w:szCs w:val="24"/>
          <w:lang w:val="es-ES"/>
        </w:rPr>
        <w:t>dinormalisasi</w:t>
      </w:r>
      <w:proofErr w:type="spellEnd"/>
      <w:r w:rsidRPr="00D95A0A">
        <w:rPr>
          <w:szCs w:val="24"/>
          <w:lang w:val="es-ES"/>
        </w:rPr>
        <w:t xml:space="preserve"> </w:t>
      </w:r>
      <w:r w:rsidRPr="00D95A0A">
        <w:rPr>
          <w:i/>
          <w:szCs w:val="24"/>
          <w:lang w:val="es-ES"/>
        </w:rPr>
        <w:t>(N-</w:t>
      </w:r>
      <w:proofErr w:type="spellStart"/>
      <w:r w:rsidRPr="00D95A0A">
        <w:rPr>
          <w:i/>
          <w:szCs w:val="24"/>
          <w:lang w:val="es-ES"/>
        </w:rPr>
        <w:t>Gain</w:t>
      </w:r>
      <w:proofErr w:type="spellEnd"/>
      <w:r w:rsidRPr="00D95A0A">
        <w:rPr>
          <w:i/>
          <w:szCs w:val="24"/>
          <w:lang w:val="es-ES"/>
        </w:rPr>
        <w:t>).</w:t>
      </w:r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Hasil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perhitungan</w:t>
      </w:r>
      <w:proofErr w:type="spellEnd"/>
      <w:r w:rsidRPr="00D95A0A">
        <w:rPr>
          <w:szCs w:val="24"/>
          <w:lang w:val="es-ES"/>
        </w:rPr>
        <w:t xml:space="preserve"> </w:t>
      </w:r>
      <w:r w:rsidRPr="00D95A0A">
        <w:rPr>
          <w:i/>
          <w:szCs w:val="24"/>
          <w:lang w:val="es-ES"/>
        </w:rPr>
        <w:t>N-</w:t>
      </w:r>
      <w:proofErr w:type="spellStart"/>
      <w:r w:rsidRPr="00D95A0A">
        <w:rPr>
          <w:i/>
          <w:szCs w:val="24"/>
          <w:lang w:val="es-ES"/>
        </w:rPr>
        <w:t>Gain</w:t>
      </w:r>
      <w:proofErr w:type="spellEnd"/>
      <w:r w:rsidRPr="00D95A0A">
        <w:rPr>
          <w:szCs w:val="24"/>
          <w:lang w:val="es-ES"/>
        </w:rPr>
        <w:t xml:space="preserve"> pada </w:t>
      </w:r>
      <w:proofErr w:type="spellStart"/>
      <w:r w:rsidRPr="00D95A0A">
        <w:rPr>
          <w:szCs w:val="24"/>
          <w:lang w:val="es-ES"/>
        </w:rPr>
        <w:t>kemampuan</w:t>
      </w:r>
      <w:proofErr w:type="spellEnd"/>
      <w:r w:rsidRPr="00D95A0A">
        <w:rPr>
          <w:szCs w:val="24"/>
          <w:lang w:val="es-ES"/>
        </w:rPr>
        <w:t xml:space="preserve"> </w:t>
      </w:r>
      <w:r>
        <w:rPr>
          <w:szCs w:val="24"/>
          <w:lang w:val="id-ID"/>
        </w:rPr>
        <w:t xml:space="preserve">pemecahan masalah </w:t>
      </w:r>
      <w:proofErr w:type="spellStart"/>
      <w:r w:rsidRPr="00D95A0A">
        <w:rPr>
          <w:szCs w:val="24"/>
          <w:lang w:val="es-ES"/>
        </w:rPr>
        <w:t>matematis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dapat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dilihat</w:t>
      </w:r>
      <w:proofErr w:type="spellEnd"/>
      <w:r w:rsidRPr="00D95A0A">
        <w:rPr>
          <w:szCs w:val="24"/>
          <w:lang w:val="es-ES"/>
        </w:rPr>
        <w:t xml:space="preserve"> pada </w:t>
      </w:r>
      <w:r>
        <w:rPr>
          <w:szCs w:val="24"/>
          <w:lang w:val="id-ID"/>
        </w:rPr>
        <w:t>T</w:t>
      </w:r>
      <w:proofErr w:type="spellStart"/>
      <w:r w:rsidRPr="00D95A0A">
        <w:rPr>
          <w:szCs w:val="24"/>
          <w:lang w:val="es-ES"/>
        </w:rPr>
        <w:t>abel</w:t>
      </w:r>
      <w:proofErr w:type="spellEnd"/>
      <w:r w:rsidRPr="00D95A0A">
        <w:rPr>
          <w:szCs w:val="24"/>
          <w:lang w:val="es-ES"/>
        </w:rPr>
        <w:t xml:space="preserve"> </w:t>
      </w:r>
      <w:r>
        <w:rPr>
          <w:szCs w:val="24"/>
          <w:lang w:val="id-ID"/>
        </w:rPr>
        <w:t xml:space="preserve">4.13 </w:t>
      </w:r>
      <w:proofErr w:type="spellStart"/>
      <w:r w:rsidRPr="00D95A0A">
        <w:rPr>
          <w:szCs w:val="24"/>
          <w:lang w:val="es-ES"/>
        </w:rPr>
        <w:t>berikut</w:t>
      </w:r>
      <w:proofErr w:type="spellEnd"/>
      <w:r w:rsidRPr="00D95A0A">
        <w:rPr>
          <w:szCs w:val="24"/>
          <w:lang w:val="es-ES"/>
        </w:rPr>
        <w:t>.</w:t>
      </w:r>
    </w:p>
    <w:p w:rsidR="003D60E3" w:rsidRPr="0010284A" w:rsidRDefault="003D60E3" w:rsidP="003D60E3">
      <w:pPr>
        <w:spacing w:line="480" w:lineRule="auto"/>
        <w:jc w:val="center"/>
        <w:rPr>
          <w:rFonts w:cs="Times New Roman"/>
          <w:b/>
          <w:szCs w:val="24"/>
        </w:rPr>
      </w:pPr>
      <w:proofErr w:type="spellStart"/>
      <w:r w:rsidRPr="0010284A">
        <w:rPr>
          <w:rFonts w:cs="Times New Roman"/>
          <w:b/>
          <w:szCs w:val="24"/>
        </w:rPr>
        <w:t>Tabel</w:t>
      </w:r>
      <w:proofErr w:type="spellEnd"/>
      <w:r w:rsidRPr="0010284A">
        <w:rPr>
          <w:rFonts w:cs="Times New Roman"/>
          <w:b/>
          <w:szCs w:val="24"/>
        </w:rPr>
        <w:t xml:space="preserve"> 4.13 </w:t>
      </w:r>
      <w:proofErr w:type="spellStart"/>
      <w:r w:rsidRPr="0010284A">
        <w:rPr>
          <w:rFonts w:cs="Times New Roman"/>
          <w:b/>
          <w:szCs w:val="24"/>
        </w:rPr>
        <w:t>Kemampuan</w:t>
      </w:r>
      <w:proofErr w:type="spellEnd"/>
      <w:r w:rsidRPr="0010284A">
        <w:rPr>
          <w:rFonts w:cs="Times New Roman"/>
          <w:b/>
          <w:szCs w:val="24"/>
        </w:rPr>
        <w:t xml:space="preserve"> </w:t>
      </w:r>
      <w:proofErr w:type="spellStart"/>
      <w:r w:rsidRPr="0010284A">
        <w:rPr>
          <w:rFonts w:cs="Times New Roman"/>
          <w:b/>
          <w:szCs w:val="24"/>
        </w:rPr>
        <w:t>Pemecahan</w:t>
      </w:r>
      <w:proofErr w:type="spellEnd"/>
      <w:r w:rsidRPr="0010284A">
        <w:rPr>
          <w:rFonts w:cs="Times New Roman"/>
          <w:b/>
          <w:szCs w:val="24"/>
        </w:rPr>
        <w:t xml:space="preserve"> </w:t>
      </w:r>
      <w:proofErr w:type="spellStart"/>
      <w:r w:rsidRPr="0010284A">
        <w:rPr>
          <w:rFonts w:cs="Times New Roman"/>
          <w:b/>
          <w:szCs w:val="24"/>
        </w:rPr>
        <w:t>Masalah</w:t>
      </w:r>
      <w:proofErr w:type="spellEnd"/>
      <w:r w:rsidRPr="0010284A">
        <w:rPr>
          <w:rFonts w:cs="Times New Roman"/>
          <w:b/>
          <w:szCs w:val="24"/>
        </w:rPr>
        <w:t xml:space="preserve"> </w:t>
      </w:r>
      <w:proofErr w:type="spellStart"/>
      <w:r w:rsidRPr="0010284A">
        <w:rPr>
          <w:rFonts w:cs="Times New Roman"/>
          <w:b/>
          <w:szCs w:val="24"/>
        </w:rPr>
        <w:t>Siswa</w:t>
      </w:r>
      <w:proofErr w:type="spellEnd"/>
      <w:r w:rsidRPr="0010284A">
        <w:rPr>
          <w:rFonts w:cs="Times New Roman"/>
          <w:b/>
          <w:szCs w:val="24"/>
        </w:rPr>
        <w:t xml:space="preserve"> pada Pretest dan Posttest </w:t>
      </w:r>
      <w:proofErr w:type="spellStart"/>
      <w:r w:rsidRPr="0010284A">
        <w:rPr>
          <w:rFonts w:cs="Times New Roman"/>
          <w:b/>
          <w:szCs w:val="24"/>
        </w:rPr>
        <w:t>dalam</w:t>
      </w:r>
      <w:proofErr w:type="spellEnd"/>
      <w:r w:rsidRPr="0010284A">
        <w:rPr>
          <w:rFonts w:cs="Times New Roman"/>
          <w:b/>
          <w:szCs w:val="24"/>
        </w:rPr>
        <w:t xml:space="preserve"> </w:t>
      </w:r>
      <w:proofErr w:type="spellStart"/>
      <w:r w:rsidRPr="0010284A">
        <w:rPr>
          <w:rFonts w:cs="Times New Roman"/>
          <w:b/>
          <w:szCs w:val="24"/>
        </w:rPr>
        <w:t>Bentuk</w:t>
      </w:r>
      <w:proofErr w:type="spellEnd"/>
      <w:r w:rsidRPr="0010284A">
        <w:rPr>
          <w:rFonts w:cs="Times New Roman"/>
          <w:b/>
          <w:szCs w:val="24"/>
        </w:rPr>
        <w:t xml:space="preserve"> N-Gain</w:t>
      </w:r>
    </w:p>
    <w:tbl>
      <w:tblPr>
        <w:tblW w:w="8619" w:type="dxa"/>
        <w:tblInd w:w="98" w:type="dxa"/>
        <w:tblLook w:val="04A0" w:firstRow="1" w:lastRow="0" w:firstColumn="1" w:lastColumn="0" w:noHBand="0" w:noVBand="1"/>
      </w:tblPr>
      <w:tblGrid>
        <w:gridCol w:w="461"/>
        <w:gridCol w:w="694"/>
        <w:gridCol w:w="982"/>
        <w:gridCol w:w="303"/>
        <w:gridCol w:w="689"/>
        <w:gridCol w:w="709"/>
        <w:gridCol w:w="1134"/>
        <w:gridCol w:w="755"/>
        <w:gridCol w:w="95"/>
        <w:gridCol w:w="709"/>
        <w:gridCol w:w="850"/>
        <w:gridCol w:w="1238"/>
      </w:tblGrid>
      <w:tr w:rsidR="003D60E3" w:rsidRPr="008850A7" w:rsidTr="003D60E3">
        <w:trPr>
          <w:trHeight w:val="315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Kode Siswa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Nilai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(b-a)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Nilai Maksimum (c)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Pre test (d)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(c-d)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N-Gain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Keterangan</w:t>
            </w:r>
          </w:p>
        </w:tc>
      </w:tr>
      <w:tr w:rsidR="003D60E3" w:rsidRPr="008850A7" w:rsidTr="003D60E3">
        <w:trPr>
          <w:trHeight w:val="525"/>
        </w:trPr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0E3" w:rsidRPr="008850A7" w:rsidRDefault="003D60E3" w:rsidP="003D60E3">
            <w:pPr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0E3" w:rsidRPr="008850A7" w:rsidRDefault="003D60E3" w:rsidP="003D60E3">
            <w:pPr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Pre-Test (a)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Post-Test (b)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0E3" w:rsidRPr="008850A7" w:rsidRDefault="003D60E3" w:rsidP="003D60E3">
            <w:pPr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0E3" w:rsidRPr="008850A7" w:rsidRDefault="003D60E3" w:rsidP="003D60E3">
            <w:pPr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60E3" w:rsidRPr="008850A7" w:rsidRDefault="003D60E3" w:rsidP="003D60E3">
            <w:pPr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0E3" w:rsidRPr="008850A7" w:rsidRDefault="003D60E3" w:rsidP="003D60E3">
            <w:pPr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0E3" w:rsidRPr="008850A7" w:rsidRDefault="003D60E3" w:rsidP="003D60E3">
            <w:pPr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0E3" w:rsidRPr="008850A7" w:rsidRDefault="003D60E3" w:rsidP="003D60E3">
            <w:pPr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3D60E3" w:rsidRPr="008850A7" w:rsidTr="003D60E3">
        <w:trPr>
          <w:trHeight w:val="105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  <w:t>Rendah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  <w:t>Rendah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96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sz w:val="20"/>
                <w:szCs w:val="20"/>
                <w:lang w:val="id-ID" w:eastAsia="id-ID"/>
              </w:rPr>
              <w:t>Tinggi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89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sz w:val="20"/>
                <w:szCs w:val="20"/>
                <w:lang w:val="id-ID" w:eastAsia="id-ID"/>
              </w:rPr>
              <w:t>Tinggi</w:t>
            </w:r>
          </w:p>
        </w:tc>
      </w:tr>
      <w:tr w:rsidR="003D60E3" w:rsidRPr="008850A7" w:rsidTr="003D60E3">
        <w:trPr>
          <w:trHeight w:val="9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  <w:t>Rendah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  <w:t>Rendah</w:t>
            </w:r>
          </w:p>
        </w:tc>
      </w:tr>
      <w:tr w:rsidR="003D60E3" w:rsidRPr="008850A7" w:rsidTr="003D60E3">
        <w:trPr>
          <w:trHeight w:val="7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  <w:t>Rendah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0,66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lastRenderedPageBreak/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  <w:t>Rendah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sz w:val="20"/>
                <w:szCs w:val="20"/>
                <w:lang w:val="id-ID" w:eastAsia="id-ID"/>
              </w:rPr>
              <w:t>Tinggi</w:t>
            </w:r>
          </w:p>
        </w:tc>
      </w:tr>
      <w:tr w:rsidR="003D60E3" w:rsidRPr="008850A7" w:rsidTr="003D60E3">
        <w:trPr>
          <w:trHeight w:val="7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sz w:val="20"/>
                <w:szCs w:val="20"/>
                <w:lang w:val="id-ID" w:eastAsia="id-ID"/>
              </w:rPr>
              <w:t>Tinggi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0,56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171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  <w:t>Rendah</w:t>
            </w:r>
          </w:p>
        </w:tc>
      </w:tr>
      <w:tr w:rsidR="003D60E3" w:rsidRPr="008850A7" w:rsidTr="003D60E3">
        <w:trPr>
          <w:trHeight w:val="76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sz w:val="20"/>
                <w:szCs w:val="20"/>
                <w:lang w:val="id-ID" w:eastAsia="id-ID"/>
              </w:rPr>
              <w:t>Tinggi</w:t>
            </w:r>
          </w:p>
        </w:tc>
      </w:tr>
      <w:tr w:rsidR="003D60E3" w:rsidRPr="008850A7" w:rsidTr="003D60E3">
        <w:trPr>
          <w:trHeight w:val="62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id-ID" w:eastAsia="id-ID"/>
              </w:rPr>
            </w:pPr>
            <w:r w:rsidRPr="00790D71">
              <w:rPr>
                <w:rFonts w:eastAsia="Times New Roman" w:cs="Times New Roman"/>
                <w:color w:val="365F91" w:themeColor="accent1" w:themeShade="BF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2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A30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0000"/>
                <w:sz w:val="20"/>
                <w:szCs w:val="20"/>
                <w:lang w:val="id-ID" w:eastAsia="id-ID"/>
              </w:rPr>
              <w:t>0,69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8850A7" w:rsidTr="003D60E3">
        <w:trPr>
          <w:trHeight w:val="60"/>
        </w:trPr>
        <w:tc>
          <w:tcPr>
            <w:tcW w:w="6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lang w:val="id-ID" w:eastAsia="id-ID"/>
              </w:rPr>
              <w:t>Rata-Rata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lang w:val="id-ID" w:eastAsia="id-ID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lang w:val="id-ID" w:eastAsia="id-ID"/>
              </w:rPr>
              <w:t>0,507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0E3" w:rsidRPr="008850A7" w:rsidRDefault="003D60E3" w:rsidP="003D60E3">
            <w:pPr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</w:pPr>
            <w:r w:rsidRPr="008850A7">
              <w:rPr>
                <w:rFonts w:eastAsia="Times New Roman" w:cs="Times New Roman"/>
                <w:color w:val="0070C0"/>
                <w:sz w:val="20"/>
                <w:szCs w:val="20"/>
                <w:lang w:val="id-ID" w:eastAsia="id-ID"/>
              </w:rPr>
              <w:t>Sedang</w:t>
            </w:r>
          </w:p>
        </w:tc>
      </w:tr>
      <w:tr w:rsidR="003D60E3" w:rsidRPr="00CF1EDC" w:rsidTr="003D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2440" w:type="dxa"/>
            <w:gridSpan w:val="4"/>
          </w:tcPr>
          <w:p w:rsidR="003D60E3" w:rsidRPr="00CF1EDC" w:rsidRDefault="003D60E3" w:rsidP="003D60E3">
            <w:pPr>
              <w:jc w:val="center"/>
              <w:rPr>
                <w:b/>
                <w:i/>
                <w:sz w:val="20"/>
                <w:szCs w:val="20"/>
              </w:rPr>
            </w:pPr>
            <w:r w:rsidRPr="00CF1EDC">
              <w:rPr>
                <w:b/>
                <w:i/>
                <w:sz w:val="20"/>
                <w:szCs w:val="20"/>
              </w:rPr>
              <w:t>N-Gain</w:t>
            </w:r>
          </w:p>
        </w:tc>
        <w:tc>
          <w:tcPr>
            <w:tcW w:w="3287" w:type="dxa"/>
            <w:gridSpan w:val="4"/>
          </w:tcPr>
          <w:p w:rsidR="003D60E3" w:rsidRPr="00CF1EDC" w:rsidRDefault="003D60E3" w:rsidP="003D60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1EDC">
              <w:rPr>
                <w:b/>
                <w:sz w:val="20"/>
                <w:szCs w:val="20"/>
              </w:rPr>
              <w:t>Interpretasi</w:t>
            </w:r>
            <w:proofErr w:type="spellEnd"/>
          </w:p>
        </w:tc>
        <w:tc>
          <w:tcPr>
            <w:tcW w:w="2892" w:type="dxa"/>
            <w:gridSpan w:val="4"/>
          </w:tcPr>
          <w:p w:rsidR="003D60E3" w:rsidRPr="00CF1EDC" w:rsidRDefault="003D60E3" w:rsidP="003D60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1EDC">
              <w:rPr>
                <w:b/>
                <w:sz w:val="20"/>
                <w:szCs w:val="20"/>
              </w:rPr>
              <w:t>Jumlah</w:t>
            </w:r>
            <w:proofErr w:type="spellEnd"/>
            <w:r w:rsidRPr="00CF1E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1EDC">
              <w:rPr>
                <w:b/>
                <w:sz w:val="20"/>
                <w:szCs w:val="20"/>
              </w:rPr>
              <w:t>Siswa</w:t>
            </w:r>
            <w:proofErr w:type="spellEnd"/>
          </w:p>
        </w:tc>
      </w:tr>
      <w:tr w:rsidR="003D60E3" w:rsidRPr="00CF1EDC" w:rsidTr="003D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2440" w:type="dxa"/>
            <w:gridSpan w:val="4"/>
          </w:tcPr>
          <w:p w:rsidR="003D60E3" w:rsidRPr="00CF1EDC" w:rsidRDefault="003D60E3" w:rsidP="003D60E3">
            <w:pPr>
              <w:jc w:val="center"/>
              <w:rPr>
                <w:sz w:val="20"/>
                <w:szCs w:val="20"/>
              </w:rPr>
            </w:pPr>
            <w:r w:rsidRPr="00CF1EDC">
              <w:rPr>
                <w:sz w:val="20"/>
                <w:szCs w:val="20"/>
              </w:rPr>
              <w:t>g &lt; 0,3</w:t>
            </w:r>
          </w:p>
        </w:tc>
        <w:tc>
          <w:tcPr>
            <w:tcW w:w="3287" w:type="dxa"/>
            <w:gridSpan w:val="4"/>
          </w:tcPr>
          <w:p w:rsidR="003D60E3" w:rsidRPr="00CF1EDC" w:rsidRDefault="003D60E3" w:rsidP="003D60E3">
            <w:pPr>
              <w:jc w:val="center"/>
              <w:rPr>
                <w:sz w:val="20"/>
                <w:szCs w:val="20"/>
              </w:rPr>
            </w:pPr>
            <w:proofErr w:type="spellStart"/>
            <w:r w:rsidRPr="00CF1EDC">
              <w:rPr>
                <w:sz w:val="20"/>
                <w:szCs w:val="20"/>
              </w:rPr>
              <w:t>Rendah</w:t>
            </w:r>
            <w:proofErr w:type="spellEnd"/>
          </w:p>
        </w:tc>
        <w:tc>
          <w:tcPr>
            <w:tcW w:w="2892" w:type="dxa"/>
            <w:gridSpan w:val="4"/>
          </w:tcPr>
          <w:p w:rsidR="003D60E3" w:rsidRPr="00CF1EDC" w:rsidRDefault="003D60E3" w:rsidP="003D60E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7</w:t>
            </w:r>
          </w:p>
        </w:tc>
      </w:tr>
      <w:tr w:rsidR="003D60E3" w:rsidRPr="00CF1EDC" w:rsidTr="003D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2440" w:type="dxa"/>
            <w:gridSpan w:val="4"/>
          </w:tcPr>
          <w:p w:rsidR="003D60E3" w:rsidRPr="00CF1EDC" w:rsidRDefault="003D60E3" w:rsidP="003D60E3">
            <w:pPr>
              <w:jc w:val="center"/>
              <w:rPr>
                <w:sz w:val="20"/>
                <w:szCs w:val="20"/>
              </w:rPr>
            </w:pPr>
            <w:r w:rsidRPr="00CF1EDC">
              <w:rPr>
                <w:sz w:val="20"/>
                <w:szCs w:val="20"/>
              </w:rPr>
              <w:t>0,3 ≤ g &lt; 0,7</w:t>
            </w:r>
          </w:p>
        </w:tc>
        <w:tc>
          <w:tcPr>
            <w:tcW w:w="3287" w:type="dxa"/>
            <w:gridSpan w:val="4"/>
          </w:tcPr>
          <w:p w:rsidR="003D60E3" w:rsidRPr="00CF1EDC" w:rsidRDefault="003D60E3" w:rsidP="003D60E3">
            <w:pPr>
              <w:jc w:val="center"/>
              <w:rPr>
                <w:sz w:val="20"/>
                <w:szCs w:val="20"/>
              </w:rPr>
            </w:pPr>
            <w:proofErr w:type="spellStart"/>
            <w:r w:rsidRPr="00CF1EDC">
              <w:rPr>
                <w:sz w:val="20"/>
                <w:szCs w:val="20"/>
              </w:rPr>
              <w:t>Sedang</w:t>
            </w:r>
            <w:proofErr w:type="spellEnd"/>
          </w:p>
        </w:tc>
        <w:tc>
          <w:tcPr>
            <w:tcW w:w="2892" w:type="dxa"/>
            <w:gridSpan w:val="4"/>
          </w:tcPr>
          <w:p w:rsidR="003D60E3" w:rsidRPr="00CF1EDC" w:rsidRDefault="003D60E3" w:rsidP="003D60E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D60E3" w:rsidRPr="00CF1EDC" w:rsidTr="003D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"/>
        </w:trPr>
        <w:tc>
          <w:tcPr>
            <w:tcW w:w="2440" w:type="dxa"/>
            <w:gridSpan w:val="4"/>
          </w:tcPr>
          <w:p w:rsidR="003D60E3" w:rsidRPr="00CF1EDC" w:rsidRDefault="003D60E3" w:rsidP="003D60E3">
            <w:pPr>
              <w:jc w:val="center"/>
              <w:rPr>
                <w:sz w:val="20"/>
                <w:szCs w:val="20"/>
              </w:rPr>
            </w:pPr>
            <w:r w:rsidRPr="00CF1EDC">
              <w:rPr>
                <w:sz w:val="20"/>
                <w:szCs w:val="20"/>
              </w:rPr>
              <w:t xml:space="preserve">g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CF1EDC">
              <w:rPr>
                <w:sz w:val="20"/>
                <w:szCs w:val="20"/>
              </w:rPr>
              <w:t xml:space="preserve"> 0,7</w:t>
            </w:r>
          </w:p>
        </w:tc>
        <w:tc>
          <w:tcPr>
            <w:tcW w:w="3287" w:type="dxa"/>
            <w:gridSpan w:val="4"/>
          </w:tcPr>
          <w:p w:rsidR="003D60E3" w:rsidRPr="00CF1EDC" w:rsidRDefault="003D60E3" w:rsidP="003D60E3">
            <w:pPr>
              <w:jc w:val="center"/>
              <w:rPr>
                <w:sz w:val="20"/>
                <w:szCs w:val="20"/>
              </w:rPr>
            </w:pPr>
            <w:r w:rsidRPr="00CF1EDC">
              <w:rPr>
                <w:sz w:val="20"/>
                <w:szCs w:val="20"/>
              </w:rPr>
              <w:t>Tinggi</w:t>
            </w:r>
          </w:p>
        </w:tc>
        <w:tc>
          <w:tcPr>
            <w:tcW w:w="2892" w:type="dxa"/>
            <w:gridSpan w:val="4"/>
          </w:tcPr>
          <w:p w:rsidR="003D60E3" w:rsidRPr="00CF1EDC" w:rsidRDefault="003D60E3" w:rsidP="003D60E3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</w:t>
            </w:r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diatas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didapat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N-</w:t>
      </w:r>
      <w:proofErr w:type="spellStart"/>
      <w:r w:rsidRPr="00D95A0A">
        <w:rPr>
          <w:rFonts w:cs="Times New Roman"/>
          <w:szCs w:val="24"/>
          <w:lang w:val="es-ES"/>
        </w:rPr>
        <w:t>Gain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0,507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sedang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disimpulkan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mengalami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peningkatan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sedang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8A379C">
        <w:rPr>
          <w:rFonts w:cs="Times New Roman"/>
          <w:szCs w:val="24"/>
        </w:rPr>
        <w:t>Berikut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gambar</w:t>
      </w:r>
      <w:proofErr w:type="spellEnd"/>
      <w:r w:rsidRPr="008A379C">
        <w:rPr>
          <w:rFonts w:cs="Times New Roman"/>
          <w:szCs w:val="24"/>
        </w:rPr>
        <w:t xml:space="preserve"> diagram </w:t>
      </w:r>
      <w:proofErr w:type="spellStart"/>
      <w:r w:rsidRPr="008A379C">
        <w:rPr>
          <w:rFonts w:cs="Times New Roman"/>
          <w:szCs w:val="24"/>
        </w:rPr>
        <w:t>peningkatan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nilai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siswa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berdasarkan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hasil</w:t>
      </w:r>
      <w:proofErr w:type="spellEnd"/>
      <w:r w:rsidRPr="008A379C">
        <w:rPr>
          <w:rFonts w:cs="Times New Roman"/>
          <w:szCs w:val="24"/>
        </w:rPr>
        <w:t xml:space="preserve"> pretest dan posttest </w:t>
      </w:r>
      <w:proofErr w:type="spellStart"/>
      <w:r w:rsidRPr="008A379C">
        <w:rPr>
          <w:rFonts w:cs="Times New Roman"/>
          <w:szCs w:val="24"/>
        </w:rPr>
        <w:t>siswa</w:t>
      </w:r>
      <w:proofErr w:type="spellEnd"/>
      <w:r w:rsidRPr="008A379C">
        <w:rPr>
          <w:rFonts w:cs="Times New Roman"/>
          <w:szCs w:val="24"/>
        </w:rPr>
        <w:t>.</w:t>
      </w:r>
    </w:p>
    <w:p w:rsidR="003D60E3" w:rsidRDefault="003D60E3" w:rsidP="003D60E3">
      <w:pPr>
        <w:spacing w:line="48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45EB14D6" wp14:editId="668B27F0">
            <wp:extent cx="5040630" cy="2940685"/>
            <wp:effectExtent l="0" t="0" r="7620" b="1206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60E3" w:rsidRDefault="003D60E3" w:rsidP="008079AD">
      <w:pPr>
        <w:jc w:val="center"/>
        <w:rPr>
          <w:rFonts w:cs="Times New Roman"/>
          <w:b/>
          <w:szCs w:val="24"/>
          <w:lang w:val="es-ES"/>
        </w:rPr>
      </w:pPr>
      <w:r w:rsidRPr="00D95A0A">
        <w:rPr>
          <w:rFonts w:cs="Times New Roman"/>
          <w:b/>
          <w:szCs w:val="24"/>
          <w:lang w:val="es-ES"/>
        </w:rPr>
        <w:t xml:space="preserve">Gambar 4.1 </w:t>
      </w:r>
      <w:proofErr w:type="spellStart"/>
      <w:r w:rsidRPr="00D95A0A">
        <w:rPr>
          <w:rFonts w:cs="Times New Roman"/>
          <w:b/>
          <w:szCs w:val="24"/>
          <w:lang w:val="es-ES"/>
        </w:rPr>
        <w:t>Diagram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peningkatan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b/>
          <w:szCs w:val="24"/>
          <w:lang w:val="es-ES"/>
        </w:rPr>
        <w:t>nilai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pretest dan </w:t>
      </w:r>
      <w:proofErr w:type="spellStart"/>
      <w:r w:rsidRPr="00D95A0A">
        <w:rPr>
          <w:rFonts w:cs="Times New Roman"/>
          <w:b/>
          <w:szCs w:val="24"/>
          <w:lang w:val="es-ES"/>
        </w:rPr>
        <w:t>posttest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kemampuan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pemecahan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masalah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siswa</w:t>
      </w:r>
      <w:proofErr w:type="spellEnd"/>
    </w:p>
    <w:p w:rsidR="008079AD" w:rsidRDefault="008079AD" w:rsidP="008079AD">
      <w:pPr>
        <w:jc w:val="center"/>
        <w:rPr>
          <w:rFonts w:cs="Times New Roman"/>
          <w:b/>
          <w:szCs w:val="24"/>
          <w:lang w:val="es-ES"/>
        </w:rPr>
      </w:pPr>
    </w:p>
    <w:p w:rsidR="008079AD" w:rsidRPr="00CD3D78" w:rsidRDefault="008079AD" w:rsidP="008079AD">
      <w:pPr>
        <w:jc w:val="center"/>
        <w:rPr>
          <w:rFonts w:cs="Times New Roman"/>
          <w:b/>
          <w:szCs w:val="24"/>
          <w:lang w:val="id-ID"/>
        </w:rPr>
      </w:pPr>
    </w:p>
    <w:p w:rsidR="003D60E3" w:rsidRPr="00D95A0A" w:rsidRDefault="003D60E3" w:rsidP="003A479E">
      <w:pPr>
        <w:pStyle w:val="ListParagraph"/>
        <w:numPr>
          <w:ilvl w:val="3"/>
          <w:numId w:val="58"/>
        </w:numPr>
        <w:spacing w:line="480" w:lineRule="auto"/>
        <w:ind w:left="851" w:hanging="851"/>
        <w:rPr>
          <w:rFonts w:cs="Times New Roman"/>
          <w:b/>
          <w:szCs w:val="24"/>
          <w:lang w:val="es-ES"/>
        </w:rPr>
      </w:pPr>
      <w:proofErr w:type="spellStart"/>
      <w:r w:rsidRPr="00D95A0A">
        <w:rPr>
          <w:rFonts w:cs="Times New Roman"/>
          <w:b/>
          <w:szCs w:val="24"/>
          <w:lang w:val="es-ES"/>
        </w:rPr>
        <w:t>Uji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Coba </w:t>
      </w:r>
      <w:proofErr w:type="spellStart"/>
      <w:r w:rsidRPr="00D95A0A">
        <w:rPr>
          <w:rFonts w:cs="Times New Roman"/>
          <w:b/>
          <w:szCs w:val="24"/>
          <w:lang w:val="es-ES"/>
        </w:rPr>
        <w:t>Instrumen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Penilaian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Kemampuan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Kemandirian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Belajar</w:t>
      </w:r>
      <w:proofErr w:type="spellEnd"/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di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diakhir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pertemuan</w:t>
      </w:r>
      <w:proofErr w:type="spellEnd"/>
      <w:r w:rsidRPr="00D95A0A">
        <w:rPr>
          <w:rFonts w:cs="Times New Roman"/>
          <w:szCs w:val="24"/>
          <w:lang w:val="es-ES"/>
        </w:rPr>
        <w:t xml:space="preserve">. Di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pertemuan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sebelum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kegiatan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peneliti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memberikan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soal</w:t>
      </w:r>
      <w:proofErr w:type="spellEnd"/>
      <w:r w:rsidRPr="00D95A0A">
        <w:rPr>
          <w:rFonts w:cs="Times New Roman"/>
          <w:szCs w:val="24"/>
          <w:lang w:val="es-ES"/>
        </w:rPr>
        <w:t xml:space="preserve"> pretest </w:t>
      </w:r>
      <w:proofErr w:type="spellStart"/>
      <w:r w:rsidRPr="00D95A0A">
        <w:rPr>
          <w:rFonts w:cs="Times New Roman"/>
          <w:szCs w:val="24"/>
          <w:lang w:val="es-ES"/>
        </w:rPr>
        <w:t>kepada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sebelum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diberikan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r w:rsidRPr="00D95A0A">
        <w:rPr>
          <w:rFonts w:eastAsia="Times New Roman" w:cs="Times New Roman"/>
          <w:szCs w:val="24"/>
          <w:lang w:val="es-ES"/>
        </w:rPr>
        <w:t>D</w:t>
      </w:r>
      <w:r w:rsidRPr="00D95A0A">
        <w:rPr>
          <w:szCs w:val="24"/>
          <w:lang w:val="es-ES"/>
        </w:rPr>
        <w:t xml:space="preserve">ata yang </w:t>
      </w:r>
      <w:proofErr w:type="spellStart"/>
      <w:r w:rsidRPr="00D95A0A">
        <w:rPr>
          <w:szCs w:val="24"/>
          <w:lang w:val="es-ES"/>
        </w:rPr>
        <w:t>diperoleh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dari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hasil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i/>
          <w:szCs w:val="24"/>
          <w:lang w:val="es-ES"/>
        </w:rPr>
        <w:t>pre-test</w:t>
      </w:r>
      <w:proofErr w:type="spellEnd"/>
      <w:r w:rsidRPr="00D95A0A">
        <w:rPr>
          <w:szCs w:val="24"/>
          <w:lang w:val="es-ES"/>
        </w:rPr>
        <w:t xml:space="preserve"> dan </w:t>
      </w:r>
      <w:proofErr w:type="spellStart"/>
      <w:r w:rsidRPr="00D95A0A">
        <w:rPr>
          <w:i/>
          <w:szCs w:val="24"/>
          <w:lang w:val="es-ES"/>
        </w:rPr>
        <w:t>post-test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dianalisis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untuk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mengetahui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seberapa</w:t>
      </w:r>
      <w:proofErr w:type="spellEnd"/>
      <w:r w:rsidRPr="00D95A0A">
        <w:rPr>
          <w:szCs w:val="24"/>
          <w:lang w:val="es-ES"/>
        </w:rPr>
        <w:t xml:space="preserve"> besar </w:t>
      </w:r>
      <w:proofErr w:type="spellStart"/>
      <w:r w:rsidRPr="00D95A0A">
        <w:rPr>
          <w:szCs w:val="24"/>
          <w:lang w:val="es-ES"/>
        </w:rPr>
        <w:t>peningkatan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kemampuan</w:t>
      </w:r>
      <w:proofErr w:type="spellEnd"/>
      <w:r w:rsidRPr="00D95A0A">
        <w:rPr>
          <w:szCs w:val="24"/>
          <w:lang w:val="es-ES"/>
        </w:rPr>
        <w:t xml:space="preserve"> </w:t>
      </w:r>
      <w:r>
        <w:rPr>
          <w:szCs w:val="24"/>
          <w:lang w:val="id-ID"/>
        </w:rPr>
        <w:t xml:space="preserve">kemandirian belajar siswa </w:t>
      </w:r>
      <w:r w:rsidRPr="00D95A0A">
        <w:rPr>
          <w:szCs w:val="24"/>
          <w:lang w:val="es-ES"/>
        </w:rPr>
        <w:t xml:space="preserve">yang </w:t>
      </w:r>
      <w:proofErr w:type="spellStart"/>
      <w:r w:rsidRPr="00D95A0A">
        <w:rPr>
          <w:szCs w:val="24"/>
          <w:lang w:val="es-ES"/>
        </w:rPr>
        <w:t>terjadi</w:t>
      </w:r>
      <w:proofErr w:type="spellEnd"/>
      <w:r w:rsidRPr="00D95A0A">
        <w:rPr>
          <w:szCs w:val="24"/>
          <w:lang w:val="es-ES"/>
        </w:rPr>
        <w:t xml:space="preserve">. </w:t>
      </w:r>
      <w:proofErr w:type="spellStart"/>
      <w:r w:rsidRPr="00D95A0A">
        <w:rPr>
          <w:szCs w:val="24"/>
          <w:lang w:val="es-ES"/>
        </w:rPr>
        <w:t>Untuk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menghindari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bias</w:t>
      </w:r>
      <w:proofErr w:type="spellEnd"/>
      <w:r w:rsidRPr="00D95A0A">
        <w:rPr>
          <w:szCs w:val="24"/>
          <w:lang w:val="es-ES"/>
        </w:rPr>
        <w:t xml:space="preserve"> pada </w:t>
      </w:r>
      <w:proofErr w:type="spellStart"/>
      <w:r w:rsidRPr="00D95A0A">
        <w:rPr>
          <w:szCs w:val="24"/>
          <w:lang w:val="es-ES"/>
        </w:rPr>
        <w:t>hasil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penelitian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ini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dilakukan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peninjauan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berdasarkan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nilai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gain</w:t>
      </w:r>
      <w:proofErr w:type="spellEnd"/>
      <w:r w:rsidRPr="00D95A0A">
        <w:rPr>
          <w:szCs w:val="24"/>
          <w:lang w:val="es-ES"/>
        </w:rPr>
        <w:t xml:space="preserve"> yang </w:t>
      </w:r>
      <w:proofErr w:type="spellStart"/>
      <w:r w:rsidRPr="00D95A0A">
        <w:rPr>
          <w:szCs w:val="24"/>
          <w:lang w:val="es-ES"/>
        </w:rPr>
        <w:t>dinormalisasi</w:t>
      </w:r>
      <w:proofErr w:type="spellEnd"/>
      <w:r w:rsidRPr="00D95A0A">
        <w:rPr>
          <w:szCs w:val="24"/>
          <w:lang w:val="es-ES"/>
        </w:rPr>
        <w:t xml:space="preserve"> </w:t>
      </w:r>
      <w:r w:rsidRPr="00D95A0A">
        <w:rPr>
          <w:i/>
          <w:szCs w:val="24"/>
          <w:lang w:val="es-ES"/>
        </w:rPr>
        <w:t>(N-</w:t>
      </w:r>
      <w:proofErr w:type="spellStart"/>
      <w:r w:rsidRPr="00D95A0A">
        <w:rPr>
          <w:i/>
          <w:szCs w:val="24"/>
          <w:lang w:val="es-ES"/>
        </w:rPr>
        <w:t>Gain</w:t>
      </w:r>
      <w:proofErr w:type="spellEnd"/>
      <w:r w:rsidRPr="00D95A0A">
        <w:rPr>
          <w:i/>
          <w:szCs w:val="24"/>
          <w:lang w:val="es-ES"/>
        </w:rPr>
        <w:t>).</w:t>
      </w:r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Hasil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perhitungan</w:t>
      </w:r>
      <w:proofErr w:type="spellEnd"/>
      <w:r w:rsidRPr="00D95A0A">
        <w:rPr>
          <w:szCs w:val="24"/>
          <w:lang w:val="es-ES"/>
        </w:rPr>
        <w:t xml:space="preserve"> </w:t>
      </w:r>
      <w:r w:rsidRPr="00D95A0A">
        <w:rPr>
          <w:i/>
          <w:szCs w:val="24"/>
          <w:lang w:val="es-ES"/>
        </w:rPr>
        <w:t>N-</w:t>
      </w:r>
      <w:proofErr w:type="spellStart"/>
      <w:r w:rsidRPr="00D95A0A">
        <w:rPr>
          <w:i/>
          <w:szCs w:val="24"/>
          <w:lang w:val="es-ES"/>
        </w:rPr>
        <w:t>Gain</w:t>
      </w:r>
      <w:proofErr w:type="spellEnd"/>
      <w:r w:rsidRPr="00D95A0A">
        <w:rPr>
          <w:szCs w:val="24"/>
          <w:lang w:val="es-ES"/>
        </w:rPr>
        <w:t xml:space="preserve"> pada </w:t>
      </w:r>
      <w:proofErr w:type="spellStart"/>
      <w:r w:rsidRPr="00D95A0A">
        <w:rPr>
          <w:szCs w:val="24"/>
          <w:lang w:val="es-ES"/>
        </w:rPr>
        <w:t>kemampuan</w:t>
      </w:r>
      <w:proofErr w:type="spellEnd"/>
      <w:r w:rsidRPr="00D95A0A">
        <w:rPr>
          <w:szCs w:val="24"/>
          <w:lang w:val="es-ES"/>
        </w:rPr>
        <w:t xml:space="preserve"> </w:t>
      </w:r>
      <w:r>
        <w:rPr>
          <w:szCs w:val="24"/>
          <w:lang w:val="id-ID"/>
        </w:rPr>
        <w:t xml:space="preserve">kemandirian belajar siswa </w:t>
      </w:r>
      <w:proofErr w:type="spellStart"/>
      <w:r w:rsidRPr="00D95A0A">
        <w:rPr>
          <w:szCs w:val="24"/>
          <w:lang w:val="es-ES"/>
        </w:rPr>
        <w:t>dapat</w:t>
      </w:r>
      <w:proofErr w:type="spellEnd"/>
      <w:r w:rsidRPr="00D95A0A">
        <w:rPr>
          <w:szCs w:val="24"/>
          <w:lang w:val="es-ES"/>
        </w:rPr>
        <w:t xml:space="preserve"> </w:t>
      </w:r>
      <w:proofErr w:type="spellStart"/>
      <w:r w:rsidRPr="00D95A0A">
        <w:rPr>
          <w:szCs w:val="24"/>
          <w:lang w:val="es-ES"/>
        </w:rPr>
        <w:t>dilihat</w:t>
      </w:r>
      <w:proofErr w:type="spellEnd"/>
      <w:r w:rsidRPr="00D95A0A">
        <w:rPr>
          <w:szCs w:val="24"/>
          <w:lang w:val="es-ES"/>
        </w:rPr>
        <w:t xml:space="preserve"> pada </w:t>
      </w:r>
      <w:r w:rsidRPr="00EC63C9">
        <w:rPr>
          <w:szCs w:val="24"/>
          <w:lang w:val="id-ID"/>
        </w:rPr>
        <w:t>T</w:t>
      </w:r>
      <w:proofErr w:type="spellStart"/>
      <w:r w:rsidRPr="00D95A0A">
        <w:rPr>
          <w:szCs w:val="24"/>
          <w:lang w:val="es-ES"/>
        </w:rPr>
        <w:t>abel</w:t>
      </w:r>
      <w:proofErr w:type="spellEnd"/>
      <w:r w:rsidRPr="00D95A0A">
        <w:rPr>
          <w:szCs w:val="24"/>
          <w:lang w:val="es-ES"/>
        </w:rPr>
        <w:t xml:space="preserve"> </w:t>
      </w:r>
      <w:r>
        <w:rPr>
          <w:szCs w:val="24"/>
          <w:lang w:val="id-ID"/>
        </w:rPr>
        <w:t>4.14</w:t>
      </w:r>
      <w:r w:rsidRPr="00EC63C9">
        <w:rPr>
          <w:szCs w:val="24"/>
          <w:lang w:val="id-ID"/>
        </w:rPr>
        <w:t xml:space="preserve"> </w:t>
      </w:r>
      <w:proofErr w:type="spellStart"/>
      <w:r w:rsidRPr="00D95A0A">
        <w:rPr>
          <w:szCs w:val="24"/>
          <w:lang w:val="es-ES"/>
        </w:rPr>
        <w:t>berikut</w:t>
      </w:r>
      <w:proofErr w:type="spellEnd"/>
      <w:r w:rsidRPr="00D95A0A">
        <w:rPr>
          <w:szCs w:val="24"/>
          <w:lang w:val="es-ES"/>
        </w:rPr>
        <w:t>.</w:t>
      </w:r>
    </w:p>
    <w:p w:rsidR="003D60E3" w:rsidRPr="0010284A" w:rsidRDefault="003D60E3" w:rsidP="003D60E3">
      <w:pPr>
        <w:spacing w:line="480" w:lineRule="auto"/>
        <w:jc w:val="center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Tabel</w:t>
      </w:r>
      <w:proofErr w:type="spellEnd"/>
      <w:r>
        <w:rPr>
          <w:rFonts w:cs="Times New Roman"/>
          <w:b/>
          <w:szCs w:val="24"/>
        </w:rPr>
        <w:t xml:space="preserve"> 4.14 </w:t>
      </w:r>
      <w:proofErr w:type="spellStart"/>
      <w:r>
        <w:rPr>
          <w:rFonts w:cs="Times New Roman"/>
          <w:b/>
          <w:szCs w:val="24"/>
        </w:rPr>
        <w:t>Kemampuan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Kemandirian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Belajar</w:t>
      </w:r>
      <w:proofErr w:type="spellEnd"/>
      <w:r w:rsidRPr="0010284A">
        <w:rPr>
          <w:rFonts w:cs="Times New Roman"/>
          <w:b/>
          <w:szCs w:val="24"/>
        </w:rPr>
        <w:t xml:space="preserve"> </w:t>
      </w:r>
      <w:proofErr w:type="spellStart"/>
      <w:r w:rsidRPr="0010284A">
        <w:rPr>
          <w:rFonts w:cs="Times New Roman"/>
          <w:b/>
          <w:szCs w:val="24"/>
        </w:rPr>
        <w:t>Siswa</w:t>
      </w:r>
      <w:proofErr w:type="spellEnd"/>
      <w:r w:rsidRPr="0010284A">
        <w:rPr>
          <w:rFonts w:cs="Times New Roman"/>
          <w:b/>
          <w:szCs w:val="24"/>
        </w:rPr>
        <w:t xml:space="preserve"> pada Pretest dan Posttest </w:t>
      </w:r>
      <w:proofErr w:type="spellStart"/>
      <w:r w:rsidRPr="0010284A">
        <w:rPr>
          <w:rFonts w:cs="Times New Roman"/>
          <w:b/>
          <w:szCs w:val="24"/>
        </w:rPr>
        <w:t>dalam</w:t>
      </w:r>
      <w:proofErr w:type="spellEnd"/>
      <w:r w:rsidRPr="0010284A">
        <w:rPr>
          <w:rFonts w:cs="Times New Roman"/>
          <w:b/>
          <w:szCs w:val="24"/>
        </w:rPr>
        <w:t xml:space="preserve"> </w:t>
      </w:r>
      <w:proofErr w:type="spellStart"/>
      <w:r w:rsidRPr="0010284A">
        <w:rPr>
          <w:rFonts w:cs="Times New Roman"/>
          <w:b/>
          <w:szCs w:val="24"/>
        </w:rPr>
        <w:t>Bentuk</w:t>
      </w:r>
      <w:proofErr w:type="spellEnd"/>
      <w:r w:rsidRPr="0010284A">
        <w:rPr>
          <w:rFonts w:cs="Times New Roman"/>
          <w:b/>
          <w:szCs w:val="24"/>
        </w:rPr>
        <w:t xml:space="preserve"> N-Gain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992"/>
        <w:gridCol w:w="993"/>
        <w:gridCol w:w="1134"/>
      </w:tblGrid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6D6DCF">
              <w:rPr>
                <w:rFonts w:cs="Times New Roman"/>
                <w:b/>
                <w:szCs w:val="24"/>
              </w:rPr>
              <w:lastRenderedPageBreak/>
              <w:t>No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6D6DCF">
              <w:rPr>
                <w:rFonts w:cs="Times New Roman"/>
                <w:b/>
                <w:szCs w:val="24"/>
              </w:rPr>
              <w:t>Kode</w:t>
            </w:r>
            <w:proofErr w:type="spellEnd"/>
            <w:r w:rsidRPr="006D6DCF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6D6DCF">
              <w:rPr>
                <w:rFonts w:cs="Times New Roman"/>
                <w:b/>
                <w:szCs w:val="24"/>
              </w:rPr>
              <w:t>Siswa</w:t>
            </w:r>
            <w:proofErr w:type="spellEnd"/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6D6DCF">
              <w:rPr>
                <w:rFonts w:cs="Times New Roman"/>
                <w:b/>
                <w:szCs w:val="24"/>
              </w:rPr>
              <w:t>Pretest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6D6DCF">
              <w:rPr>
                <w:rFonts w:cs="Times New Roman"/>
                <w:b/>
                <w:szCs w:val="24"/>
              </w:rPr>
              <w:t>Postest</w:t>
            </w:r>
            <w:proofErr w:type="spellEnd"/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6D6DCF">
              <w:rPr>
                <w:rFonts w:cs="Times New Roman"/>
                <w:b/>
                <w:i/>
                <w:szCs w:val="24"/>
              </w:rPr>
              <w:t>N-Gain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6D6DCF">
              <w:rPr>
                <w:rFonts w:cs="Times New Roman"/>
                <w:b/>
                <w:szCs w:val="24"/>
              </w:rPr>
              <w:t>Kategori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0,224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Rendah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69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0,262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Rendah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A3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0,559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A4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94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0,739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Tinggi</w:t>
            </w:r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A5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69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0,088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Rendah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A6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0,625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A7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0,711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Tinggi</w:t>
            </w:r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A8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0,579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A9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Rendah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A10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0,516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A11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0,639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A12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83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0,292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Rendah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A13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0,268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Rendah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A14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79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0,323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A15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0,488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A16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91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0,727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Tinggi</w:t>
            </w:r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A17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87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0,639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A18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0,351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A19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0,313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A20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0,512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A21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0,158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Rendah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A22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79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0,475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A23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0,738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Tinggi</w:t>
            </w:r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A24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0,452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A25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0,48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A26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0,725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Tinggi</w:t>
            </w:r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A27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0,415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A28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0,36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A29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0,568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56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A30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6D6DCF">
              <w:rPr>
                <w:rFonts w:cs="Times New Roman"/>
                <w:color w:val="000000"/>
                <w:szCs w:val="24"/>
              </w:rPr>
              <w:t>0,478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6D6DCF">
              <w:rPr>
                <w:rFonts w:cs="Times New Roman"/>
                <w:color w:val="000000"/>
                <w:szCs w:val="24"/>
              </w:rPr>
              <w:t>Sedang</w:t>
            </w:r>
            <w:proofErr w:type="spellEnd"/>
          </w:p>
        </w:tc>
      </w:tr>
      <w:tr w:rsidR="003D60E3" w:rsidRPr="006D6DCF" w:rsidTr="003D60E3">
        <w:trPr>
          <w:jc w:val="center"/>
        </w:trPr>
        <w:tc>
          <w:tcPr>
            <w:tcW w:w="1413" w:type="dxa"/>
            <w:gridSpan w:val="2"/>
            <w:vAlign w:val="center"/>
          </w:tcPr>
          <w:p w:rsidR="003D60E3" w:rsidRPr="00017030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017030">
              <w:rPr>
                <w:rFonts w:cs="Times New Roman"/>
                <w:b/>
                <w:szCs w:val="24"/>
              </w:rPr>
              <w:t>Rata-Rata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6D6DCF">
              <w:rPr>
                <w:rFonts w:cs="Times New Roman"/>
                <w:b/>
                <w:szCs w:val="24"/>
              </w:rPr>
              <w:t>61,77</w:t>
            </w:r>
          </w:p>
        </w:tc>
        <w:tc>
          <w:tcPr>
            <w:tcW w:w="992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6D6DCF">
              <w:rPr>
                <w:rFonts w:cs="Times New Roman"/>
                <w:b/>
                <w:szCs w:val="24"/>
              </w:rPr>
              <w:t>79,3</w:t>
            </w:r>
          </w:p>
        </w:tc>
        <w:tc>
          <w:tcPr>
            <w:tcW w:w="993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r w:rsidRPr="006D6DCF">
              <w:rPr>
                <w:rFonts w:cs="Times New Roman"/>
                <w:b/>
                <w:szCs w:val="24"/>
              </w:rPr>
              <w:t>0,463</w:t>
            </w:r>
          </w:p>
        </w:tc>
        <w:tc>
          <w:tcPr>
            <w:tcW w:w="1134" w:type="dxa"/>
            <w:vAlign w:val="center"/>
          </w:tcPr>
          <w:p w:rsidR="003D60E3" w:rsidRPr="006D6DCF" w:rsidRDefault="003D60E3" w:rsidP="003D60E3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6D6DCF">
              <w:rPr>
                <w:rFonts w:cs="Times New Roman"/>
                <w:b/>
                <w:szCs w:val="24"/>
              </w:rPr>
              <w:t>Sedang</w:t>
            </w:r>
            <w:proofErr w:type="spellEnd"/>
          </w:p>
        </w:tc>
      </w:tr>
    </w:tbl>
    <w:p w:rsidR="003D60E3" w:rsidRDefault="003D60E3" w:rsidP="003D60E3">
      <w:pPr>
        <w:spacing w:line="480" w:lineRule="auto"/>
        <w:rPr>
          <w:rFonts w:cs="Times New Roman"/>
          <w:szCs w:val="24"/>
        </w:rPr>
      </w:pPr>
    </w:p>
    <w:p w:rsidR="003D60E3" w:rsidRDefault="003D60E3" w:rsidP="003D60E3">
      <w:pPr>
        <w:spacing w:line="480" w:lineRule="auto"/>
        <w:ind w:firstLine="851"/>
        <w:rPr>
          <w:rFonts w:cs="Times New Roman"/>
          <w:szCs w:val="24"/>
        </w:rPr>
      </w:pP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tabel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diatas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didapat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N-</w:t>
      </w:r>
      <w:proofErr w:type="spellStart"/>
      <w:r w:rsidRPr="00D95A0A">
        <w:rPr>
          <w:rFonts w:cs="Times New Roman"/>
          <w:szCs w:val="24"/>
          <w:lang w:val="es-ES"/>
        </w:rPr>
        <w:t>Gain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adalah</w:t>
      </w:r>
      <w:proofErr w:type="spellEnd"/>
      <w:r w:rsidRPr="00D95A0A">
        <w:rPr>
          <w:rFonts w:cs="Times New Roman"/>
          <w:szCs w:val="24"/>
          <w:lang w:val="es-ES"/>
        </w:rPr>
        <w:t xml:space="preserve"> 0,463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sedang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disimpulkan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mengalami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peningkatan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sedang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8A379C">
        <w:rPr>
          <w:rFonts w:cs="Times New Roman"/>
          <w:szCs w:val="24"/>
        </w:rPr>
        <w:t>Berikut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gambar</w:t>
      </w:r>
      <w:proofErr w:type="spellEnd"/>
      <w:r w:rsidRPr="008A379C">
        <w:rPr>
          <w:rFonts w:cs="Times New Roman"/>
          <w:szCs w:val="24"/>
        </w:rPr>
        <w:t xml:space="preserve"> diagram </w:t>
      </w:r>
      <w:proofErr w:type="spellStart"/>
      <w:r w:rsidRPr="008A379C">
        <w:rPr>
          <w:rFonts w:cs="Times New Roman"/>
          <w:szCs w:val="24"/>
        </w:rPr>
        <w:t>peningkatan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nilai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siswa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berdasarkan</w:t>
      </w:r>
      <w:proofErr w:type="spellEnd"/>
      <w:r w:rsidRPr="008A379C">
        <w:rPr>
          <w:rFonts w:cs="Times New Roman"/>
          <w:szCs w:val="24"/>
        </w:rPr>
        <w:t xml:space="preserve"> </w:t>
      </w:r>
      <w:proofErr w:type="spellStart"/>
      <w:r w:rsidRPr="008A379C">
        <w:rPr>
          <w:rFonts w:cs="Times New Roman"/>
          <w:szCs w:val="24"/>
        </w:rPr>
        <w:t>hasil</w:t>
      </w:r>
      <w:proofErr w:type="spellEnd"/>
      <w:r w:rsidRPr="008A379C">
        <w:rPr>
          <w:rFonts w:cs="Times New Roman"/>
          <w:szCs w:val="24"/>
        </w:rPr>
        <w:t xml:space="preserve"> pretest dan posttest </w:t>
      </w:r>
      <w:proofErr w:type="spellStart"/>
      <w:r w:rsidRPr="008A379C">
        <w:rPr>
          <w:rFonts w:cs="Times New Roman"/>
          <w:szCs w:val="24"/>
        </w:rPr>
        <w:t>siswa</w:t>
      </w:r>
      <w:proofErr w:type="spellEnd"/>
      <w:r w:rsidRPr="008A379C">
        <w:rPr>
          <w:rFonts w:cs="Times New Roman"/>
          <w:szCs w:val="24"/>
        </w:rPr>
        <w:t>.</w:t>
      </w:r>
    </w:p>
    <w:p w:rsidR="003D60E3" w:rsidRDefault="003D60E3" w:rsidP="003D60E3">
      <w:pPr>
        <w:tabs>
          <w:tab w:val="left" w:pos="2344"/>
        </w:tabs>
        <w:spacing w:line="48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038805FF" wp14:editId="145AB904">
            <wp:extent cx="5040630" cy="2940685"/>
            <wp:effectExtent l="0" t="0" r="7620" b="1206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60E3" w:rsidRDefault="003D60E3" w:rsidP="008079AD">
      <w:pPr>
        <w:jc w:val="center"/>
        <w:rPr>
          <w:rFonts w:cs="Times New Roman"/>
          <w:b/>
          <w:szCs w:val="24"/>
          <w:lang w:val="id-ID"/>
        </w:rPr>
      </w:pPr>
      <w:r w:rsidRPr="00D95A0A">
        <w:rPr>
          <w:rFonts w:cs="Times New Roman"/>
          <w:b/>
          <w:szCs w:val="24"/>
          <w:lang w:val="es-ES"/>
        </w:rPr>
        <w:t xml:space="preserve">Gambar 4.2 </w:t>
      </w:r>
      <w:proofErr w:type="spellStart"/>
      <w:r w:rsidRPr="00D95A0A">
        <w:rPr>
          <w:rFonts w:cs="Times New Roman"/>
          <w:b/>
          <w:szCs w:val="24"/>
          <w:lang w:val="es-ES"/>
        </w:rPr>
        <w:t>Diagram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peningkatan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b/>
          <w:szCs w:val="24"/>
          <w:lang w:val="es-ES"/>
        </w:rPr>
        <w:t>nilai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pretest dan </w:t>
      </w:r>
      <w:proofErr w:type="spellStart"/>
      <w:r w:rsidRPr="00D95A0A">
        <w:rPr>
          <w:rFonts w:cs="Times New Roman"/>
          <w:b/>
          <w:szCs w:val="24"/>
          <w:lang w:val="es-ES"/>
        </w:rPr>
        <w:t>posttest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kemampuan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kemandirian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belajar</w:t>
      </w:r>
      <w:proofErr w:type="spellEnd"/>
      <w:r w:rsidRPr="00D95A0A">
        <w:rPr>
          <w:rFonts w:cs="Times New Roman"/>
          <w:b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b/>
          <w:szCs w:val="24"/>
          <w:lang w:val="es-ES"/>
        </w:rPr>
        <w:t>siswa</w:t>
      </w:r>
      <w:proofErr w:type="spellEnd"/>
    </w:p>
    <w:p w:rsidR="003D60E3" w:rsidRDefault="003D60E3" w:rsidP="003D60E3">
      <w:pPr>
        <w:tabs>
          <w:tab w:val="left" w:pos="2344"/>
        </w:tabs>
        <w:rPr>
          <w:rFonts w:cs="Times New Roman"/>
          <w:b/>
          <w:szCs w:val="24"/>
          <w:lang w:val="id-ID"/>
        </w:rPr>
      </w:pPr>
    </w:p>
    <w:p w:rsidR="00CD3D78" w:rsidRDefault="00CD3D78" w:rsidP="003D60E3">
      <w:pPr>
        <w:tabs>
          <w:tab w:val="left" w:pos="2344"/>
        </w:tabs>
        <w:rPr>
          <w:rFonts w:cs="Times New Roman"/>
          <w:szCs w:val="24"/>
        </w:rPr>
      </w:pPr>
    </w:p>
    <w:p w:rsidR="008079AD" w:rsidRDefault="008079AD" w:rsidP="003D60E3">
      <w:pPr>
        <w:tabs>
          <w:tab w:val="left" w:pos="2344"/>
        </w:tabs>
        <w:rPr>
          <w:rFonts w:cs="Times New Roman"/>
          <w:szCs w:val="24"/>
        </w:rPr>
      </w:pPr>
    </w:p>
    <w:p w:rsidR="008079AD" w:rsidRPr="008079AD" w:rsidRDefault="008079AD" w:rsidP="003D60E3">
      <w:pPr>
        <w:tabs>
          <w:tab w:val="left" w:pos="2344"/>
        </w:tabs>
        <w:rPr>
          <w:rFonts w:cs="Times New Roman"/>
          <w:szCs w:val="24"/>
        </w:rPr>
      </w:pPr>
    </w:p>
    <w:p w:rsidR="003D60E3" w:rsidRDefault="003D60E3" w:rsidP="003A479E">
      <w:pPr>
        <w:pStyle w:val="ListParagraph"/>
        <w:numPr>
          <w:ilvl w:val="1"/>
          <w:numId w:val="58"/>
        </w:numPr>
        <w:tabs>
          <w:tab w:val="left" w:pos="2344"/>
        </w:tabs>
        <w:spacing w:after="160" w:line="259" w:lineRule="auto"/>
        <w:ind w:left="567" w:hanging="567"/>
        <w:jc w:val="left"/>
        <w:rPr>
          <w:rFonts w:cs="Times New Roman"/>
          <w:b/>
          <w:szCs w:val="24"/>
        </w:rPr>
      </w:pPr>
      <w:proofErr w:type="spellStart"/>
      <w:r w:rsidRPr="00F72581">
        <w:rPr>
          <w:rFonts w:cs="Times New Roman"/>
          <w:b/>
          <w:szCs w:val="24"/>
        </w:rPr>
        <w:t>Pembahasan</w:t>
      </w:r>
      <w:proofErr w:type="spellEnd"/>
      <w:r w:rsidRPr="00F72581">
        <w:rPr>
          <w:rFonts w:cs="Times New Roman"/>
          <w:b/>
          <w:szCs w:val="24"/>
        </w:rPr>
        <w:t xml:space="preserve"> </w:t>
      </w:r>
    </w:p>
    <w:p w:rsidR="003D60E3" w:rsidRPr="00D95A0A" w:rsidRDefault="003D60E3" w:rsidP="003D60E3">
      <w:pPr>
        <w:tabs>
          <w:tab w:val="left" w:pos="851"/>
        </w:tabs>
        <w:spacing w:line="480" w:lineRule="auto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ab/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menggunakan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model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pengembangan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mengacu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Teori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Plomp</w:t>
      </w:r>
      <w:proofErr w:type="spellEnd"/>
      <w:r w:rsidRPr="00D95A0A">
        <w:rPr>
          <w:rFonts w:cs="Times New Roman"/>
          <w:szCs w:val="24"/>
          <w:lang w:val="es-ES"/>
        </w:rPr>
        <w:t xml:space="preserve">, yang </w:t>
      </w:r>
      <w:proofErr w:type="spellStart"/>
      <w:r w:rsidRPr="00D95A0A">
        <w:rPr>
          <w:rFonts w:cs="Times New Roman"/>
          <w:szCs w:val="24"/>
          <w:lang w:val="es-ES"/>
        </w:rPr>
        <w:t>terdiri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lima fase,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fase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investigasi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awal</w:t>
      </w:r>
      <w:proofErr w:type="spellEnd"/>
      <w:r w:rsidRPr="00D95A0A">
        <w:rPr>
          <w:rFonts w:cs="Times New Roman"/>
          <w:szCs w:val="24"/>
          <w:lang w:val="es-ES"/>
        </w:rPr>
        <w:t xml:space="preserve">, fase </w:t>
      </w:r>
      <w:proofErr w:type="spellStart"/>
      <w:r w:rsidRPr="00D95A0A">
        <w:rPr>
          <w:rFonts w:cs="Times New Roman"/>
          <w:szCs w:val="24"/>
          <w:lang w:val="es-ES"/>
        </w:rPr>
        <w:t>desain</w:t>
      </w:r>
      <w:proofErr w:type="spellEnd"/>
      <w:r w:rsidRPr="00D95A0A">
        <w:rPr>
          <w:rFonts w:cs="Times New Roman"/>
          <w:szCs w:val="24"/>
          <w:lang w:val="es-ES"/>
        </w:rPr>
        <w:t xml:space="preserve"> &amp; fase </w:t>
      </w:r>
      <w:proofErr w:type="spellStart"/>
      <w:r w:rsidRPr="00D95A0A">
        <w:rPr>
          <w:rFonts w:cs="Times New Roman"/>
          <w:szCs w:val="24"/>
          <w:lang w:val="es-ES"/>
        </w:rPr>
        <w:t>rancangan</w:t>
      </w:r>
      <w:proofErr w:type="spellEnd"/>
      <w:r w:rsidRPr="00D95A0A">
        <w:rPr>
          <w:rFonts w:cs="Times New Roman"/>
          <w:szCs w:val="24"/>
          <w:lang w:val="es-ES"/>
        </w:rPr>
        <w:t xml:space="preserve">, fase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dan fase </w:t>
      </w:r>
      <w:proofErr w:type="spellStart"/>
      <w:r w:rsidRPr="00D95A0A">
        <w:rPr>
          <w:rFonts w:cs="Times New Roman"/>
          <w:szCs w:val="24"/>
          <w:lang w:val="es-ES"/>
        </w:rPr>
        <w:t>implementasi</w:t>
      </w:r>
      <w:proofErr w:type="spellEnd"/>
      <w:r w:rsidRPr="00D95A0A">
        <w:rPr>
          <w:rFonts w:cs="Times New Roman"/>
          <w:szCs w:val="24"/>
          <w:lang w:val="es-ES"/>
        </w:rPr>
        <w:t xml:space="preserve"> (</w:t>
      </w: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coba).</w:t>
      </w:r>
    </w:p>
    <w:p w:rsidR="003D60E3" w:rsidRPr="00D95A0A" w:rsidRDefault="003D60E3" w:rsidP="003D60E3">
      <w:pPr>
        <w:tabs>
          <w:tab w:val="left" w:pos="851"/>
        </w:tabs>
        <w:spacing w:line="480" w:lineRule="auto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ab/>
      </w: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ahli</w:t>
      </w:r>
      <w:proofErr w:type="spellEnd"/>
      <w:r w:rsidRPr="00D95A0A">
        <w:rPr>
          <w:rFonts w:cs="Times New Roman"/>
          <w:szCs w:val="24"/>
          <w:lang w:val="es-ES"/>
        </w:rPr>
        <w:t xml:space="preserve"> (</w:t>
      </w:r>
      <w:proofErr w:type="spellStart"/>
      <w:r w:rsidRPr="00D95A0A">
        <w:rPr>
          <w:rFonts w:cs="Times New Roman"/>
          <w:szCs w:val="24"/>
          <w:lang w:val="es-ES"/>
        </w:rPr>
        <w:t>Dosen</w:t>
      </w:r>
      <w:proofErr w:type="spellEnd"/>
      <w:r w:rsidRPr="00D95A0A">
        <w:rPr>
          <w:rFonts w:cs="Times New Roman"/>
          <w:szCs w:val="24"/>
          <w:lang w:val="es-ES"/>
        </w:rPr>
        <w:t xml:space="preserve">) dan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praktisi</w:t>
      </w:r>
      <w:proofErr w:type="spellEnd"/>
      <w:r w:rsidRPr="00D95A0A">
        <w:rPr>
          <w:rFonts w:cs="Times New Roman"/>
          <w:szCs w:val="24"/>
          <w:lang w:val="es-ES"/>
        </w:rPr>
        <w:t xml:space="preserve"> (</w:t>
      </w:r>
      <w:proofErr w:type="spellStart"/>
      <w:r w:rsidRPr="00D95A0A">
        <w:rPr>
          <w:rFonts w:cs="Times New Roman"/>
          <w:szCs w:val="24"/>
          <w:lang w:val="es-ES"/>
        </w:rPr>
        <w:t>Guru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),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disimpulkan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berupa</w:t>
      </w:r>
      <w:proofErr w:type="spellEnd"/>
      <w:r w:rsidRPr="00D95A0A">
        <w:rPr>
          <w:rFonts w:cs="Times New Roman"/>
          <w:szCs w:val="24"/>
          <w:lang w:val="es-ES"/>
        </w:rPr>
        <w:t xml:space="preserve"> RPP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validitas RPP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4,39 </w:t>
      </w: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empat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validator</w:t>
      </w:r>
      <w:proofErr w:type="spellEnd"/>
      <w:r w:rsidRPr="00D95A0A">
        <w:rPr>
          <w:rFonts w:cs="Times New Roman"/>
          <w:szCs w:val="24"/>
          <w:lang w:val="es-ES"/>
        </w:rPr>
        <w:t xml:space="preserve">, yang </w:t>
      </w:r>
      <w:proofErr w:type="spellStart"/>
      <w:r w:rsidRPr="00D95A0A">
        <w:rPr>
          <w:rFonts w:cs="Times New Roman"/>
          <w:szCs w:val="24"/>
          <w:lang w:val="es-ES"/>
        </w:rPr>
        <w:t>mempunyai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arti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RPP yang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dikategorikan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Adapun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terendah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terdapat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waktu</w:t>
      </w:r>
      <w:proofErr w:type="spellEnd"/>
      <w:r w:rsidRPr="00D95A0A">
        <w:rPr>
          <w:rFonts w:cs="Times New Roman"/>
          <w:szCs w:val="24"/>
          <w:lang w:val="es-ES"/>
        </w:rPr>
        <w:t xml:space="preserve">, di mana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proses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implementasinya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memang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perlu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manajemen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waktu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sebaik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mungkin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lastRenderedPageBreak/>
        <w:t>mempertimbangkan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kuota</w:t>
      </w:r>
      <w:proofErr w:type="spellEnd"/>
      <w:r w:rsidRPr="00D95A0A">
        <w:rPr>
          <w:rFonts w:cs="Times New Roman"/>
          <w:szCs w:val="24"/>
          <w:lang w:val="es-ES"/>
        </w:rPr>
        <w:t xml:space="preserve"> internet </w:t>
      </w:r>
      <w:proofErr w:type="spellStart"/>
      <w:r w:rsidRPr="00D95A0A">
        <w:rPr>
          <w:rFonts w:cs="Times New Roman"/>
          <w:szCs w:val="24"/>
          <w:lang w:val="es-ES"/>
        </w:rPr>
        <w:t>setiap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berbeda-beda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Sedangkan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pada data </w:t>
      </w:r>
      <w:proofErr w:type="spellStart"/>
      <w:r w:rsidRPr="00D95A0A">
        <w:rPr>
          <w:rFonts w:cs="Times New Roman"/>
          <w:szCs w:val="24"/>
          <w:lang w:val="es-ES"/>
        </w:rPr>
        <w:t>kepraktisan</w:t>
      </w:r>
      <w:proofErr w:type="spellEnd"/>
      <w:r w:rsidRPr="00D95A0A">
        <w:rPr>
          <w:rFonts w:cs="Times New Roman"/>
          <w:szCs w:val="24"/>
          <w:lang w:val="es-ES"/>
        </w:rPr>
        <w:t xml:space="preserve"> RPP,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akhir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84,65 dan </w:t>
      </w:r>
      <w:proofErr w:type="spellStart"/>
      <w:r w:rsidRPr="00D95A0A">
        <w:rPr>
          <w:rFonts w:cs="Times New Roman"/>
          <w:szCs w:val="24"/>
          <w:lang w:val="es-ES"/>
        </w:rPr>
        <w:t>mendapatkan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B, di mana </w:t>
      </w:r>
      <w:proofErr w:type="spellStart"/>
      <w:r w:rsidRPr="00D95A0A">
        <w:rPr>
          <w:rFonts w:cs="Times New Roman"/>
          <w:szCs w:val="24"/>
          <w:lang w:val="es-ES"/>
        </w:rPr>
        <w:t>mempunyai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arti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RPP yang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digunakan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sedikit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revisi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3D60E3" w:rsidRPr="00D95A0A" w:rsidRDefault="003D60E3" w:rsidP="003D60E3">
      <w:pPr>
        <w:tabs>
          <w:tab w:val="left" w:pos="851"/>
        </w:tabs>
        <w:spacing w:line="480" w:lineRule="auto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ab/>
      </w: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deskripsi</w:t>
      </w:r>
      <w:proofErr w:type="spellEnd"/>
      <w:r w:rsidRPr="00D95A0A">
        <w:rPr>
          <w:rFonts w:cs="Times New Roman"/>
          <w:szCs w:val="24"/>
          <w:lang w:val="es-ES"/>
        </w:rPr>
        <w:t xml:space="preserve"> di atas,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disimpulkan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Rencana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Pelaksanaan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(RPP) yang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model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berbasis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meningkatkan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“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>” dan “</w:t>
      </w:r>
      <w:proofErr w:type="spellStart"/>
      <w:r w:rsidRPr="00D95A0A">
        <w:rPr>
          <w:rFonts w:cs="Times New Roman"/>
          <w:szCs w:val="24"/>
          <w:lang w:val="es-ES"/>
        </w:rPr>
        <w:t>praktis</w:t>
      </w:r>
      <w:proofErr w:type="spellEnd"/>
      <w:r w:rsidRPr="00D95A0A">
        <w:rPr>
          <w:rFonts w:cs="Times New Roman"/>
          <w:szCs w:val="24"/>
          <w:lang w:val="es-ES"/>
        </w:rPr>
        <w:t>”.</w:t>
      </w:r>
    </w:p>
    <w:p w:rsidR="003D60E3" w:rsidRPr="00D95A0A" w:rsidRDefault="003D60E3" w:rsidP="003D60E3">
      <w:pPr>
        <w:tabs>
          <w:tab w:val="left" w:pos="851"/>
        </w:tabs>
        <w:spacing w:line="480" w:lineRule="auto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ab/>
        <w:t xml:space="preserve">LKPD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disesuaikan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model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berbasis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sebagai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sintaks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meningkatkan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. LKPD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memuat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komponen-komponen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meliputi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beberapa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aspek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kelayakan</w:t>
      </w:r>
      <w:proofErr w:type="spellEnd"/>
      <w:r w:rsidRPr="00D95A0A">
        <w:rPr>
          <w:rFonts w:cs="Times New Roman"/>
          <w:szCs w:val="24"/>
          <w:lang w:val="es-ES"/>
        </w:rPr>
        <w:t xml:space="preserve"> LKPD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digunakan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dalam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proses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mengajar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: </w:t>
      </w:r>
      <w:proofErr w:type="spellStart"/>
      <w:r w:rsidRPr="00D95A0A">
        <w:rPr>
          <w:rFonts w:cs="Times New Roman"/>
          <w:szCs w:val="24"/>
          <w:lang w:val="es-ES"/>
        </w:rPr>
        <w:t>format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isi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kesesuaian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materi</w:t>
      </w:r>
      <w:proofErr w:type="spellEnd"/>
      <w:r w:rsidRPr="00D95A0A">
        <w:rPr>
          <w:rFonts w:cs="Times New Roman"/>
          <w:szCs w:val="24"/>
          <w:lang w:val="es-ES"/>
        </w:rPr>
        <w:t xml:space="preserve">, dan bahasa </w:t>
      </w: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pada data </w:t>
      </w:r>
      <w:proofErr w:type="spellStart"/>
      <w:r w:rsidRPr="00D95A0A">
        <w:rPr>
          <w:rFonts w:cs="Times New Roman"/>
          <w:szCs w:val="24"/>
          <w:lang w:val="es-ES"/>
        </w:rPr>
        <w:t>kevalidan</w:t>
      </w:r>
      <w:proofErr w:type="spellEnd"/>
      <w:r w:rsidRPr="00D95A0A">
        <w:rPr>
          <w:rFonts w:cs="Times New Roman"/>
          <w:szCs w:val="24"/>
          <w:lang w:val="es-ES"/>
        </w:rPr>
        <w:t xml:space="preserve"> LKPD,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validitas LKPD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4,27 </w:t>
      </w:r>
      <w:proofErr w:type="spellStart"/>
      <w:r w:rsidRPr="00D95A0A">
        <w:rPr>
          <w:rFonts w:cs="Times New Roman"/>
          <w:szCs w:val="24"/>
          <w:lang w:val="es-ES"/>
        </w:rPr>
        <w:t>dari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validator</w:t>
      </w:r>
      <w:proofErr w:type="spellEnd"/>
      <w:r w:rsidRPr="00D95A0A">
        <w:rPr>
          <w:rFonts w:cs="Times New Roman"/>
          <w:szCs w:val="24"/>
          <w:lang w:val="es-ES"/>
        </w:rPr>
        <w:t xml:space="preserve">, yang </w:t>
      </w:r>
      <w:proofErr w:type="spellStart"/>
      <w:r w:rsidRPr="00D95A0A">
        <w:rPr>
          <w:rFonts w:cs="Times New Roman"/>
          <w:szCs w:val="24"/>
          <w:lang w:val="es-ES"/>
        </w:rPr>
        <w:t>mempunyai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arti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LKPD yang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dikategorikan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Sedangkan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pada data </w:t>
      </w:r>
      <w:proofErr w:type="spellStart"/>
      <w:r w:rsidRPr="00D95A0A">
        <w:rPr>
          <w:rFonts w:cs="Times New Roman"/>
          <w:szCs w:val="24"/>
          <w:lang w:val="es-ES"/>
        </w:rPr>
        <w:t>kepraktisan</w:t>
      </w:r>
      <w:proofErr w:type="spellEnd"/>
      <w:r w:rsidRPr="00D95A0A">
        <w:rPr>
          <w:rFonts w:cs="Times New Roman"/>
          <w:szCs w:val="24"/>
          <w:lang w:val="es-ES"/>
        </w:rPr>
        <w:t xml:space="preserve"> LKPD, </w:t>
      </w:r>
      <w:proofErr w:type="spellStart"/>
      <w:r w:rsidRPr="00D95A0A">
        <w:rPr>
          <w:rFonts w:cs="Times New Roman"/>
          <w:szCs w:val="24"/>
          <w:lang w:val="es-ES"/>
        </w:rPr>
        <w:t>diperoleh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akhir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84,17 dan </w:t>
      </w:r>
      <w:proofErr w:type="spellStart"/>
      <w:r w:rsidRPr="00D95A0A">
        <w:rPr>
          <w:rFonts w:cs="Times New Roman"/>
          <w:szCs w:val="24"/>
          <w:lang w:val="es-ES"/>
        </w:rPr>
        <w:t>mendapatkan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B, di mana </w:t>
      </w:r>
      <w:proofErr w:type="spellStart"/>
      <w:r w:rsidRPr="00D95A0A">
        <w:rPr>
          <w:rFonts w:cs="Times New Roman"/>
          <w:szCs w:val="24"/>
          <w:lang w:val="es-ES"/>
        </w:rPr>
        <w:t>mempunyai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arti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LKPD yang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digunakan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sedikit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revisi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3D60E3" w:rsidRPr="00D95A0A" w:rsidRDefault="003D60E3" w:rsidP="003D60E3">
      <w:pPr>
        <w:tabs>
          <w:tab w:val="left" w:pos="851"/>
        </w:tabs>
        <w:spacing w:line="480" w:lineRule="auto"/>
        <w:rPr>
          <w:rFonts w:cs="Times New Roman"/>
          <w:szCs w:val="24"/>
          <w:lang w:val="es-ES"/>
        </w:rPr>
      </w:pPr>
      <w:r w:rsidRPr="00D95A0A">
        <w:rPr>
          <w:rFonts w:cs="Times New Roman"/>
          <w:szCs w:val="24"/>
          <w:lang w:val="es-ES"/>
        </w:rPr>
        <w:tab/>
      </w: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deskripsi</w:t>
      </w:r>
      <w:proofErr w:type="spellEnd"/>
      <w:r w:rsidRPr="00D95A0A">
        <w:rPr>
          <w:rFonts w:cs="Times New Roman"/>
          <w:szCs w:val="24"/>
          <w:lang w:val="es-ES"/>
        </w:rPr>
        <w:t xml:space="preserve"> di atas,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disimpulkan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Lembar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Kerja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 (LKPD) yang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model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berbasis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lastRenderedPageBreak/>
        <w:t>maslah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“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>” dan “</w:t>
      </w:r>
      <w:proofErr w:type="spellStart"/>
      <w:r w:rsidRPr="00D95A0A">
        <w:rPr>
          <w:rFonts w:cs="Times New Roman"/>
          <w:szCs w:val="24"/>
          <w:lang w:val="es-ES"/>
        </w:rPr>
        <w:t>praktis</w:t>
      </w:r>
      <w:proofErr w:type="spellEnd"/>
      <w:r w:rsidRPr="00D95A0A">
        <w:rPr>
          <w:rFonts w:cs="Times New Roman"/>
          <w:szCs w:val="24"/>
          <w:lang w:val="es-ES"/>
        </w:rPr>
        <w:t>”.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ahli</w:t>
      </w:r>
      <w:proofErr w:type="spellEnd"/>
      <w:r w:rsidRPr="00D95A0A">
        <w:rPr>
          <w:rFonts w:cs="Times New Roman"/>
          <w:szCs w:val="24"/>
          <w:lang w:val="es-ES"/>
        </w:rPr>
        <w:t xml:space="preserve"> (</w:t>
      </w:r>
      <w:proofErr w:type="spellStart"/>
      <w:r w:rsidRPr="00D95A0A">
        <w:rPr>
          <w:rFonts w:cs="Times New Roman"/>
          <w:szCs w:val="24"/>
          <w:lang w:val="es-ES"/>
        </w:rPr>
        <w:t>Dosen</w:t>
      </w:r>
      <w:proofErr w:type="spellEnd"/>
      <w:r w:rsidRPr="00D95A0A">
        <w:rPr>
          <w:rFonts w:cs="Times New Roman"/>
          <w:szCs w:val="24"/>
          <w:lang w:val="es-ES"/>
        </w:rPr>
        <w:t xml:space="preserve">) dan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praktisi</w:t>
      </w:r>
      <w:proofErr w:type="spellEnd"/>
      <w:r w:rsidRPr="00D95A0A">
        <w:rPr>
          <w:rFonts w:cs="Times New Roman"/>
          <w:szCs w:val="24"/>
          <w:lang w:val="es-ES"/>
        </w:rPr>
        <w:t xml:space="preserve"> (</w:t>
      </w:r>
      <w:proofErr w:type="spellStart"/>
      <w:r w:rsidRPr="00D95A0A">
        <w:rPr>
          <w:rFonts w:cs="Times New Roman"/>
          <w:szCs w:val="24"/>
          <w:lang w:val="es-ES"/>
        </w:rPr>
        <w:t>Guru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),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disimpulkan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berupa</w:t>
      </w:r>
      <w:proofErr w:type="spellEnd"/>
      <w:r w:rsidRPr="00D95A0A">
        <w:rPr>
          <w:rFonts w:cs="Times New Roman"/>
          <w:szCs w:val="24"/>
          <w:lang w:val="es-ES"/>
        </w:rPr>
        <w:t xml:space="preserve"> pretest, </w:t>
      </w:r>
      <w:proofErr w:type="spellStart"/>
      <w:r w:rsidRPr="00D95A0A">
        <w:rPr>
          <w:rFonts w:cs="Times New Roman"/>
          <w:szCs w:val="24"/>
          <w:lang w:val="es-ES"/>
        </w:rPr>
        <w:t>posttest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angket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  </w:t>
      </w:r>
      <w:proofErr w:type="spellStart"/>
      <w:r w:rsidRPr="00D95A0A">
        <w:rPr>
          <w:rFonts w:cs="Times New Roman"/>
          <w:szCs w:val="24"/>
          <w:lang w:val="es-ES"/>
        </w:rPr>
        <w:t>karena</w:t>
      </w:r>
      <w:proofErr w:type="spellEnd"/>
      <w:r w:rsidRPr="00D95A0A">
        <w:rPr>
          <w:rFonts w:cs="Times New Roman"/>
          <w:szCs w:val="24"/>
          <w:lang w:val="es-ES"/>
        </w:rPr>
        <w:t xml:space="preserve"> pretest 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4,29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baik</w:t>
      </w:r>
      <w:proofErr w:type="spellEnd"/>
      <w:r w:rsidRPr="00D95A0A">
        <w:rPr>
          <w:rFonts w:cs="Times New Roman"/>
          <w:szCs w:val="24"/>
          <w:lang w:val="es-ES"/>
        </w:rPr>
        <w:t xml:space="preserve"> dan presentase </w:t>
      </w:r>
      <w:proofErr w:type="spellStart"/>
      <w:r w:rsidRPr="00D95A0A">
        <w:rPr>
          <w:rFonts w:cs="Times New Roman"/>
          <w:szCs w:val="24"/>
          <w:lang w:val="es-ES"/>
        </w:rPr>
        <w:t>kelayakan</w:t>
      </w:r>
      <w:proofErr w:type="spellEnd"/>
      <w:r w:rsidRPr="00D95A0A">
        <w:rPr>
          <w:rFonts w:cs="Times New Roman"/>
          <w:szCs w:val="24"/>
          <w:lang w:val="es-ES"/>
        </w:rPr>
        <w:t xml:space="preserve"> 85,83%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layak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posttest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karena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4,35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baik</w:t>
      </w:r>
      <w:proofErr w:type="spellEnd"/>
      <w:r w:rsidRPr="00D95A0A">
        <w:rPr>
          <w:rFonts w:cs="Times New Roman"/>
          <w:szCs w:val="24"/>
          <w:lang w:val="es-ES"/>
        </w:rPr>
        <w:t xml:space="preserve"> dan presentase </w:t>
      </w:r>
      <w:proofErr w:type="spellStart"/>
      <w:r w:rsidRPr="00D95A0A">
        <w:rPr>
          <w:rFonts w:cs="Times New Roman"/>
          <w:szCs w:val="24"/>
          <w:lang w:val="es-ES"/>
        </w:rPr>
        <w:t>kelayakan</w:t>
      </w:r>
      <w:proofErr w:type="spellEnd"/>
      <w:r w:rsidRPr="00D95A0A">
        <w:rPr>
          <w:rFonts w:cs="Times New Roman"/>
          <w:szCs w:val="24"/>
          <w:lang w:val="es-ES"/>
        </w:rPr>
        <w:t xml:space="preserve"> 87,07%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layak</w:t>
      </w:r>
      <w:proofErr w:type="spellEnd"/>
      <w:r w:rsidRPr="00D95A0A">
        <w:rPr>
          <w:rFonts w:cs="Times New Roman"/>
          <w:szCs w:val="24"/>
          <w:lang w:val="es-ES"/>
        </w:rPr>
        <w:t xml:space="preserve"> dan 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validasi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instrumen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angket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dikatakan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karena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memiliki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total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4,58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baik</w:t>
      </w:r>
      <w:proofErr w:type="spellEnd"/>
      <w:r w:rsidRPr="00D95A0A">
        <w:rPr>
          <w:rFonts w:cs="Times New Roman"/>
          <w:szCs w:val="24"/>
          <w:lang w:val="es-ES"/>
        </w:rPr>
        <w:t xml:space="preserve"> dan presentase </w:t>
      </w:r>
      <w:proofErr w:type="spellStart"/>
      <w:r w:rsidRPr="00D95A0A">
        <w:rPr>
          <w:rFonts w:cs="Times New Roman"/>
          <w:szCs w:val="24"/>
          <w:lang w:val="es-ES"/>
        </w:rPr>
        <w:t>kelayakan</w:t>
      </w:r>
      <w:proofErr w:type="spellEnd"/>
      <w:r w:rsidRPr="00D95A0A">
        <w:rPr>
          <w:rFonts w:cs="Times New Roman"/>
          <w:szCs w:val="24"/>
          <w:lang w:val="es-ES"/>
        </w:rPr>
        <w:t xml:space="preserve"> 91,67%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kriteria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sangat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layak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t>Serta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akhir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kepraktisan</w:t>
      </w:r>
      <w:proofErr w:type="spellEnd"/>
      <w:r w:rsidRPr="00D95A0A">
        <w:rPr>
          <w:rFonts w:cs="Times New Roman"/>
          <w:szCs w:val="24"/>
          <w:lang w:val="es-ES"/>
        </w:rPr>
        <w:t xml:space="preserve"> tes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diberikan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empat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orang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validator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82,75, di mana </w:t>
      </w:r>
      <w:proofErr w:type="spellStart"/>
      <w:r w:rsidRPr="00D95A0A">
        <w:rPr>
          <w:rFonts w:cs="Times New Roman"/>
          <w:szCs w:val="24"/>
          <w:lang w:val="es-ES"/>
        </w:rPr>
        <w:t>jika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kepraktisan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B, </w:t>
      </w:r>
      <w:proofErr w:type="spellStart"/>
      <w:r w:rsidRPr="00D95A0A">
        <w:rPr>
          <w:rFonts w:cs="Times New Roman"/>
          <w:szCs w:val="24"/>
          <w:lang w:val="es-ES"/>
        </w:rPr>
        <w:t>artinya</w:t>
      </w:r>
      <w:proofErr w:type="spellEnd"/>
      <w:r w:rsidRPr="00D95A0A">
        <w:rPr>
          <w:rFonts w:cs="Times New Roman"/>
          <w:szCs w:val="24"/>
          <w:lang w:val="es-ES"/>
        </w:rPr>
        <w:t xml:space="preserve"> tes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digunakan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sedikit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revisi</w:t>
      </w:r>
      <w:proofErr w:type="spellEnd"/>
      <w:r w:rsidRPr="00D95A0A">
        <w:rPr>
          <w:rFonts w:cs="Times New Roman"/>
          <w:szCs w:val="24"/>
          <w:lang w:val="es-ES"/>
        </w:rPr>
        <w:t xml:space="preserve">. </w:t>
      </w:r>
      <w:proofErr w:type="spellStart"/>
      <w:r w:rsidRPr="00D95A0A">
        <w:rPr>
          <w:rFonts w:cs="Times New Roman"/>
          <w:szCs w:val="24"/>
          <w:lang w:val="es-ES"/>
        </w:rPr>
        <w:t>Terkahir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akhir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kepraktisan</w:t>
      </w:r>
      <w:proofErr w:type="spellEnd"/>
      <w:r w:rsidRPr="00D95A0A">
        <w:rPr>
          <w:rFonts w:cs="Times New Roman"/>
          <w:szCs w:val="24"/>
          <w:lang w:val="es-ES"/>
        </w:rPr>
        <w:t xml:space="preserve"> tes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diberikan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oleh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empat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orang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validator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yaitu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88,19 di mana </w:t>
      </w:r>
      <w:proofErr w:type="spellStart"/>
      <w:r w:rsidRPr="00D95A0A">
        <w:rPr>
          <w:rFonts w:cs="Times New Roman"/>
          <w:szCs w:val="24"/>
          <w:lang w:val="es-ES"/>
        </w:rPr>
        <w:t>jika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dilihat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kepraktisan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termasuk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A, </w:t>
      </w:r>
      <w:proofErr w:type="spellStart"/>
      <w:r w:rsidRPr="00D95A0A">
        <w:rPr>
          <w:rFonts w:cs="Times New Roman"/>
          <w:szCs w:val="24"/>
          <w:lang w:val="es-ES"/>
        </w:rPr>
        <w:t>artinya</w:t>
      </w:r>
      <w:proofErr w:type="spellEnd"/>
      <w:r w:rsidRPr="00D95A0A">
        <w:rPr>
          <w:rFonts w:cs="Times New Roman"/>
          <w:szCs w:val="24"/>
          <w:lang w:val="es-ES"/>
        </w:rPr>
        <w:t xml:space="preserve"> tes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telah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dikembangkan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digunakan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tanpa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revisi</w:t>
      </w:r>
      <w:proofErr w:type="spellEnd"/>
      <w:r w:rsidRPr="00D95A0A">
        <w:rPr>
          <w:rFonts w:cs="Times New Roman"/>
          <w:szCs w:val="24"/>
          <w:lang w:val="es-ES"/>
        </w:rPr>
        <w:t>.</w:t>
      </w:r>
    </w:p>
    <w:p w:rsidR="003D60E3" w:rsidRPr="00D95A0A" w:rsidRDefault="003D60E3" w:rsidP="003D60E3">
      <w:pPr>
        <w:spacing w:line="480" w:lineRule="auto"/>
        <w:ind w:firstLine="851"/>
        <w:rPr>
          <w:rFonts w:cs="Times New Roman"/>
          <w:szCs w:val="24"/>
          <w:lang w:val="es-ES"/>
        </w:rPr>
      </w:pPr>
      <w:proofErr w:type="spellStart"/>
      <w:r w:rsidRPr="00D95A0A">
        <w:rPr>
          <w:rFonts w:cs="Times New Roman"/>
          <w:szCs w:val="24"/>
          <w:lang w:val="es-ES"/>
        </w:rPr>
        <w:lastRenderedPageBreak/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hasil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penilaian</w:t>
      </w:r>
      <w:proofErr w:type="spellEnd"/>
      <w:r w:rsidRPr="00D95A0A">
        <w:rPr>
          <w:rFonts w:cs="Times New Roman"/>
          <w:szCs w:val="24"/>
          <w:lang w:val="es-ES"/>
        </w:rPr>
        <w:t xml:space="preserve"> pretest dan </w:t>
      </w:r>
      <w:proofErr w:type="spellStart"/>
      <w:r w:rsidRPr="00D95A0A">
        <w:rPr>
          <w:rFonts w:cs="Times New Roman"/>
          <w:szCs w:val="24"/>
          <w:lang w:val="es-ES"/>
        </w:rPr>
        <w:t>posttest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disimpulkan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mengalami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peningkatan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dengan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kategori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sedang</w:t>
      </w:r>
      <w:proofErr w:type="spellEnd"/>
      <w:r w:rsidRPr="00D95A0A">
        <w:rPr>
          <w:rFonts w:cs="Times New Roman"/>
          <w:szCs w:val="24"/>
          <w:lang w:val="es-ES"/>
        </w:rPr>
        <w:t xml:space="preserve"> pada </w:t>
      </w:r>
      <w:proofErr w:type="spellStart"/>
      <w:r w:rsidRPr="00D95A0A">
        <w:rPr>
          <w:rFonts w:cs="Times New Roman"/>
          <w:szCs w:val="24"/>
          <w:lang w:val="es-ES"/>
        </w:rPr>
        <w:t>uji</w:t>
      </w:r>
      <w:proofErr w:type="spellEnd"/>
      <w:r w:rsidRPr="00D95A0A">
        <w:rPr>
          <w:rFonts w:cs="Times New Roman"/>
          <w:szCs w:val="24"/>
          <w:lang w:val="es-ES"/>
        </w:rPr>
        <w:t xml:space="preserve"> N-</w:t>
      </w:r>
      <w:proofErr w:type="spellStart"/>
      <w:r w:rsidRPr="00D95A0A">
        <w:rPr>
          <w:rFonts w:cs="Times New Roman"/>
          <w:szCs w:val="24"/>
          <w:lang w:val="es-ES"/>
        </w:rPr>
        <w:t>Gain</w:t>
      </w:r>
      <w:proofErr w:type="spellEnd"/>
      <w:r w:rsidRPr="00D95A0A">
        <w:rPr>
          <w:rFonts w:cs="Times New Roman"/>
          <w:szCs w:val="24"/>
          <w:lang w:val="es-ES"/>
        </w:rPr>
        <w:t xml:space="preserve">, besar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r w:rsidRPr="00D95A0A">
        <w:rPr>
          <w:rFonts w:cs="Times New Roman"/>
          <w:i/>
          <w:szCs w:val="24"/>
          <w:lang w:val="es-ES"/>
        </w:rPr>
        <w:t>N-</w:t>
      </w:r>
      <w:proofErr w:type="spellStart"/>
      <w:r w:rsidRPr="00D95A0A">
        <w:rPr>
          <w:rFonts w:cs="Times New Roman"/>
          <w:i/>
          <w:szCs w:val="24"/>
          <w:lang w:val="es-ES"/>
        </w:rPr>
        <w:t>Gain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0,507 (</w:t>
      </w:r>
      <w:proofErr w:type="spellStart"/>
      <w:r w:rsidRPr="00D95A0A">
        <w:rPr>
          <w:rFonts w:cs="Times New Roman"/>
          <w:szCs w:val="24"/>
          <w:lang w:val="es-ES"/>
        </w:rPr>
        <w:t>sedang</w:t>
      </w:r>
      <w:proofErr w:type="spellEnd"/>
      <w:r w:rsidRPr="00D95A0A">
        <w:rPr>
          <w:rFonts w:cs="Times New Roman"/>
          <w:szCs w:val="24"/>
          <w:lang w:val="es-ES"/>
        </w:rPr>
        <w:t xml:space="preserve">) dan </w:t>
      </w:r>
      <w:proofErr w:type="spellStart"/>
      <w:r w:rsidRPr="00D95A0A">
        <w:rPr>
          <w:rFonts w:cs="Times New Roman"/>
          <w:szCs w:val="24"/>
          <w:lang w:val="es-ES"/>
        </w:rPr>
        <w:t>nilai</w:t>
      </w:r>
      <w:proofErr w:type="spellEnd"/>
      <w:r w:rsidRPr="00D95A0A">
        <w:rPr>
          <w:rFonts w:cs="Times New Roman"/>
          <w:szCs w:val="24"/>
          <w:lang w:val="es-ES"/>
        </w:rPr>
        <w:t xml:space="preserve"> rata-rata </w:t>
      </w:r>
      <w:r w:rsidRPr="00D95A0A">
        <w:rPr>
          <w:rFonts w:cs="Times New Roman"/>
          <w:i/>
          <w:szCs w:val="24"/>
          <w:lang w:val="es-ES"/>
        </w:rPr>
        <w:t>N-</w:t>
      </w:r>
      <w:proofErr w:type="spellStart"/>
      <w:r w:rsidRPr="00D95A0A">
        <w:rPr>
          <w:rFonts w:cs="Times New Roman"/>
          <w:i/>
          <w:szCs w:val="24"/>
          <w:lang w:val="es-ES"/>
        </w:rPr>
        <w:t>Gain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sebesar</w:t>
      </w:r>
      <w:proofErr w:type="spellEnd"/>
      <w:r w:rsidRPr="00D95A0A">
        <w:rPr>
          <w:rFonts w:cs="Times New Roman"/>
          <w:szCs w:val="24"/>
          <w:lang w:val="es-ES"/>
        </w:rPr>
        <w:t xml:space="preserve"> 0,507 (</w:t>
      </w:r>
      <w:proofErr w:type="spellStart"/>
      <w:r w:rsidRPr="00D95A0A">
        <w:rPr>
          <w:rFonts w:cs="Times New Roman"/>
          <w:szCs w:val="24"/>
          <w:lang w:val="es-ES"/>
        </w:rPr>
        <w:t>sedang</w:t>
      </w:r>
      <w:proofErr w:type="spellEnd"/>
      <w:r w:rsidRPr="00D95A0A">
        <w:rPr>
          <w:rFonts w:cs="Times New Roman"/>
          <w:szCs w:val="24"/>
          <w:lang w:val="es-ES"/>
        </w:rPr>
        <w:t>).</w:t>
      </w:r>
    </w:p>
    <w:p w:rsidR="00C372B4" w:rsidRDefault="003D60E3" w:rsidP="009E5DC0">
      <w:pPr>
        <w:spacing w:line="480" w:lineRule="auto"/>
        <w:ind w:firstLine="851"/>
        <w:rPr>
          <w:lang w:val="id-ID"/>
        </w:rPr>
      </w:pPr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Berdasarkan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penelitian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dilakukan</w:t>
      </w:r>
      <w:proofErr w:type="spellEnd"/>
      <w:r w:rsidRPr="00D95A0A">
        <w:rPr>
          <w:rFonts w:cs="Times New Roman"/>
          <w:szCs w:val="24"/>
          <w:lang w:val="es-ES"/>
        </w:rPr>
        <w:t xml:space="preserve"> di </w:t>
      </w:r>
      <w:proofErr w:type="spellStart"/>
      <w:r w:rsidRPr="00D95A0A">
        <w:rPr>
          <w:rFonts w:cs="Times New Roman"/>
          <w:szCs w:val="24"/>
          <w:lang w:val="es-ES"/>
        </w:rPr>
        <w:t>kelas</w:t>
      </w:r>
      <w:proofErr w:type="spellEnd"/>
      <w:r w:rsidRPr="00D95A0A">
        <w:rPr>
          <w:rFonts w:cs="Times New Roman"/>
          <w:szCs w:val="24"/>
          <w:lang w:val="es-ES"/>
        </w:rPr>
        <w:t xml:space="preserve"> VIII SMP </w:t>
      </w:r>
      <w:proofErr w:type="spellStart"/>
      <w:r w:rsidRPr="00D95A0A">
        <w:rPr>
          <w:rFonts w:cs="Times New Roman"/>
          <w:szCs w:val="24"/>
          <w:lang w:val="es-ES"/>
        </w:rPr>
        <w:t>Swasta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Pemda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Labuhan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Batu</w:t>
      </w:r>
      <w:proofErr w:type="spellEnd"/>
      <w:r w:rsidRPr="00D95A0A">
        <w:rPr>
          <w:rFonts w:cs="Times New Roman"/>
          <w:szCs w:val="24"/>
          <w:lang w:val="es-ES"/>
        </w:rPr>
        <w:t xml:space="preserve"> yang </w:t>
      </w:r>
      <w:proofErr w:type="spellStart"/>
      <w:r w:rsidRPr="00D95A0A">
        <w:rPr>
          <w:rFonts w:cs="Times New Roman"/>
          <w:szCs w:val="24"/>
          <w:lang w:val="es-ES"/>
        </w:rPr>
        <w:t>berjumlah</w:t>
      </w:r>
      <w:proofErr w:type="spellEnd"/>
      <w:r w:rsidRPr="00D95A0A">
        <w:rPr>
          <w:rFonts w:cs="Times New Roman"/>
          <w:szCs w:val="24"/>
          <w:lang w:val="es-ES"/>
        </w:rPr>
        <w:t xml:space="preserve"> 30 </w:t>
      </w:r>
      <w:proofErr w:type="spellStart"/>
      <w:r w:rsidRPr="00D95A0A">
        <w:rPr>
          <w:rFonts w:cs="Times New Roman"/>
          <w:szCs w:val="24"/>
          <w:lang w:val="es-ES"/>
        </w:rPr>
        <w:t>siswa</w:t>
      </w:r>
      <w:proofErr w:type="spellEnd"/>
      <w:r w:rsidRPr="00D95A0A">
        <w:rPr>
          <w:rFonts w:cs="Times New Roman"/>
          <w:szCs w:val="24"/>
          <w:lang w:val="es-ES"/>
        </w:rPr>
        <w:t xml:space="preserve">, </w:t>
      </w:r>
      <w:proofErr w:type="spellStart"/>
      <w:r w:rsidRPr="00D95A0A">
        <w:rPr>
          <w:rFonts w:cs="Times New Roman"/>
          <w:szCs w:val="24"/>
          <w:lang w:val="es-ES"/>
        </w:rPr>
        <w:t>dapat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disimpulkan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bahwa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perangkat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pembelajaran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berbasis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untuk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meningkatkan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pemecahan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masalah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matematika</w:t>
      </w:r>
      <w:proofErr w:type="spellEnd"/>
      <w:r w:rsidRPr="00D95A0A">
        <w:rPr>
          <w:rFonts w:cs="Times New Roman"/>
          <w:szCs w:val="24"/>
          <w:lang w:val="es-ES"/>
        </w:rPr>
        <w:t xml:space="preserve"> dan </w:t>
      </w:r>
      <w:proofErr w:type="spellStart"/>
      <w:r w:rsidRPr="00D95A0A">
        <w:rPr>
          <w:rFonts w:cs="Times New Roman"/>
          <w:szCs w:val="24"/>
          <w:lang w:val="es-ES"/>
        </w:rPr>
        <w:t>kemampuan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kemandirian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belajar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peserta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didik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sudah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layak</w:t>
      </w:r>
      <w:proofErr w:type="spellEnd"/>
      <w:r w:rsidRPr="00D95A0A">
        <w:rPr>
          <w:rFonts w:cs="Times New Roman"/>
          <w:szCs w:val="24"/>
          <w:lang w:val="es-ES"/>
        </w:rPr>
        <w:t xml:space="preserve"> </w:t>
      </w:r>
      <w:proofErr w:type="spellStart"/>
      <w:r w:rsidRPr="00D95A0A">
        <w:rPr>
          <w:rFonts w:cs="Times New Roman"/>
          <w:szCs w:val="24"/>
          <w:lang w:val="es-ES"/>
        </w:rPr>
        <w:t>digunakan</w:t>
      </w:r>
      <w:proofErr w:type="spellEnd"/>
      <w:r w:rsidRPr="00D95A0A">
        <w:rPr>
          <w:rFonts w:cs="Times New Roman"/>
          <w:szCs w:val="24"/>
          <w:lang w:val="es-ES"/>
        </w:rPr>
        <w:t>.</w:t>
      </w:r>
      <w:r w:rsidR="009E5DC0">
        <w:rPr>
          <w:lang w:val="id-ID"/>
        </w:rPr>
        <w:t xml:space="preserve"> </w:t>
      </w:r>
    </w:p>
    <w:p w:rsidR="00C372B4" w:rsidRPr="003D60E3" w:rsidRDefault="00C372B4" w:rsidP="00CD3D78">
      <w:pPr>
        <w:tabs>
          <w:tab w:val="left" w:pos="3255"/>
        </w:tabs>
        <w:rPr>
          <w:lang w:val="id-ID"/>
        </w:rPr>
      </w:pPr>
    </w:p>
    <w:sectPr w:rsidR="00C372B4" w:rsidRPr="003D60E3" w:rsidSect="003D6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FE0" w:rsidRDefault="00766FE0" w:rsidP="003D60E3">
      <w:r>
        <w:separator/>
      </w:r>
    </w:p>
  </w:endnote>
  <w:endnote w:type="continuationSeparator" w:id="0">
    <w:p w:rsidR="00766FE0" w:rsidRDefault="00766FE0" w:rsidP="003D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317" w:rsidRDefault="00323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317" w:rsidRDefault="00323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317" w:rsidRDefault="00323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FE0" w:rsidRDefault="00766FE0" w:rsidP="003D60E3">
      <w:r>
        <w:separator/>
      </w:r>
    </w:p>
  </w:footnote>
  <w:footnote w:type="continuationSeparator" w:id="0">
    <w:p w:rsidR="00766FE0" w:rsidRDefault="00766FE0" w:rsidP="003D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317" w:rsidRDefault="003233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5743" o:spid="_x0000_s2050" type="#_x0000_t75" style="position:absolute;margin-left:0;margin-top:0;width:396.85pt;height:391.3pt;z-index:-2516531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1C8" w:rsidRDefault="0032331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5744" o:spid="_x0000_s2051" type="#_x0000_t75" style="position:absolute;left:0;text-align:left;margin-left:0;margin-top:0;width:396.85pt;height:391.3pt;z-index:-251652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7671C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A0FD18" wp14:editId="1E1A50EC">
              <wp:simplePos x="0" y="0"/>
              <wp:positionH relativeFrom="page">
                <wp:posOffset>6288710</wp:posOffset>
              </wp:positionH>
              <wp:positionV relativeFrom="page">
                <wp:posOffset>462915</wp:posOffset>
              </wp:positionV>
              <wp:extent cx="193675" cy="165735"/>
              <wp:effectExtent l="0" t="0" r="15875" b="571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1C8" w:rsidRDefault="007671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9E5DC0">
                            <w:rPr>
                              <w:rFonts w:cs="Calibri"/>
                              <w:noProof/>
                              <w:position w:val="1"/>
                            </w:rPr>
                            <w:t>32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0FD1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95.15pt;margin-top:36.45pt;width:15.2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" o:allowincell="f" filled="f" stroked="f">
              <v:textbox inset="0,0,0,0">
                <w:txbxContent>
                  <w:p w:rsidR="007671C8" w:rsidRDefault="007671C8">
                    <w:pPr>
                      <w:widowControl w:val="0"/>
                      <w:autoSpaceDE w:val="0"/>
                      <w:autoSpaceDN w:val="0"/>
                      <w:adjustRightInd w:val="0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9E5DC0">
                      <w:rPr>
                        <w:rFonts w:cs="Calibri"/>
                        <w:noProof/>
                        <w:position w:val="1"/>
                      </w:rPr>
                      <w:t>32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317" w:rsidRDefault="003233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5742" o:spid="_x0000_s2049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713"/>
    <w:multiLevelType w:val="hybridMultilevel"/>
    <w:tmpl w:val="38F2F01A"/>
    <w:lvl w:ilvl="0" w:tplc="8716B7A8">
      <w:start w:val="1"/>
      <w:numFmt w:val="decimal"/>
      <w:lvlText w:val="3.%1"/>
      <w:lvlJc w:val="left"/>
      <w:pPr>
        <w:ind w:left="19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" w15:restartNumberingAfterBreak="0">
    <w:nsid w:val="02AB1119"/>
    <w:multiLevelType w:val="hybridMultilevel"/>
    <w:tmpl w:val="4AEA449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E7B06"/>
    <w:multiLevelType w:val="hybridMultilevel"/>
    <w:tmpl w:val="33DCF4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1F7A9C"/>
    <w:multiLevelType w:val="hybridMultilevel"/>
    <w:tmpl w:val="2B2E0266"/>
    <w:lvl w:ilvl="0" w:tplc="C69E17F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7DCE"/>
    <w:multiLevelType w:val="hybridMultilevel"/>
    <w:tmpl w:val="A7829AC4"/>
    <w:lvl w:ilvl="0" w:tplc="9878B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247B3"/>
    <w:multiLevelType w:val="hybridMultilevel"/>
    <w:tmpl w:val="D78C9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E0B7D"/>
    <w:multiLevelType w:val="hybridMultilevel"/>
    <w:tmpl w:val="673E0A9C"/>
    <w:lvl w:ilvl="0" w:tplc="1CA2C6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687E"/>
    <w:multiLevelType w:val="hybridMultilevel"/>
    <w:tmpl w:val="EE3C1E9C"/>
    <w:lvl w:ilvl="0" w:tplc="8CC0254C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6CCE"/>
    <w:multiLevelType w:val="hybridMultilevel"/>
    <w:tmpl w:val="D9AAD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5D5588"/>
    <w:multiLevelType w:val="hybridMultilevel"/>
    <w:tmpl w:val="46663B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9158A7"/>
    <w:multiLevelType w:val="hybridMultilevel"/>
    <w:tmpl w:val="9EE2DFA6"/>
    <w:lvl w:ilvl="0" w:tplc="324039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832EFAC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F927B80">
      <w:start w:val="1"/>
      <w:numFmt w:val="lowerLetter"/>
      <w:lvlText w:val="(%3)"/>
      <w:lvlJc w:val="left"/>
      <w:pPr>
        <w:ind w:left="2700" w:hanging="360"/>
      </w:pPr>
      <w:rPr>
        <w:rFonts w:hint="default"/>
      </w:rPr>
    </w:lvl>
    <w:lvl w:ilvl="3" w:tplc="58CE43A8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AB24FC9C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DFDA6D76">
      <w:start w:val="1"/>
      <w:numFmt w:val="upperLetter"/>
      <w:lvlText w:val="%6."/>
      <w:lvlJc w:val="left"/>
      <w:pPr>
        <w:ind w:left="4860" w:hanging="360"/>
      </w:pPr>
      <w:rPr>
        <w:rFonts w:hint="default"/>
      </w:rPr>
    </w:lvl>
    <w:lvl w:ilvl="6" w:tplc="789425E2">
      <w:start w:val="1"/>
      <w:numFmt w:val="decimal"/>
      <w:lvlText w:val="%7)"/>
      <w:lvlJc w:val="left"/>
      <w:pPr>
        <w:ind w:left="540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C32BA4"/>
    <w:multiLevelType w:val="hybridMultilevel"/>
    <w:tmpl w:val="5B623EEE"/>
    <w:lvl w:ilvl="0" w:tplc="C18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135EC"/>
    <w:multiLevelType w:val="hybridMultilevel"/>
    <w:tmpl w:val="CF04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93121"/>
    <w:multiLevelType w:val="hybridMultilevel"/>
    <w:tmpl w:val="D5385E32"/>
    <w:lvl w:ilvl="0" w:tplc="17EAB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5325F"/>
    <w:multiLevelType w:val="hybridMultilevel"/>
    <w:tmpl w:val="2A12513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D656E6F"/>
    <w:multiLevelType w:val="hybridMultilevel"/>
    <w:tmpl w:val="B57CFF76"/>
    <w:lvl w:ilvl="0" w:tplc="F36AE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77F5B"/>
    <w:multiLevelType w:val="hybridMultilevel"/>
    <w:tmpl w:val="24764CC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B5C441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D518B"/>
    <w:multiLevelType w:val="hybridMultilevel"/>
    <w:tmpl w:val="F37226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B43FE7"/>
    <w:multiLevelType w:val="hybridMultilevel"/>
    <w:tmpl w:val="85187730"/>
    <w:lvl w:ilvl="0" w:tplc="8C60C2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C5155"/>
    <w:multiLevelType w:val="hybridMultilevel"/>
    <w:tmpl w:val="31F4D11E"/>
    <w:lvl w:ilvl="0" w:tplc="C1A8E6A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00D80"/>
    <w:multiLevelType w:val="hybridMultilevel"/>
    <w:tmpl w:val="298C308C"/>
    <w:lvl w:ilvl="0" w:tplc="103C4F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079DF"/>
    <w:multiLevelType w:val="hybridMultilevel"/>
    <w:tmpl w:val="56D6D048"/>
    <w:lvl w:ilvl="0" w:tplc="402079E8">
      <w:start w:val="7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A3E4B"/>
    <w:multiLevelType w:val="hybridMultilevel"/>
    <w:tmpl w:val="449470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2BE9468D"/>
    <w:multiLevelType w:val="hybridMultilevel"/>
    <w:tmpl w:val="91062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F5ED7"/>
    <w:multiLevelType w:val="multilevel"/>
    <w:tmpl w:val="3C642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873277"/>
    <w:multiLevelType w:val="hybridMultilevel"/>
    <w:tmpl w:val="5C663246"/>
    <w:lvl w:ilvl="0" w:tplc="5D120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85BA1"/>
    <w:multiLevelType w:val="hybridMultilevel"/>
    <w:tmpl w:val="F01C16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60F240D"/>
    <w:multiLevelType w:val="hybridMultilevel"/>
    <w:tmpl w:val="7FDEEB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98B3EBA"/>
    <w:multiLevelType w:val="hybridMultilevel"/>
    <w:tmpl w:val="587AB3AE"/>
    <w:lvl w:ilvl="0" w:tplc="FBAED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E6741"/>
    <w:multiLevelType w:val="hybridMultilevel"/>
    <w:tmpl w:val="FB1648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6A645E"/>
    <w:multiLevelType w:val="hybridMultilevel"/>
    <w:tmpl w:val="4EC403C8"/>
    <w:lvl w:ilvl="0" w:tplc="3584643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178C7"/>
    <w:multiLevelType w:val="hybridMultilevel"/>
    <w:tmpl w:val="67629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952D1"/>
    <w:multiLevelType w:val="hybridMultilevel"/>
    <w:tmpl w:val="1C704998"/>
    <w:lvl w:ilvl="0" w:tplc="40349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23000"/>
    <w:multiLevelType w:val="hybridMultilevel"/>
    <w:tmpl w:val="3ADC53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6480785"/>
    <w:multiLevelType w:val="hybridMultilevel"/>
    <w:tmpl w:val="10060100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81E96"/>
    <w:multiLevelType w:val="hybridMultilevel"/>
    <w:tmpl w:val="1720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E25E0F"/>
    <w:multiLevelType w:val="hybridMultilevel"/>
    <w:tmpl w:val="72906E80"/>
    <w:lvl w:ilvl="0" w:tplc="04AC9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C5CC5"/>
    <w:multiLevelType w:val="hybridMultilevel"/>
    <w:tmpl w:val="E8104A5C"/>
    <w:lvl w:ilvl="0" w:tplc="DDB60936">
      <w:start w:val="1"/>
      <w:numFmt w:val="decimal"/>
      <w:lvlText w:val="%1."/>
      <w:lvlJc w:val="righ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8" w15:restartNumberingAfterBreak="0">
    <w:nsid w:val="49464C1A"/>
    <w:multiLevelType w:val="hybridMultilevel"/>
    <w:tmpl w:val="A91ACA52"/>
    <w:lvl w:ilvl="0" w:tplc="D68EBAF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52645F"/>
    <w:multiLevelType w:val="hybridMultilevel"/>
    <w:tmpl w:val="86EC96AC"/>
    <w:lvl w:ilvl="0" w:tplc="1F927B80">
      <w:start w:val="1"/>
      <w:numFmt w:val="lowerLetter"/>
      <w:lvlText w:val="(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BE012FD"/>
    <w:multiLevelType w:val="hybridMultilevel"/>
    <w:tmpl w:val="3EFA91F2"/>
    <w:lvl w:ilvl="0" w:tplc="DDB609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41110F"/>
    <w:multiLevelType w:val="hybridMultilevel"/>
    <w:tmpl w:val="EF206544"/>
    <w:lvl w:ilvl="0" w:tplc="6FACB916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9F0DAB"/>
    <w:multiLevelType w:val="hybridMultilevel"/>
    <w:tmpl w:val="F0A80A70"/>
    <w:lvl w:ilvl="0" w:tplc="AC2246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04730"/>
    <w:multiLevelType w:val="hybridMultilevel"/>
    <w:tmpl w:val="7F427BB6"/>
    <w:lvl w:ilvl="0" w:tplc="04090017">
      <w:start w:val="1"/>
      <w:numFmt w:val="lowerLetter"/>
      <w:lvlText w:val="%1)"/>
      <w:lvlJc w:val="left"/>
      <w:pPr>
        <w:ind w:left="1459" w:hanging="360"/>
      </w:pPr>
    </w:lvl>
    <w:lvl w:ilvl="1" w:tplc="04090019" w:tentative="1">
      <w:start w:val="1"/>
      <w:numFmt w:val="lowerLetter"/>
      <w:lvlText w:val="%2."/>
      <w:lvlJc w:val="left"/>
      <w:pPr>
        <w:ind w:left="2179" w:hanging="360"/>
      </w:pPr>
    </w:lvl>
    <w:lvl w:ilvl="2" w:tplc="0409001B" w:tentative="1">
      <w:start w:val="1"/>
      <w:numFmt w:val="lowerRoman"/>
      <w:lvlText w:val="%3."/>
      <w:lvlJc w:val="right"/>
      <w:pPr>
        <w:ind w:left="2899" w:hanging="180"/>
      </w:pPr>
    </w:lvl>
    <w:lvl w:ilvl="3" w:tplc="0409000F" w:tentative="1">
      <w:start w:val="1"/>
      <w:numFmt w:val="decimal"/>
      <w:lvlText w:val="%4."/>
      <w:lvlJc w:val="left"/>
      <w:pPr>
        <w:ind w:left="3619" w:hanging="360"/>
      </w:pPr>
    </w:lvl>
    <w:lvl w:ilvl="4" w:tplc="04090019" w:tentative="1">
      <w:start w:val="1"/>
      <w:numFmt w:val="lowerLetter"/>
      <w:lvlText w:val="%5."/>
      <w:lvlJc w:val="left"/>
      <w:pPr>
        <w:ind w:left="4339" w:hanging="360"/>
      </w:pPr>
    </w:lvl>
    <w:lvl w:ilvl="5" w:tplc="0409001B" w:tentative="1">
      <w:start w:val="1"/>
      <w:numFmt w:val="lowerRoman"/>
      <w:lvlText w:val="%6."/>
      <w:lvlJc w:val="right"/>
      <w:pPr>
        <w:ind w:left="5059" w:hanging="180"/>
      </w:pPr>
    </w:lvl>
    <w:lvl w:ilvl="6" w:tplc="0409000F" w:tentative="1">
      <w:start w:val="1"/>
      <w:numFmt w:val="decimal"/>
      <w:lvlText w:val="%7."/>
      <w:lvlJc w:val="left"/>
      <w:pPr>
        <w:ind w:left="5779" w:hanging="360"/>
      </w:pPr>
    </w:lvl>
    <w:lvl w:ilvl="7" w:tplc="04090019" w:tentative="1">
      <w:start w:val="1"/>
      <w:numFmt w:val="lowerLetter"/>
      <w:lvlText w:val="%8."/>
      <w:lvlJc w:val="left"/>
      <w:pPr>
        <w:ind w:left="6499" w:hanging="360"/>
      </w:pPr>
    </w:lvl>
    <w:lvl w:ilvl="8" w:tplc="04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4" w15:restartNumberingAfterBreak="0">
    <w:nsid w:val="50947B37"/>
    <w:multiLevelType w:val="hybridMultilevel"/>
    <w:tmpl w:val="E77E7E68"/>
    <w:lvl w:ilvl="0" w:tplc="8E0E13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915624"/>
    <w:multiLevelType w:val="hybridMultilevel"/>
    <w:tmpl w:val="CC765C8E"/>
    <w:lvl w:ilvl="0" w:tplc="D9EE095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B470A1"/>
    <w:multiLevelType w:val="multilevel"/>
    <w:tmpl w:val="45568B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C60DFA"/>
    <w:multiLevelType w:val="hybridMultilevel"/>
    <w:tmpl w:val="A7D62834"/>
    <w:lvl w:ilvl="0" w:tplc="66425B7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F4791B"/>
    <w:multiLevelType w:val="hybridMultilevel"/>
    <w:tmpl w:val="A40865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5D16598D"/>
    <w:multiLevelType w:val="hybridMultilevel"/>
    <w:tmpl w:val="8716E7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01B48A3"/>
    <w:multiLevelType w:val="hybridMultilevel"/>
    <w:tmpl w:val="40A2E7D4"/>
    <w:lvl w:ilvl="0" w:tplc="CCA46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DE24AB"/>
    <w:multiLevelType w:val="hybridMultilevel"/>
    <w:tmpl w:val="729C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4917FF"/>
    <w:multiLevelType w:val="multilevel"/>
    <w:tmpl w:val="9816208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53" w15:restartNumberingAfterBreak="0">
    <w:nsid w:val="6822309F"/>
    <w:multiLevelType w:val="multilevel"/>
    <w:tmpl w:val="01B00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8AC6A41"/>
    <w:multiLevelType w:val="hybridMultilevel"/>
    <w:tmpl w:val="131683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1883FB3"/>
    <w:multiLevelType w:val="hybridMultilevel"/>
    <w:tmpl w:val="14C4E578"/>
    <w:lvl w:ilvl="0" w:tplc="4B80D9E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F973E0"/>
    <w:multiLevelType w:val="hybridMultilevel"/>
    <w:tmpl w:val="52109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73F108B"/>
    <w:multiLevelType w:val="hybridMultilevel"/>
    <w:tmpl w:val="782C987A"/>
    <w:lvl w:ilvl="0" w:tplc="1730C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875660E"/>
    <w:multiLevelType w:val="hybridMultilevel"/>
    <w:tmpl w:val="2F0EB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871881"/>
    <w:multiLevelType w:val="hybridMultilevel"/>
    <w:tmpl w:val="9D7E6C6E"/>
    <w:lvl w:ilvl="0" w:tplc="000E8D08">
      <w:start w:val="3"/>
      <w:numFmt w:val="decimal"/>
      <w:lvlText w:val="%1."/>
      <w:lvlJc w:val="righ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B46F02"/>
    <w:multiLevelType w:val="hybridMultilevel"/>
    <w:tmpl w:val="D94CBF44"/>
    <w:lvl w:ilvl="0" w:tplc="3A9E1F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FC6DB4"/>
    <w:multiLevelType w:val="hybridMultilevel"/>
    <w:tmpl w:val="C90A4138"/>
    <w:lvl w:ilvl="0" w:tplc="04E03F4E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233ED3"/>
    <w:multiLevelType w:val="hybridMultilevel"/>
    <w:tmpl w:val="BEC88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C081598"/>
    <w:multiLevelType w:val="hybridMultilevel"/>
    <w:tmpl w:val="9D30B4BC"/>
    <w:lvl w:ilvl="0" w:tplc="5A34055C">
      <w:start w:val="5"/>
      <w:numFmt w:val="decimal"/>
      <w:lvlText w:val="1.%1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D7B7D"/>
    <w:multiLevelType w:val="hybridMultilevel"/>
    <w:tmpl w:val="ADA069F2"/>
    <w:lvl w:ilvl="0" w:tplc="E92615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1"/>
  </w:num>
  <w:num w:numId="3">
    <w:abstractNumId w:val="13"/>
  </w:num>
  <w:num w:numId="4">
    <w:abstractNumId w:val="37"/>
  </w:num>
  <w:num w:numId="5">
    <w:abstractNumId w:val="63"/>
  </w:num>
  <w:num w:numId="6">
    <w:abstractNumId w:val="52"/>
  </w:num>
  <w:num w:numId="7">
    <w:abstractNumId w:val="64"/>
  </w:num>
  <w:num w:numId="8">
    <w:abstractNumId w:val="5"/>
  </w:num>
  <w:num w:numId="9">
    <w:abstractNumId w:val="26"/>
  </w:num>
  <w:num w:numId="10">
    <w:abstractNumId w:val="59"/>
  </w:num>
  <w:num w:numId="11">
    <w:abstractNumId w:val="43"/>
  </w:num>
  <w:num w:numId="12">
    <w:abstractNumId w:val="2"/>
  </w:num>
  <w:num w:numId="13">
    <w:abstractNumId w:val="56"/>
  </w:num>
  <w:num w:numId="14">
    <w:abstractNumId w:val="39"/>
  </w:num>
  <w:num w:numId="15">
    <w:abstractNumId w:val="22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  <w:num w:numId="20">
    <w:abstractNumId w:val="62"/>
  </w:num>
  <w:num w:numId="21">
    <w:abstractNumId w:val="29"/>
  </w:num>
  <w:num w:numId="22">
    <w:abstractNumId w:val="9"/>
  </w:num>
  <w:num w:numId="23">
    <w:abstractNumId w:val="27"/>
  </w:num>
  <w:num w:numId="24">
    <w:abstractNumId w:val="20"/>
  </w:num>
  <w:num w:numId="25">
    <w:abstractNumId w:val="8"/>
  </w:num>
  <w:num w:numId="26">
    <w:abstractNumId w:val="3"/>
  </w:num>
  <w:num w:numId="27">
    <w:abstractNumId w:val="54"/>
  </w:num>
  <w:num w:numId="28">
    <w:abstractNumId w:val="30"/>
  </w:num>
  <w:num w:numId="29">
    <w:abstractNumId w:val="49"/>
  </w:num>
  <w:num w:numId="30">
    <w:abstractNumId w:val="19"/>
  </w:num>
  <w:num w:numId="31">
    <w:abstractNumId w:val="25"/>
  </w:num>
  <w:num w:numId="32">
    <w:abstractNumId w:val="33"/>
  </w:num>
  <w:num w:numId="33">
    <w:abstractNumId w:val="47"/>
  </w:num>
  <w:num w:numId="34">
    <w:abstractNumId w:val="48"/>
  </w:num>
  <w:num w:numId="35">
    <w:abstractNumId w:val="34"/>
  </w:num>
  <w:num w:numId="36">
    <w:abstractNumId w:val="23"/>
  </w:num>
  <w:num w:numId="37">
    <w:abstractNumId w:val="58"/>
  </w:num>
  <w:num w:numId="38">
    <w:abstractNumId w:val="41"/>
  </w:num>
  <w:num w:numId="39">
    <w:abstractNumId w:val="55"/>
  </w:num>
  <w:num w:numId="40">
    <w:abstractNumId w:val="61"/>
  </w:num>
  <w:num w:numId="41">
    <w:abstractNumId w:val="0"/>
  </w:num>
  <w:num w:numId="42">
    <w:abstractNumId w:val="6"/>
  </w:num>
  <w:num w:numId="43">
    <w:abstractNumId w:val="36"/>
  </w:num>
  <w:num w:numId="44">
    <w:abstractNumId w:val="38"/>
  </w:num>
  <w:num w:numId="45">
    <w:abstractNumId w:val="7"/>
  </w:num>
  <w:num w:numId="46">
    <w:abstractNumId w:val="60"/>
  </w:num>
  <w:num w:numId="47">
    <w:abstractNumId w:val="44"/>
  </w:num>
  <w:num w:numId="48">
    <w:abstractNumId w:val="42"/>
  </w:num>
  <w:num w:numId="49">
    <w:abstractNumId w:val="53"/>
  </w:num>
  <w:num w:numId="50">
    <w:abstractNumId w:val="10"/>
  </w:num>
  <w:num w:numId="51">
    <w:abstractNumId w:val="28"/>
  </w:num>
  <w:num w:numId="52">
    <w:abstractNumId w:val="57"/>
  </w:num>
  <w:num w:numId="53">
    <w:abstractNumId w:val="15"/>
  </w:num>
  <w:num w:numId="54">
    <w:abstractNumId w:val="40"/>
  </w:num>
  <w:num w:numId="55">
    <w:abstractNumId w:val="21"/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</w:num>
  <w:num w:numId="58">
    <w:abstractNumId w:val="24"/>
  </w:num>
  <w:num w:numId="59">
    <w:abstractNumId w:val="31"/>
  </w:num>
  <w:num w:numId="60">
    <w:abstractNumId w:val="35"/>
  </w:num>
  <w:num w:numId="61">
    <w:abstractNumId w:val="12"/>
  </w:num>
  <w:num w:numId="62">
    <w:abstractNumId w:val="46"/>
  </w:num>
  <w:num w:numId="63">
    <w:abstractNumId w:val="50"/>
  </w:num>
  <w:num w:numId="64">
    <w:abstractNumId w:val="11"/>
  </w:num>
  <w:num w:numId="65">
    <w:abstractNumId w:val="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g4EHxqyDK0F+RuZFm/Q0dthqh3dmo5GWN0Jtq8wqd14uWOs1EaIQNQY+xFg9kqQJOvcc2ydOLGePMHGzAikXA==" w:salt="v2cN8BDX2I3CbrK9y51S0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0E3"/>
    <w:rsid w:val="00055C2E"/>
    <w:rsid w:val="00211E49"/>
    <w:rsid w:val="002723EF"/>
    <w:rsid w:val="00323317"/>
    <w:rsid w:val="003A479E"/>
    <w:rsid w:val="003D60E3"/>
    <w:rsid w:val="00473B01"/>
    <w:rsid w:val="004822AE"/>
    <w:rsid w:val="004A1DFB"/>
    <w:rsid w:val="004C3A5B"/>
    <w:rsid w:val="004D7576"/>
    <w:rsid w:val="004E033D"/>
    <w:rsid w:val="005742F3"/>
    <w:rsid w:val="00615722"/>
    <w:rsid w:val="00766FE0"/>
    <w:rsid w:val="007671C8"/>
    <w:rsid w:val="008079AD"/>
    <w:rsid w:val="0081066B"/>
    <w:rsid w:val="00904E8E"/>
    <w:rsid w:val="00937AED"/>
    <w:rsid w:val="00943CA9"/>
    <w:rsid w:val="009958DB"/>
    <w:rsid w:val="009E5DC0"/>
    <w:rsid w:val="00A02A14"/>
    <w:rsid w:val="00A53DBE"/>
    <w:rsid w:val="00AE3A67"/>
    <w:rsid w:val="00B6230F"/>
    <w:rsid w:val="00B671DF"/>
    <w:rsid w:val="00C372B4"/>
    <w:rsid w:val="00C42963"/>
    <w:rsid w:val="00CA39C2"/>
    <w:rsid w:val="00CC51FE"/>
    <w:rsid w:val="00CD3D78"/>
    <w:rsid w:val="00DD4AEF"/>
    <w:rsid w:val="00DE099E"/>
    <w:rsid w:val="00E40B5B"/>
    <w:rsid w:val="00ED07E5"/>
    <w:rsid w:val="00FA01E3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A4E8A0D-F518-4843-9981-80254E54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E3"/>
    <w:pPr>
      <w:jc w:val="both"/>
    </w:pPr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60E3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60E3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60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D60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D60E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D60E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34"/>
    <w:qFormat/>
    <w:rsid w:val="00473B0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34"/>
    <w:qFormat/>
    <w:locked/>
    <w:rsid w:val="003D60E3"/>
    <w:rPr>
      <w:rFonts w:ascii="Times New Roman" w:eastAsiaTheme="minorHAnsi" w:hAnsi="Times New Roman" w:cstheme="minorBidi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60E3"/>
    <w:pPr>
      <w:tabs>
        <w:tab w:val="center" w:pos="4680"/>
        <w:tab w:val="right" w:pos="9360"/>
      </w:tabs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D60E3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OC1">
    <w:name w:val="toc 1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508"/>
      <w:jc w:val="left"/>
    </w:pPr>
    <w:rPr>
      <w:rFonts w:eastAsia="Times New Roman" w:cs="Times New Roman"/>
      <w:b/>
      <w:bCs/>
      <w:szCs w:val="24"/>
      <w:lang w:val="id"/>
    </w:rPr>
  </w:style>
  <w:style w:type="paragraph" w:styleId="TOC2">
    <w:name w:val="toc 2"/>
    <w:basedOn w:val="Normal"/>
    <w:uiPriority w:val="39"/>
    <w:qFormat/>
    <w:rsid w:val="003D60E3"/>
    <w:pPr>
      <w:widowControl w:val="0"/>
      <w:autoSpaceDE w:val="0"/>
      <w:autoSpaceDN w:val="0"/>
      <w:spacing w:before="276"/>
      <w:ind w:left="1935" w:hanging="361"/>
      <w:jc w:val="left"/>
    </w:pPr>
    <w:rPr>
      <w:rFonts w:eastAsia="Times New Roman" w:cs="Times New Roman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60E3"/>
    <w:rPr>
      <w:rFonts w:ascii="Times New Roman" w:eastAsia="Times New Roman" w:hAnsi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D60E3"/>
    <w:pPr>
      <w:widowControl w:val="0"/>
      <w:autoSpaceDE w:val="0"/>
      <w:autoSpaceDN w:val="0"/>
      <w:jc w:val="left"/>
    </w:pPr>
    <w:rPr>
      <w:rFonts w:eastAsia="Times New Roman" w:cs="Times New Roman"/>
      <w:sz w:val="22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3D60E3"/>
    <w:pPr>
      <w:spacing w:after="200"/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D60E3"/>
    <w:rPr>
      <w:i/>
      <w:iCs/>
      <w:color w:val="4F81BD" w:themeColor="accent1"/>
    </w:rPr>
  </w:style>
  <w:style w:type="table" w:customStyle="1" w:styleId="TableGrid">
    <w:name w:val="TableGrid"/>
    <w:rsid w:val="003D60E3"/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D60E3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D60E3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3D60E3"/>
    <w:pPr>
      <w:spacing w:line="259" w:lineRule="auto"/>
      <w:ind w:left="1424"/>
    </w:pPr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3D60E3"/>
    <w:rPr>
      <w:rFonts w:ascii="Times New Roman" w:eastAsia="Times New Roman" w:hAnsi="Times New Roman"/>
      <w:color w:val="000000"/>
      <w:szCs w:val="22"/>
      <w:lang w:val="en-US"/>
    </w:rPr>
  </w:style>
  <w:style w:type="character" w:customStyle="1" w:styleId="footnotemark">
    <w:name w:val="footnote mark"/>
    <w:hidden/>
    <w:rsid w:val="003D60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D60E3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3D60E3"/>
    <w:pPr>
      <w:tabs>
        <w:tab w:val="left" w:pos="1560"/>
        <w:tab w:val="right" w:leader="dot" w:pos="7364"/>
      </w:tabs>
      <w:spacing w:after="100" w:line="259" w:lineRule="auto"/>
      <w:ind w:left="1701" w:hanging="708"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D60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E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3"/>
    <w:rPr>
      <w:rFonts w:ascii="Tahoma" w:eastAsiaTheme="minorHAns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Peningkatan Rata-rata Nilai Pretest dan Posttest Kemampuan Pemecahan Masalah Matematika Siswa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Kategori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1-78ED-416F-85E6-11C6B7A929AB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  <c:extLst>
              <c:ext xmlns:c16="http://schemas.microsoft.com/office/drawing/2014/chart" uri="{C3380CC4-5D6E-409C-BE32-E72D297353CC}">
                <c16:uniqueId val="{00000003-78ED-416F-85E6-11C6B7A929AB}"/>
              </c:ext>
            </c:extLst>
          </c:dPt>
          <c:cat>
            <c:strRef>
              <c:f>Sheet1!$A$2:$A$3</c:f>
              <c:strCache>
                <c:ptCount val="2"/>
                <c:pt idx="0">
                  <c:v>Pretest</c:v>
                </c:pt>
                <c:pt idx="1">
                  <c:v>Postest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46.9</c:v>
                </c:pt>
                <c:pt idx="1">
                  <c:v>73.900000000000006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78ED-416F-85E6-11C6B7A92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2133504"/>
        <c:axId val="332135040"/>
        <c:axId val="0"/>
      </c:bar3DChart>
      <c:catAx>
        <c:axId val="33213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332135040"/>
        <c:crosses val="autoZero"/>
        <c:auto val="1"/>
        <c:lblAlgn val="ctr"/>
        <c:lblOffset val="100"/>
        <c:noMultiLvlLbl val="0"/>
      </c:catAx>
      <c:valAx>
        <c:axId val="33213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3321335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id-ID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/>
              <a:t>Peningkatan Rata-rata Nilai Pretest dan Posttest Kemampuan Kemandirian Belajar Siswa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Kategori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1-6E04-4B6D-8E19-AA6037E8C9C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  <c:extLst>
              <c:ext xmlns:c16="http://schemas.microsoft.com/office/drawing/2014/chart" uri="{C3380CC4-5D6E-409C-BE32-E72D297353CC}">
                <c16:uniqueId val="{00000003-6E04-4B6D-8E19-AA6037E8C9CE}"/>
              </c:ext>
            </c:extLst>
          </c:dPt>
          <c:cat>
            <c:strRef>
              <c:f>Sheet1!$A$2:$A$3</c:f>
              <c:strCache>
                <c:ptCount val="2"/>
                <c:pt idx="0">
                  <c:v>Pretest</c:v>
                </c:pt>
                <c:pt idx="1">
                  <c:v>Postest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61.77</c:v>
                </c:pt>
                <c:pt idx="1">
                  <c:v>79.3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6E04-4B6D-8E19-AA6037E8C9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898688"/>
        <c:axId val="206900224"/>
        <c:axId val="0"/>
      </c:bar3DChart>
      <c:catAx>
        <c:axId val="20689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206900224"/>
        <c:crosses val="autoZero"/>
        <c:auto val="1"/>
        <c:lblAlgn val="ctr"/>
        <c:lblOffset val="100"/>
        <c:noMultiLvlLbl val="0"/>
      </c:catAx>
      <c:valAx>
        <c:axId val="20690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206898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id-ID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2023-02-16T02:55:00Z</cp:lastPrinted>
  <dcterms:created xsi:type="dcterms:W3CDTF">2023-12-16T10:31:00Z</dcterms:created>
  <dcterms:modified xsi:type="dcterms:W3CDTF">2024-11-28T01:39:00Z</dcterms:modified>
</cp:coreProperties>
</file>