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0" w:rsidRPr="009F2BDC" w:rsidRDefault="00066B70" w:rsidP="00066B7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BD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066B70" w:rsidRPr="009F2BDC" w:rsidRDefault="00066B70" w:rsidP="00066B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066B70" w:rsidRPr="009F2BDC" w:rsidSect="00066B70">
          <w:pgSz w:w="11907" w:h="16839" w:code="9"/>
          <w:pgMar w:top="2268" w:right="1701" w:bottom="1701" w:left="2268" w:header="708" w:footer="708" w:gutter="0"/>
          <w:pgNumType w:start="79"/>
          <w:cols w:space="708"/>
          <w:titlePg/>
          <w:docGrid w:linePitch="360"/>
        </w:sectPr>
      </w:pP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2BDC">
        <w:rPr>
          <w:rFonts w:ascii="Times New Roman" w:hAnsi="Times New Roman" w:cs="Times New Roman"/>
          <w:sz w:val="24"/>
          <w:szCs w:val="24"/>
        </w:rPr>
        <w:lastRenderedPageBreak/>
        <w:t xml:space="preserve">Arif S. </w:t>
      </w:r>
      <w:proofErr w:type="gramStart"/>
      <w:r w:rsidRPr="009F2BDC">
        <w:rPr>
          <w:rFonts w:ascii="Times New Roman" w:hAnsi="Times New Roman" w:cs="Times New Roman"/>
          <w:sz w:val="24"/>
          <w:szCs w:val="24"/>
        </w:rPr>
        <w:t>Sadiman 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(2018), Media Pendidikan: Pengertian, Pengembangan, dan Pemanfaatanya. Jakarta: PT Raja Grafindo Persada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2BDC">
        <w:rPr>
          <w:rFonts w:ascii="Times New Roman" w:hAnsi="Times New Roman" w:cs="Times New Roman"/>
          <w:sz w:val="24"/>
          <w:szCs w:val="24"/>
        </w:rPr>
        <w:t>Arsyad</w:t>
      </w:r>
      <w:proofErr w:type="gramStart"/>
      <w:r w:rsidRPr="009F2BDC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F2BDC">
        <w:rPr>
          <w:rFonts w:ascii="Times New Roman" w:hAnsi="Times New Roman" w:cs="Times New Roman"/>
          <w:sz w:val="24"/>
          <w:szCs w:val="24"/>
        </w:rPr>
        <w:t>(2017). Media Pembelajaran.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Jakarta: PT Raja Grafindo Persada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2BDC">
        <w:rPr>
          <w:rFonts w:ascii="Times New Roman" w:hAnsi="Times New Roman" w:cs="Times New Roman"/>
          <w:sz w:val="24"/>
          <w:szCs w:val="24"/>
        </w:rPr>
        <w:t>Atinah, Sri. (2018)</w:t>
      </w:r>
      <w:proofErr w:type="gramStart"/>
      <w:r w:rsidRPr="009F2BDC">
        <w:rPr>
          <w:rFonts w:ascii="Times New Roman" w:hAnsi="Times New Roman" w:cs="Times New Roman"/>
          <w:sz w:val="24"/>
          <w:szCs w:val="24"/>
        </w:rPr>
        <w:t>.  Media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Pembelajaran. Surakarta: Yuma Pustaka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2BDC">
        <w:rPr>
          <w:rFonts w:ascii="Times New Roman" w:hAnsi="Times New Roman" w:cs="Times New Roman"/>
          <w:sz w:val="24"/>
          <w:szCs w:val="24"/>
        </w:rPr>
        <w:t xml:space="preserve">Cecep, Husatandi. </w:t>
      </w:r>
      <w:proofErr w:type="gramStart"/>
      <w:r w:rsidRPr="009F2BDC">
        <w:rPr>
          <w:rFonts w:ascii="Times New Roman" w:hAnsi="Times New Roman" w:cs="Times New Roman"/>
          <w:sz w:val="24"/>
          <w:szCs w:val="24"/>
        </w:rPr>
        <w:t>(2019). Media Pembelajaran Manual dan Digital.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Bogor: Ghalia Indonesia</w:t>
      </w:r>
    </w:p>
    <w:p w:rsidR="00066B70" w:rsidRPr="009F2BDC" w:rsidRDefault="00066B70" w:rsidP="00066B70">
      <w:pPr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Damayanti, P. A., &amp; Qohar, A. (2019).</w:t>
      </w:r>
      <w:proofErr w:type="gramEnd"/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Pengembangan media pembelajaran matematika interaktif berbasis </w:t>
      </w:r>
      <w:proofErr w:type="gramStart"/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powerpoint</w:t>
      </w:r>
      <w:proofErr w:type="gramEnd"/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materi kerucut. </w:t>
      </w:r>
      <w:r w:rsidRPr="009F2B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Kreano, Jurnal Matematika Kreatif-Inovatif</w:t>
      </w:r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F2B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119-124.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BDC">
        <w:rPr>
          <w:rFonts w:ascii="Times New Roman" w:hAnsi="Times New Roman" w:cs="Times New Roman"/>
          <w:sz w:val="24"/>
          <w:szCs w:val="24"/>
        </w:rPr>
        <w:t>Daryanto.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(2020)</w:t>
      </w:r>
      <w:proofErr w:type="gramStart"/>
      <w:r w:rsidRPr="009F2BDC">
        <w:rPr>
          <w:rFonts w:ascii="Times New Roman" w:hAnsi="Times New Roman" w:cs="Times New Roman"/>
          <w:sz w:val="24"/>
          <w:szCs w:val="24"/>
        </w:rPr>
        <w:t>.  Media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Pembelajaran Peranannya Sangat Penting dalam Mencapai Tujuan  Pendidikan. Yogyakarta: Gava Media</w:t>
      </w:r>
      <w:proofErr w:type="gramStart"/>
      <w:r w:rsidRPr="009F2BD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B70" w:rsidRPr="009F2BDC" w:rsidRDefault="00066B70" w:rsidP="00066B7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Dwiranata, D., Pramita, D., &amp; Syaharuddin, S. (2019). </w:t>
      </w:r>
      <w:proofErr w:type="gramStart"/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Pengembangan media pembelajaran matematika interaktif berbasis android pada materi dimensi tiga kelas x sma.</w:t>
      </w:r>
      <w:proofErr w:type="gramEnd"/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2B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Varian</w:t>
      </w:r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F2B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1-5.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BDC">
        <w:rPr>
          <w:rFonts w:ascii="Times New Roman" w:hAnsi="Times New Roman" w:cs="Times New Roman"/>
          <w:sz w:val="24"/>
          <w:szCs w:val="24"/>
        </w:rPr>
        <w:t>Hamzah.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BDC">
        <w:rPr>
          <w:rFonts w:ascii="Times New Roman" w:hAnsi="Times New Roman" w:cs="Times New Roman"/>
          <w:sz w:val="24"/>
          <w:szCs w:val="24"/>
        </w:rPr>
        <w:t>(2021). Teknnologi Komunikasi dan Informasi Pembelajaran.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Jakarta: PT Bumi Aksara.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2BDC">
        <w:rPr>
          <w:rFonts w:ascii="Times New Roman" w:hAnsi="Times New Roman" w:cs="Times New Roman"/>
          <w:sz w:val="24"/>
          <w:szCs w:val="24"/>
        </w:rPr>
        <w:t>I Ketut Resika Arthana Putu Mardiyasa Adi Saputra, I Made Agus Wirawan, „Film Animasi Pembelajaran Sistem Perencanaan Manusia Pada Kelas VIII SMP Negeri 3 Banjar Tahun Ajaran 2015/2016‟, Kumpulan Artikel Mahasiswa Pendidikan Teknik Informatika (KARMAPATI),</w:t>
      </w:r>
    </w:p>
    <w:p w:rsidR="00066B70" w:rsidRPr="009F2BDC" w:rsidRDefault="00066B70" w:rsidP="00066B70">
      <w:pPr>
        <w:ind w:left="720" w:hanging="720"/>
        <w:jc w:val="both"/>
        <w:rPr>
          <w:rFonts w:ascii="Times New Roman" w:hAnsi="Times New Roman" w:cs="Times New Roman"/>
          <w:color w:val="D1D5DB"/>
          <w:sz w:val="24"/>
          <w:szCs w:val="24"/>
          <w:shd w:val="clear" w:color="auto" w:fill="444654"/>
        </w:rPr>
      </w:pPr>
      <w:proofErr w:type="gramStart"/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Istiqlal, M. (2017).</w:t>
      </w:r>
      <w:proofErr w:type="gramEnd"/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Pengembangan multimedia interaktif dalam pembelajaran matematika.</w:t>
      </w:r>
      <w:proofErr w:type="gramEnd"/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9F2B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JIPMat</w:t>
      </w:r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F2B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(1).</w:t>
      </w:r>
      <w:proofErr w:type="gramEnd"/>
      <w:r w:rsidRPr="009F2B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BDC">
        <w:rPr>
          <w:rFonts w:ascii="Times New Roman" w:hAnsi="Times New Roman" w:cs="Times New Roman"/>
          <w:sz w:val="24"/>
          <w:szCs w:val="24"/>
        </w:rPr>
        <w:t>Kartini, Ketut, Sepdyana, and I, Nyoman Tri, Anindia, Putra.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BDC">
        <w:rPr>
          <w:rFonts w:ascii="Times New Roman" w:hAnsi="Times New Roman" w:cs="Times New Roman"/>
          <w:sz w:val="24"/>
          <w:szCs w:val="24"/>
        </w:rPr>
        <w:t>“Respon Siswa Terhadap Pengembangan Media Pembelajaran Interaktif Berbasis Android.”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Jurnal Pendidikan Kimia Indonesia 4, No. 1 (2020): 12–19. https://doi.org/10.23887/jpk.v4i1.24981.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2BDC">
        <w:rPr>
          <w:rFonts w:ascii="Times New Roman" w:hAnsi="Times New Roman" w:cs="Times New Roman"/>
          <w:sz w:val="24"/>
          <w:szCs w:val="24"/>
        </w:rPr>
        <w:t xml:space="preserve">Leli, Achlina. Rurnama Suwardi. (2019). Kamus Istilah Pertelivisian, Jakarta: PT. Kompas Media Nusantara. 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BDC">
        <w:rPr>
          <w:rFonts w:ascii="Times New Roman" w:hAnsi="Times New Roman" w:cs="Times New Roman"/>
          <w:sz w:val="24"/>
          <w:szCs w:val="24"/>
        </w:rPr>
        <w:t>Pendidikan Nasional, M. (2010).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BDC">
        <w:rPr>
          <w:rFonts w:ascii="Times New Roman" w:hAnsi="Times New Roman" w:cs="Times New Roman"/>
          <w:sz w:val="24"/>
          <w:szCs w:val="24"/>
        </w:rPr>
        <w:t>Undang Undang No 20 tahun 2003 tentang sistem pendidikan Nasional.</w:t>
      </w:r>
      <w:proofErr w:type="gramEnd"/>
    </w:p>
    <w:p w:rsidR="00066B70" w:rsidRPr="009F2BDC" w:rsidRDefault="00066B70" w:rsidP="00066B7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BDC">
        <w:rPr>
          <w:rFonts w:ascii="Times New Roman" w:hAnsi="Times New Roman" w:cs="Times New Roman"/>
          <w:sz w:val="24"/>
          <w:szCs w:val="24"/>
        </w:rPr>
        <w:lastRenderedPageBreak/>
        <w:t>Peterongan Jombang (Doctoral dissertation, Universitas Islam Negeri Maulana Malik Ibrahim).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BDC">
        <w:rPr>
          <w:rFonts w:ascii="Times New Roman" w:hAnsi="Times New Roman" w:cs="Times New Roman"/>
          <w:sz w:val="24"/>
          <w:szCs w:val="24"/>
        </w:rPr>
        <w:t>Ranang 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 (2020). Animasi Kartun dari Analog sampai Digital</w:t>
      </w:r>
      <w:proofErr w:type="gramStart"/>
      <w:r w:rsidRPr="009F2BDC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Jakarta: PT. Indeks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066B70" w:rsidRPr="009F2BDC" w:rsidSect="00DF4F74">
          <w:headerReference w:type="first" r:id="rId6"/>
          <w:footerReference w:type="first" r:id="rId7"/>
          <w:type w:val="continuous"/>
          <w:pgSz w:w="11907" w:h="16839" w:code="9"/>
          <w:pgMar w:top="2268" w:right="1701" w:bottom="1701" w:left="2268" w:header="708" w:footer="708" w:gutter="0"/>
          <w:pgNumType w:start="79"/>
          <w:cols w:space="708"/>
          <w:titlePg/>
          <w:docGrid w:linePitch="360"/>
        </w:sectPr>
      </w:pPr>
      <w:proofErr w:type="gramStart"/>
      <w:r w:rsidRPr="009F2BDC">
        <w:rPr>
          <w:rFonts w:ascii="Times New Roman" w:hAnsi="Times New Roman" w:cs="Times New Roman"/>
          <w:sz w:val="24"/>
          <w:szCs w:val="24"/>
        </w:rPr>
        <w:t>Rochimah, S. (2019).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 Pengembangan media pembelajaran berbentuk video animasi pada pokok bahasan keliling dan luas segitiga untuk meningkatkan minat belajar siswa di kelas IV SD Sumberagung 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2BDC">
        <w:rPr>
          <w:rFonts w:ascii="Times New Roman" w:hAnsi="Times New Roman" w:cs="Times New Roman"/>
          <w:sz w:val="24"/>
          <w:szCs w:val="24"/>
        </w:rPr>
        <w:lastRenderedPageBreak/>
        <w:t>Ruslan, Arief</w:t>
      </w:r>
      <w:proofErr w:type="gramStart"/>
      <w:r w:rsidRPr="009F2BDC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(2019). Animasi Perkembangan Dan Konsepnya Bogor: Ghalia Indonesia.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2BDC">
        <w:rPr>
          <w:rFonts w:ascii="Times New Roman" w:hAnsi="Times New Roman" w:cs="Times New Roman"/>
          <w:sz w:val="24"/>
          <w:szCs w:val="24"/>
        </w:rPr>
        <w:t xml:space="preserve">Sandra J Kuryanti. </w:t>
      </w:r>
      <w:proofErr w:type="gramStart"/>
      <w:r w:rsidRPr="009F2BDC">
        <w:rPr>
          <w:rFonts w:ascii="Times New Roman" w:hAnsi="Times New Roman" w:cs="Times New Roman"/>
          <w:sz w:val="24"/>
          <w:szCs w:val="24"/>
        </w:rPr>
        <w:t>(2020). Perancangan Animasi Interaktif Tata Cara Pelaksanaan Wudhu Dan Sholat Wajib‟, Jurnal Khatulistiwa Informatika.</w:t>
      </w:r>
      <w:proofErr w:type="gramEnd"/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BDC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(2017). Metode Penelitian Kuantitatif, Kualitatif, dan R&amp;D. Bandung: Alfabeta.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BDC">
        <w:rPr>
          <w:rFonts w:ascii="Times New Roman" w:hAnsi="Times New Roman" w:cs="Times New Roman"/>
          <w:sz w:val="24"/>
          <w:szCs w:val="24"/>
        </w:rPr>
        <w:t>Sultonik, A., Siddik, M., &amp; Sudarman, S. (2020).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Pengembangan Media Pembelajaran Interaktif Berbasis Website Appsgeysers Tema Lingkungan Sahabat Kita Kelas V </w:t>
      </w:r>
      <w:proofErr w:type="gramStart"/>
      <w:r w:rsidRPr="009F2BDC">
        <w:rPr>
          <w:rFonts w:ascii="Times New Roman" w:hAnsi="Times New Roman" w:cs="Times New Roman"/>
          <w:sz w:val="24"/>
          <w:szCs w:val="24"/>
        </w:rPr>
        <w:t>Sd</w:t>
      </w:r>
      <w:proofErr w:type="gramEnd"/>
      <w:r w:rsidRPr="009F2BDC">
        <w:rPr>
          <w:rFonts w:ascii="Times New Roman" w:hAnsi="Times New Roman" w:cs="Times New Roman"/>
          <w:sz w:val="24"/>
          <w:szCs w:val="24"/>
        </w:rPr>
        <w:t xml:space="preserve"> Muhammadiyah 2 Full Day Education Sangatta Utara. Pendas Mahakam: Jurnal Pendidikan dan Pembelajaran Sekolah Dasar, 5(1), 1-5.</w:t>
      </w:r>
    </w:p>
    <w:p w:rsidR="00066B70" w:rsidRPr="009F2BDC" w:rsidRDefault="00066B70" w:rsidP="00066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2BDC">
        <w:rPr>
          <w:rFonts w:ascii="Times New Roman" w:hAnsi="Times New Roman" w:cs="Times New Roman"/>
          <w:sz w:val="24"/>
          <w:szCs w:val="24"/>
        </w:rPr>
        <w:t>Wina Sanjaya, (2019). Media Komunikasi Pembelajaran .Jakarta: Kencana</w:t>
      </w:r>
    </w:p>
    <w:p w:rsidR="00D852B9" w:rsidRPr="0022750A" w:rsidRDefault="00D852B9" w:rsidP="0022750A">
      <w:bookmarkStart w:id="0" w:name="_GoBack"/>
      <w:bookmarkEnd w:id="0"/>
    </w:p>
    <w:sectPr w:rsidR="00D852B9" w:rsidRPr="0022750A" w:rsidSect="00D852B9">
      <w:footerReference w:type="firs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70" w:rsidRDefault="00066B70">
    <w:pPr>
      <w:pStyle w:val="Footer"/>
      <w:jc w:val="center"/>
    </w:pPr>
  </w:p>
  <w:p w:rsidR="00066B70" w:rsidRDefault="00066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E5" w:rsidRDefault="00066B70">
    <w:pPr>
      <w:pStyle w:val="Footer"/>
      <w:jc w:val="center"/>
    </w:pPr>
  </w:p>
  <w:p w:rsidR="000B55E5" w:rsidRDefault="00066B7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70" w:rsidRDefault="00066B7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066B70" w:rsidRDefault="00066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B9"/>
    <w:rsid w:val="00012117"/>
    <w:rsid w:val="00066B70"/>
    <w:rsid w:val="00222CB3"/>
    <w:rsid w:val="0022750A"/>
    <w:rsid w:val="003B06B4"/>
    <w:rsid w:val="004C43A1"/>
    <w:rsid w:val="009152B8"/>
    <w:rsid w:val="00A06D5D"/>
    <w:rsid w:val="00AA0EB3"/>
    <w:rsid w:val="00AE79F2"/>
    <w:rsid w:val="00D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B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1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43A1"/>
    <w:pPr>
      <w:widowControl w:val="0"/>
      <w:autoSpaceDE w:val="0"/>
      <w:autoSpaceDN w:val="0"/>
      <w:spacing w:after="0" w:line="240" w:lineRule="auto"/>
      <w:ind w:left="21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3A1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B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B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21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,rpp3,arab,ANAK List Paragraph,Anak subbab,skripsi,Body Text Char1"/>
    <w:basedOn w:val="Normal"/>
    <w:link w:val="ListParagraphChar"/>
    <w:uiPriority w:val="34"/>
    <w:qFormat/>
    <w:rsid w:val="009152B8"/>
    <w:pPr>
      <w:widowControl w:val="0"/>
      <w:autoSpaceDE w:val="0"/>
      <w:autoSpaceDN w:val="0"/>
      <w:spacing w:after="0" w:line="240" w:lineRule="auto"/>
      <w:ind w:left="1721" w:hanging="426"/>
      <w:jc w:val="both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,rpp3 Char"/>
    <w:link w:val="ListParagraph"/>
    <w:uiPriority w:val="1"/>
    <w:qFormat/>
    <w:locked/>
    <w:rsid w:val="009152B8"/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unhideWhenUsed/>
    <w:qFormat/>
    <w:rsid w:val="00AA0EB3"/>
    <w:pPr>
      <w:spacing w:after="120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AA0EB3"/>
    <w:rPr>
      <w:rFonts w:ascii="Calibri" w:eastAsia="Calibri" w:hAnsi="Calibri" w:cs="Arial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C43A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4C43A1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4C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43A1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Normal"/>
    <w:uiPriority w:val="1"/>
    <w:qFormat/>
    <w:rsid w:val="004C43A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4C43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B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1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43A1"/>
    <w:pPr>
      <w:widowControl w:val="0"/>
      <w:autoSpaceDE w:val="0"/>
      <w:autoSpaceDN w:val="0"/>
      <w:spacing w:after="0" w:line="240" w:lineRule="auto"/>
      <w:ind w:left="21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3A1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B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B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21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,rpp3,arab,ANAK List Paragraph,Anak subbab,skripsi,Body Text Char1"/>
    <w:basedOn w:val="Normal"/>
    <w:link w:val="ListParagraphChar"/>
    <w:uiPriority w:val="34"/>
    <w:qFormat/>
    <w:rsid w:val="009152B8"/>
    <w:pPr>
      <w:widowControl w:val="0"/>
      <w:autoSpaceDE w:val="0"/>
      <w:autoSpaceDN w:val="0"/>
      <w:spacing w:after="0" w:line="240" w:lineRule="auto"/>
      <w:ind w:left="1721" w:hanging="426"/>
      <w:jc w:val="both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,rpp3 Char"/>
    <w:link w:val="ListParagraph"/>
    <w:uiPriority w:val="1"/>
    <w:qFormat/>
    <w:locked/>
    <w:rsid w:val="009152B8"/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unhideWhenUsed/>
    <w:qFormat/>
    <w:rsid w:val="00AA0EB3"/>
    <w:pPr>
      <w:spacing w:after="120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AA0EB3"/>
    <w:rPr>
      <w:rFonts w:ascii="Calibri" w:eastAsia="Calibri" w:hAnsi="Calibri" w:cs="Arial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C43A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4C43A1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4C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43A1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Normal"/>
    <w:uiPriority w:val="1"/>
    <w:qFormat/>
    <w:rsid w:val="004C43A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4C43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2023-12-27T11:50:00Z</dcterms:created>
  <dcterms:modified xsi:type="dcterms:W3CDTF">2023-12-27T11:50:00Z</dcterms:modified>
</cp:coreProperties>
</file>