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0B" w:rsidRDefault="003B1351">
      <w:pPr>
        <w:pStyle w:val="Heading4"/>
        <w:spacing w:before="206" w:line="720" w:lineRule="auto"/>
        <w:ind w:left="5242" w:right="4674" w:hanging="6"/>
        <w:jc w:val="center"/>
      </w:pPr>
      <w:bookmarkStart w:id="0" w:name="_TOC_250010"/>
      <w:bookmarkStart w:id="1" w:name="_GoBack"/>
      <w:bookmarkEnd w:id="1"/>
      <w:r>
        <w:t>CHAPTER III</w:t>
      </w:r>
      <w:r>
        <w:rPr>
          <w:spacing w:val="1"/>
        </w:rPr>
        <w:t xml:space="preserve"> </w:t>
      </w:r>
      <w:bookmarkEnd w:id="0"/>
      <w:r>
        <w:t>METHODOLOGY</w:t>
      </w:r>
    </w:p>
    <w:p w:rsidR="00F37F0B" w:rsidRDefault="003B1351">
      <w:pPr>
        <w:pStyle w:val="Heading4"/>
        <w:numPr>
          <w:ilvl w:val="1"/>
          <w:numId w:val="13"/>
        </w:numPr>
        <w:tabs>
          <w:tab w:val="left" w:pos="2630"/>
        </w:tabs>
        <w:spacing w:before="1"/>
        <w:ind w:hanging="362"/>
      </w:pPr>
      <w:bookmarkStart w:id="2" w:name="_TOC_250009"/>
      <w:r>
        <w:t>Research</w:t>
      </w:r>
      <w:r>
        <w:rPr>
          <w:spacing w:val="-2"/>
        </w:rPr>
        <w:t xml:space="preserve"> </w:t>
      </w:r>
      <w:bookmarkEnd w:id="2"/>
      <w:r>
        <w:t>design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6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700" w:firstLine="360"/>
        <w:jc w:val="both"/>
      </w:pPr>
      <w:r>
        <w:t>The</w:t>
      </w:r>
      <w:r>
        <w:rPr>
          <w:spacing w:val="38"/>
        </w:rPr>
        <w:t xml:space="preserve"> </w:t>
      </w:r>
      <w:r>
        <w:t>type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research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development,</w:t>
      </w:r>
      <w:r>
        <w:rPr>
          <w:spacing w:val="39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 xml:space="preserve">what is known as "research and development" (R &amp; D). According to </w:t>
      </w:r>
      <w:proofErr w:type="spellStart"/>
      <w:r>
        <w:t>Sugiyono</w:t>
      </w:r>
      <w:proofErr w:type="spellEnd"/>
      <w:r>
        <w:rPr>
          <w:spacing w:val="1"/>
        </w:rPr>
        <w:t xml:space="preserve"> </w:t>
      </w:r>
      <w:r>
        <w:t>(2016: 30), research and development methods can be interpreted as a scientific</w:t>
      </w:r>
      <w:r>
        <w:rPr>
          <w:spacing w:val="1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 research, design,</w:t>
      </w:r>
      <w:r>
        <w:rPr>
          <w:spacing w:val="2"/>
        </w:rPr>
        <w:t xml:space="preserve"> </w:t>
      </w:r>
      <w:r>
        <w:t>produce, and test the</w:t>
      </w:r>
      <w:r>
        <w:rPr>
          <w:spacing w:val="-1"/>
        </w:rPr>
        <w:t xml:space="preserve"> </w:t>
      </w:r>
      <w:r>
        <w:t>validity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products produced.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4"/>
        <w:rPr>
          <w:sz w:val="23"/>
        </w:rPr>
      </w:pPr>
    </w:p>
    <w:p w:rsidR="00F37F0B" w:rsidRDefault="003B1351">
      <w:pPr>
        <w:pStyle w:val="Heading4"/>
        <w:numPr>
          <w:ilvl w:val="1"/>
          <w:numId w:val="13"/>
        </w:numPr>
        <w:tabs>
          <w:tab w:val="left" w:pos="2630"/>
        </w:tabs>
        <w:ind w:hanging="362"/>
      </w:pPr>
      <w:bookmarkStart w:id="3" w:name="_TOC_250008"/>
      <w:r>
        <w:t>Subject,</w:t>
      </w:r>
      <w:r>
        <w:rPr>
          <w:spacing w:val="-3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bookmarkEnd w:id="3"/>
      <w:r>
        <w:t>Time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697" w:firstLine="360"/>
        <w:jc w:val="both"/>
      </w:pPr>
      <w:r>
        <w:t>The subjects in this research and development were students in grades eighth –</w:t>
      </w:r>
      <w:r>
        <w:rPr>
          <w:spacing w:val="-57"/>
        </w:rPr>
        <w:t xml:space="preserve"> </w:t>
      </w:r>
      <w:r>
        <w:t xml:space="preserve">one, a total of 30 students at Madrasah </w:t>
      </w:r>
      <w:proofErr w:type="spellStart"/>
      <w:r>
        <w:t>Tsanawiyah</w:t>
      </w:r>
      <w:proofErr w:type="spellEnd"/>
      <w:r>
        <w:t xml:space="preserve"> Negeri 4 </w:t>
      </w:r>
      <w:proofErr w:type="spellStart"/>
      <w:r>
        <w:t>Mandailing</w:t>
      </w:r>
      <w:proofErr w:type="spellEnd"/>
      <w:r>
        <w:t xml:space="preserve"> Natal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Tsanawiyah</w:t>
      </w:r>
      <w:proofErr w:type="spellEnd"/>
      <w:r>
        <w:t xml:space="preserve"> Negeri 4 </w:t>
      </w:r>
      <w:proofErr w:type="spellStart"/>
      <w:r>
        <w:t>Mandailing</w:t>
      </w:r>
      <w:proofErr w:type="spellEnd"/>
      <w:r>
        <w:t xml:space="preserve"> Natal. The implementation of the research is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 February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April 2023.</w:t>
      </w:r>
    </w:p>
    <w:p w:rsidR="00F37F0B" w:rsidRDefault="00F37F0B">
      <w:pPr>
        <w:pStyle w:val="BodyText"/>
        <w:rPr>
          <w:sz w:val="26"/>
        </w:rPr>
      </w:pPr>
    </w:p>
    <w:p w:rsidR="00F37F0B" w:rsidRDefault="003B1351">
      <w:pPr>
        <w:pStyle w:val="Heading4"/>
        <w:numPr>
          <w:ilvl w:val="1"/>
          <w:numId w:val="13"/>
        </w:numPr>
        <w:tabs>
          <w:tab w:val="left" w:pos="2630"/>
        </w:tabs>
        <w:spacing w:before="222"/>
        <w:ind w:hanging="362"/>
      </w:pPr>
      <w:bookmarkStart w:id="4" w:name="_TOC_250007"/>
      <w:r>
        <w:t>The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bookmarkEnd w:id="4"/>
      <w:r>
        <w:t>Development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703" w:firstLine="360"/>
        <w:jc w:val="both"/>
      </w:pPr>
      <w:r>
        <w:t>The steps in this study used 13 (thirteen) level 4 research and development</w:t>
      </w:r>
      <w:r>
        <w:rPr>
          <w:spacing w:val="1"/>
        </w:rPr>
        <w:t xml:space="preserve"> </w:t>
      </w:r>
      <w:r>
        <w:t xml:space="preserve">steps proposed by </w:t>
      </w:r>
      <w:proofErr w:type="spellStart"/>
      <w:r>
        <w:t>Sugiyono</w:t>
      </w:r>
      <w:proofErr w:type="spellEnd"/>
      <w:r>
        <w:t xml:space="preserve"> (2016: 47), namely research and testing, to create</w:t>
      </w:r>
      <w:r>
        <w:rPr>
          <w:spacing w:val="1"/>
        </w:rPr>
        <w:t xml:space="preserve"> </w:t>
      </w:r>
      <w:r>
        <w:t xml:space="preserve">products that do not yet exist. According to </w:t>
      </w:r>
      <w:proofErr w:type="spellStart"/>
      <w:r>
        <w:t>Sugiyono</w:t>
      </w:r>
      <w:proofErr w:type="spellEnd"/>
      <w:r>
        <w:t xml:space="preserve"> (2016: 48), these steps</w:t>
      </w:r>
      <w:r>
        <w:rPr>
          <w:spacing w:val="1"/>
        </w:rPr>
        <w:t xml:space="preserve"> </w:t>
      </w:r>
      <w:r>
        <w:t>include: (1)</w:t>
      </w:r>
      <w:r>
        <w:rPr>
          <w:spacing w:val="-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problems;</w:t>
      </w:r>
      <w:r>
        <w:rPr>
          <w:spacing w:val="3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gathering;</w:t>
      </w:r>
    </w:p>
    <w:p w:rsidR="00F37F0B" w:rsidRDefault="003B1351">
      <w:pPr>
        <w:pStyle w:val="BodyText"/>
        <w:spacing w:before="1"/>
        <w:ind w:left="2268"/>
        <w:jc w:val="both"/>
      </w:pPr>
      <w:r>
        <w:t>(3)</w:t>
      </w:r>
      <w:r>
        <w:rPr>
          <w:spacing w:val="80"/>
        </w:rPr>
        <w:t xml:space="preserve"> </w:t>
      </w:r>
      <w:r>
        <w:t>product</w:t>
      </w:r>
      <w:r>
        <w:rPr>
          <w:spacing w:val="83"/>
        </w:rPr>
        <w:t xml:space="preserve"> </w:t>
      </w:r>
      <w:r>
        <w:t>design;</w:t>
      </w:r>
      <w:r>
        <w:rPr>
          <w:spacing w:val="85"/>
        </w:rPr>
        <w:t xml:space="preserve"> </w:t>
      </w:r>
      <w:r>
        <w:t>(4)</w:t>
      </w:r>
      <w:r>
        <w:rPr>
          <w:spacing w:val="82"/>
        </w:rPr>
        <w:t xml:space="preserve"> </w:t>
      </w:r>
      <w:r>
        <w:t>design</w:t>
      </w:r>
      <w:r>
        <w:rPr>
          <w:spacing w:val="82"/>
        </w:rPr>
        <w:t xml:space="preserve"> </w:t>
      </w:r>
      <w:r>
        <w:t>validation;</w:t>
      </w:r>
      <w:r>
        <w:rPr>
          <w:spacing w:val="83"/>
        </w:rPr>
        <w:t xml:space="preserve"> </w:t>
      </w:r>
      <w:r>
        <w:t>(5)</w:t>
      </w:r>
      <w:r>
        <w:rPr>
          <w:spacing w:val="82"/>
        </w:rPr>
        <w:t xml:space="preserve"> </w:t>
      </w:r>
      <w:r>
        <w:t>design</w:t>
      </w:r>
      <w:r>
        <w:rPr>
          <w:spacing w:val="85"/>
        </w:rPr>
        <w:t xml:space="preserve"> </w:t>
      </w:r>
      <w:r>
        <w:t>revisions;</w:t>
      </w:r>
      <w:r>
        <w:rPr>
          <w:spacing w:val="83"/>
        </w:rPr>
        <w:t xml:space="preserve"> </w:t>
      </w:r>
      <w:r>
        <w:t>(6)</w:t>
      </w:r>
      <w:r>
        <w:rPr>
          <w:spacing w:val="82"/>
        </w:rPr>
        <w:t xml:space="preserve"> </w:t>
      </w:r>
      <w:r>
        <w:t>product</w:t>
      </w: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3B1351">
      <w:pPr>
        <w:spacing w:before="174"/>
        <w:ind w:left="2364" w:right="1794"/>
        <w:jc w:val="center"/>
        <w:rPr>
          <w:rFonts w:ascii="Calibri"/>
        </w:rPr>
      </w:pPr>
      <w:r>
        <w:rPr>
          <w:rFonts w:ascii="Calibri"/>
        </w:rPr>
        <w:t>33</w:t>
      </w:r>
    </w:p>
    <w:p w:rsidR="00F37F0B" w:rsidRDefault="00F37F0B">
      <w:pPr>
        <w:jc w:val="center"/>
        <w:rPr>
          <w:rFonts w:ascii="Calibri"/>
        </w:rPr>
        <w:sectPr w:rsidR="00F37F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0" w:bottom="280" w:left="0" w:header="0" w:footer="0" w:gutter="0"/>
          <w:cols w:space="720"/>
        </w:sectPr>
      </w:pPr>
    </w:p>
    <w:p w:rsidR="00F37F0B" w:rsidRDefault="00F37F0B">
      <w:pPr>
        <w:pStyle w:val="BodyText"/>
        <w:rPr>
          <w:rFonts w:ascii="Calibri"/>
          <w:sz w:val="20"/>
        </w:rPr>
      </w:pPr>
    </w:p>
    <w:p w:rsidR="00F37F0B" w:rsidRDefault="00F37F0B">
      <w:pPr>
        <w:pStyle w:val="BodyText"/>
        <w:rPr>
          <w:rFonts w:ascii="Calibri"/>
          <w:sz w:val="20"/>
        </w:rPr>
      </w:pPr>
    </w:p>
    <w:p w:rsidR="00F37F0B" w:rsidRDefault="00F37F0B">
      <w:pPr>
        <w:pStyle w:val="BodyText"/>
        <w:rPr>
          <w:rFonts w:ascii="Calibri"/>
          <w:sz w:val="20"/>
        </w:rPr>
      </w:pPr>
    </w:p>
    <w:p w:rsidR="00F37F0B" w:rsidRDefault="00F37F0B">
      <w:pPr>
        <w:pStyle w:val="BodyText"/>
        <w:rPr>
          <w:rFonts w:ascii="Calibri"/>
          <w:sz w:val="20"/>
        </w:rPr>
      </w:pPr>
    </w:p>
    <w:p w:rsidR="00F37F0B" w:rsidRDefault="00F37F0B">
      <w:pPr>
        <w:pStyle w:val="BodyText"/>
        <w:rPr>
          <w:rFonts w:ascii="Calibri"/>
          <w:sz w:val="20"/>
        </w:rPr>
      </w:pPr>
    </w:p>
    <w:p w:rsidR="00F37F0B" w:rsidRDefault="00F37F0B">
      <w:pPr>
        <w:pStyle w:val="BodyText"/>
        <w:spacing w:before="1"/>
        <w:rPr>
          <w:rFonts w:ascii="Calibri"/>
          <w:sz w:val="15"/>
        </w:rPr>
      </w:pPr>
    </w:p>
    <w:p w:rsidR="00F37F0B" w:rsidRDefault="003B1351">
      <w:pPr>
        <w:pStyle w:val="BodyText"/>
        <w:spacing w:before="90"/>
        <w:ind w:left="2236" w:right="1677"/>
        <w:jc w:val="center"/>
      </w:pPr>
      <w:r>
        <w:t>manufacturing;</w:t>
      </w:r>
      <w:r>
        <w:rPr>
          <w:spacing w:val="11"/>
        </w:rPr>
        <w:t xml:space="preserve"> </w:t>
      </w:r>
      <w:r>
        <w:t>(7)</w:t>
      </w:r>
      <w:r>
        <w:rPr>
          <w:spacing w:val="7"/>
        </w:rPr>
        <w:t xml:space="preserve"> </w:t>
      </w:r>
      <w:r>
        <w:t>limited</w:t>
      </w:r>
      <w:r>
        <w:rPr>
          <w:spacing w:val="7"/>
        </w:rPr>
        <w:t xml:space="preserve"> </w:t>
      </w:r>
      <w:r>
        <w:t>trials;</w:t>
      </w:r>
      <w:r>
        <w:rPr>
          <w:spacing w:val="9"/>
        </w:rPr>
        <w:t xml:space="preserve"> </w:t>
      </w:r>
      <w:r>
        <w:t>(8)</w:t>
      </w:r>
      <w:r>
        <w:rPr>
          <w:spacing w:val="6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t>revision</w:t>
      </w:r>
      <w:r>
        <w:rPr>
          <w:spacing w:val="8"/>
        </w:rPr>
        <w:t xml:space="preserve"> </w:t>
      </w:r>
      <w:r>
        <w:t>1;</w:t>
      </w:r>
      <w:r>
        <w:rPr>
          <w:spacing w:val="9"/>
        </w:rPr>
        <w:t xml:space="preserve"> </w:t>
      </w:r>
      <w:r>
        <w:t>(9)</w:t>
      </w:r>
      <w:r>
        <w:rPr>
          <w:spacing w:val="6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field</w:t>
      </w:r>
      <w:r>
        <w:rPr>
          <w:spacing w:val="8"/>
        </w:rPr>
        <w:t xml:space="preserve"> </w:t>
      </w:r>
      <w:r>
        <w:t>trials;</w:t>
      </w:r>
      <w:r>
        <w:rPr>
          <w:spacing w:val="10"/>
        </w:rPr>
        <w:t xml:space="preserve"> </w:t>
      </w:r>
      <w:r>
        <w:t>(10)</w:t>
      </w:r>
    </w:p>
    <w:p w:rsidR="00F37F0B" w:rsidRDefault="00F37F0B">
      <w:pPr>
        <w:pStyle w:val="BodyText"/>
        <w:spacing w:before="11"/>
        <w:rPr>
          <w:sz w:val="23"/>
        </w:rPr>
      </w:pPr>
    </w:p>
    <w:p w:rsidR="00F37F0B" w:rsidRDefault="006658D2">
      <w:pPr>
        <w:pStyle w:val="BodyText"/>
        <w:spacing w:line="480" w:lineRule="auto"/>
        <w:ind w:left="2268" w:right="1701"/>
        <w:jc w:val="both"/>
      </w:pPr>
      <w:r>
        <w:pict>
          <v:shape id="_x0000_s1113" style="position:absolute;left:0;text-align:left;margin-left:339.25pt;margin-top:134.5pt;width:31.75pt;height:8.15pt;z-index:15736832;mso-position-horizontal-relative:page" coordorigin="6785,2690" coordsize="635,163" o:spt="100" adj="0,,0" path="m7380,2771r-110,64l7269,2842r5,9l7280,2853r123,-72l7400,2781r,-1l7395,2780r-15,-9xm7363,2761r-578,l6785,2781r578,l7380,2771r-17,-10xm7403,2761r-3,l7400,2781r3,l7420,2771r-17,-10xm7395,2763r-15,8l7395,2780r,-17xm7400,2763r-5,l7395,2780r5,l7400,2763xm7280,2690r-6,2l7272,2696r-3,5l7270,2707r110,64l7395,2763r5,l7400,2761r3,l7280,26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10" style="position:absolute;left:0;text-align:left;margin-left:447.85pt;margin-top:137.6pt;width:56.9pt;height:33.45pt;z-index:15738368;mso-position-horizontal-relative:page" coordorigin="8957,2752" coordsize="1138,669">
            <v:line id="_x0000_s1112" style="position:absolute" from="8957,2759" to="10022,2759"/>
            <v:shape id="_x0000_s1111" style="position:absolute;left:9931;top:2785;width:163;height:635" coordorigin="9932,2785" coordsize="163,635" o:spt="100" adj="0,,0" path="m9943,3269r-10,6l9932,3281r81,139l10025,3401r-22,l10003,3364r-51,-89l9949,3271r-6,-2xm10003,3364r,37l10023,3401r,-6l10004,3395r9,-14l10003,3364xm10083,3269r-6,2l10074,3275r-51,89l10023,3401r2,l10094,3281r-1,-6l10083,3269xm10013,3381r-9,14l10022,3395r-9,-14xm10023,3364r-10,17l10022,3395r1,l10023,3364xm10023,2785r-20,l10003,3364r10,17l10023,3364r,-57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05" style="position:absolute;left:0;text-align:left;margin-left:381.4pt;margin-top:170.65pt;width:158.75pt;height:115.55pt;z-index:15738880;mso-position-horizontal-relative:page" coordorigin="7628,3413" coordsize="3175,2311">
            <v:line id="_x0000_s1109" style="position:absolute" from="10022,4218" to="10022,5283"/>
            <v:shape id="_x0000_s1108" style="position:absolute;left:9181;top:5219;width:841;height:163" coordorigin="9181,5220" coordsize="841,163" o:spt="100" adj="0,,0" path="m9321,5220r-5,2l9181,5301r140,82l9327,5381r5,-10l9331,5365r-93,-54l9201,5311r,-20l9238,5291r93,-54l9332,5231r-3,-5l9327,5221r-6,-1xm9238,5291r-37,l9201,5311r37,l9236,5310r-30,l9206,5292r30,l9238,5291xm10022,5291r-784,l9221,5301r17,10l10022,5311r,-20xm9206,5292r,18l9221,5301r-15,-9xm9221,5301r-15,9l9236,5310r-15,-9xm9236,5292r-30,l9221,5301r15,-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9250;top:3433;width:1533;height:804" filled="f" strokeweight="2pt">
              <v:textbox style="mso-next-textbox:#_x0000_s1107" inset="0,0,0,0">
                <w:txbxContent>
                  <w:p w:rsidR="00F37F0B" w:rsidRDefault="003B1351">
                    <w:pPr>
                      <w:spacing w:before="68" w:line="276" w:lineRule="auto"/>
                      <w:ind w:left="240" w:right="219" w:firstLine="168"/>
                      <w:rPr>
                        <w:sz w:val="24"/>
                      </w:rPr>
                    </w:pPr>
                    <w:r>
                      <w:rPr>
                        <w:color w:val="1D1B11"/>
                        <w:sz w:val="24"/>
                      </w:rPr>
                      <w:t>Design</w:t>
                    </w:r>
                    <w:r>
                      <w:rPr>
                        <w:color w:val="1D1B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Validation</w:t>
                    </w:r>
                  </w:p>
                </w:txbxContent>
              </v:textbox>
            </v:shape>
            <v:shape id="_x0000_s1106" type="#_x0000_t202" style="position:absolute;left:7648;top:4900;width:1533;height:804" filled="f" strokeweight="2pt">
              <v:textbox style="mso-next-textbox:#_x0000_s1106" inset="0,0,0,0">
                <w:txbxContent>
                  <w:p w:rsidR="00F37F0B" w:rsidRDefault="003B1351">
                    <w:pPr>
                      <w:spacing w:before="67" w:line="276" w:lineRule="auto"/>
                      <w:ind w:left="320" w:right="299" w:firstLine="88"/>
                      <w:rPr>
                        <w:sz w:val="24"/>
                      </w:rPr>
                    </w:pPr>
                    <w:r>
                      <w:rPr>
                        <w:color w:val="1D1B11"/>
                        <w:sz w:val="24"/>
                      </w:rPr>
                      <w:t>Design</w:t>
                    </w:r>
                    <w:r>
                      <w:rPr>
                        <w:color w:val="1D1B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Revision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04" type="#_x0000_t202" style="position:absolute;left:0;text-align:left;margin-left:371pt;margin-top:117.95pt;width:76.65pt;height:40.2pt;z-index:15739392;mso-position-horizontal-relative:page" filled="f" strokeweight="2pt">
            <v:textbox style="mso-next-textbox:#_x0000_s1104" inset="0,0,0,0">
              <w:txbxContent>
                <w:p w:rsidR="00F37F0B" w:rsidRDefault="003B1351">
                  <w:pPr>
                    <w:pStyle w:val="BodyText"/>
                    <w:spacing w:before="66"/>
                    <w:ind w:left="373"/>
                  </w:pPr>
                  <w:r>
                    <w:rPr>
                      <w:color w:val="1D1B11"/>
                    </w:rPr>
                    <w:t>Product</w:t>
                  </w:r>
                </w:p>
                <w:p w:rsidR="00F37F0B" w:rsidRDefault="003B1351">
                  <w:pPr>
                    <w:pStyle w:val="BodyText"/>
                    <w:spacing w:before="44"/>
                    <w:ind w:left="407"/>
                  </w:pPr>
                  <w:r>
                    <w:rPr>
                      <w:color w:val="1D1B11"/>
                    </w:rPr>
                    <w:t>Design</w:t>
                  </w:r>
                </w:p>
              </w:txbxContent>
            </v:textbox>
            <w10:wrap anchorx="page"/>
          </v:shape>
        </w:pict>
      </w:r>
      <w:r>
        <w:pict>
          <v:shape id="_x0000_s1103" type="#_x0000_t202" style="position:absolute;left:0;text-align:left;margin-left:245.9pt;margin-top:118.4pt;width:95.3pt;height:56.1pt;z-index:15740416;mso-position-horizontal-relative:page" filled="f" strokeweight="2pt">
            <v:textbox style="mso-next-textbox:#_x0000_s1103" inset="0,0,0,0">
              <w:txbxContent>
                <w:p w:rsidR="00F37F0B" w:rsidRDefault="003B1351">
                  <w:pPr>
                    <w:pStyle w:val="BodyText"/>
                    <w:spacing w:before="66" w:line="276" w:lineRule="auto"/>
                    <w:ind w:left="150" w:right="143"/>
                    <w:jc w:val="center"/>
                  </w:pPr>
                  <w:r>
                    <w:rPr>
                      <w:color w:val="1D1B11"/>
                    </w:rPr>
                    <w:t>Literature Study</w:t>
                  </w:r>
                  <w:r>
                    <w:rPr>
                      <w:color w:val="1D1B11"/>
                      <w:spacing w:val="-57"/>
                    </w:rPr>
                    <w:t xml:space="preserve"> </w:t>
                  </w:r>
                  <w:r>
                    <w:rPr>
                      <w:color w:val="1D1B11"/>
                    </w:rPr>
                    <w:t>and Information</w:t>
                  </w:r>
                  <w:r>
                    <w:rPr>
                      <w:color w:val="1D1B11"/>
                      <w:spacing w:val="-57"/>
                    </w:rPr>
                    <w:t xml:space="preserve"> </w:t>
                  </w:r>
                  <w:r>
                    <w:rPr>
                      <w:color w:val="1D1B11"/>
                    </w:rPr>
                    <w:t>Gathering</w:t>
                  </w:r>
                </w:p>
              </w:txbxContent>
            </v:textbox>
            <w10:wrap anchorx="page"/>
          </v:shape>
        </w:pict>
      </w:r>
      <w:r w:rsidR="003B1351">
        <w:t>product revision 2; (11) operational field trials; (12) product revision 3; and (14)</w:t>
      </w:r>
      <w:r w:rsidR="003B1351">
        <w:rPr>
          <w:spacing w:val="1"/>
        </w:rPr>
        <w:t xml:space="preserve"> </w:t>
      </w:r>
      <w:r w:rsidR="003B1351">
        <w:t>dissemination and implementation. Given the relatively short and limited research</w:t>
      </w:r>
      <w:r w:rsidR="003B1351">
        <w:rPr>
          <w:spacing w:val="1"/>
        </w:rPr>
        <w:t xml:space="preserve"> </w:t>
      </w:r>
      <w:r w:rsidR="003B1351">
        <w:t>time, the research and development steps carried out in this study were limited to</w:t>
      </w:r>
      <w:r w:rsidR="003B1351">
        <w:rPr>
          <w:spacing w:val="1"/>
        </w:rPr>
        <w:t xml:space="preserve"> </w:t>
      </w:r>
      <w:r w:rsidR="003B1351">
        <w:t>the</w:t>
      </w:r>
      <w:r w:rsidR="003B1351">
        <w:rPr>
          <w:spacing w:val="-1"/>
        </w:rPr>
        <w:t xml:space="preserve"> </w:t>
      </w:r>
      <w:r w:rsidR="003B1351">
        <w:t>eighth step,</w:t>
      </w:r>
      <w:r w:rsidR="003B1351">
        <w:rPr>
          <w:spacing w:val="-1"/>
        </w:rPr>
        <w:t xml:space="preserve"> </w:t>
      </w:r>
      <w:r w:rsidR="003B1351">
        <w:t>namely</w:t>
      </w:r>
      <w:r w:rsidR="003B1351">
        <w:rPr>
          <w:spacing w:val="-5"/>
        </w:rPr>
        <w:t xml:space="preserve"> </w:t>
      </w:r>
      <w:r w:rsidR="003B1351">
        <w:t>the limited</w:t>
      </w:r>
      <w:r w:rsidR="003B1351">
        <w:rPr>
          <w:spacing w:val="-1"/>
        </w:rPr>
        <w:t xml:space="preserve"> </w:t>
      </w:r>
      <w:r w:rsidR="003B1351">
        <w:t>trial stage,</w:t>
      </w:r>
      <w:r w:rsidR="003B1351">
        <w:rPr>
          <w:spacing w:val="5"/>
        </w:rPr>
        <w:t xml:space="preserve"> </w:t>
      </w:r>
      <w:r w:rsidR="003B1351">
        <w:t>as</w:t>
      </w:r>
      <w:r w:rsidR="003B1351">
        <w:rPr>
          <w:spacing w:val="-1"/>
        </w:rPr>
        <w:t xml:space="preserve"> </w:t>
      </w:r>
      <w:r w:rsidR="003B1351">
        <w:t>shown in Figure</w:t>
      </w:r>
      <w:r w:rsidR="003B1351">
        <w:rPr>
          <w:spacing w:val="-3"/>
        </w:rPr>
        <w:t xml:space="preserve"> </w:t>
      </w:r>
      <w:r w:rsidR="003B1351">
        <w:t>3.1 below:</w:t>
      </w:r>
    </w:p>
    <w:p w:rsidR="00F37F0B" w:rsidRDefault="006658D2">
      <w:pPr>
        <w:pStyle w:val="BodyText"/>
        <w:spacing w:before="11"/>
        <w:rPr>
          <w:sz w:val="8"/>
        </w:rPr>
      </w:pPr>
      <w:r>
        <w:pict>
          <v:shape id="_x0000_s1102" type="#_x0000_t202" style="position:absolute;margin-left:130.85pt;margin-top:8.1pt;width:82.25pt;height:40.2pt;z-index:-15721984;mso-wrap-distance-left:0;mso-wrap-distance-right:0;mso-position-horizontal-relative:page" filled="f" strokeweight="2pt">
            <v:textbox style="mso-next-textbox:#_x0000_s1102" inset="0,0,0,0">
              <w:txbxContent>
                <w:p w:rsidR="00F37F0B" w:rsidRDefault="003B1351">
                  <w:pPr>
                    <w:pStyle w:val="BodyText"/>
                    <w:spacing w:before="65"/>
                    <w:ind w:left="133" w:right="131"/>
                    <w:jc w:val="center"/>
                  </w:pPr>
                  <w:r>
                    <w:rPr>
                      <w:color w:val="1D1B11"/>
                    </w:rPr>
                    <w:t>potentials</w:t>
                  </w:r>
                </w:p>
                <w:p w:rsidR="00F37F0B" w:rsidRDefault="003B1351">
                  <w:pPr>
                    <w:pStyle w:val="BodyText"/>
                    <w:spacing w:before="44"/>
                    <w:ind w:left="133" w:right="133"/>
                    <w:jc w:val="center"/>
                  </w:pPr>
                  <w:r>
                    <w:rPr>
                      <w:color w:val="1D1B11"/>
                    </w:rPr>
                    <w:t>and</w:t>
                  </w:r>
                  <w:r>
                    <w:rPr>
                      <w:color w:val="1D1B11"/>
                      <w:spacing w:val="-1"/>
                    </w:rPr>
                    <w:t xml:space="preserve"> </w:t>
                  </w:r>
                  <w:r>
                    <w:rPr>
                      <w:color w:val="1D1B11"/>
                    </w:rPr>
                    <w:t>problems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1" style="position:absolute;margin-left:214.1pt;margin-top:24.35pt;width:31.75pt;height:8.15pt;z-index:-15721472;mso-wrap-distance-left:0;mso-wrap-distance-right:0;mso-position-horizontal-relative:page" coordorigin="4282,487" coordsize="635,163" o:spt="100" adj="0,,0" path="m4877,568r-110,64l4766,638r5,10l4777,650r123,-72l4897,578r,-1l4892,577r-15,-9xm4860,558r-578,l4282,578r578,l4877,568r-17,-10xm4900,558r-3,l4897,578r3,l4917,568r-17,-10xm4892,559r-15,9l4892,577r,-18xm4897,559r-5,l4892,577r5,l4897,559xm4777,487r-6,1l4769,493r-3,5l4767,504r110,64l4892,559r5,l4897,558r3,l4777,48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6658D2">
      <w:pPr>
        <w:pStyle w:val="BodyText"/>
        <w:spacing w:before="5"/>
        <w:rPr>
          <w:sz w:val="23"/>
        </w:rPr>
      </w:pPr>
      <w:r>
        <w:pict>
          <v:shape id="_x0000_s1100" type="#_x0000_t202" style="position:absolute;margin-left:130.95pt;margin-top:16.45pt;width:76.65pt;height:40.2pt;z-index:-15720960;mso-wrap-distance-left:0;mso-wrap-distance-right:0;mso-position-horizontal-relative:page" filled="f" strokeweight="2pt">
            <v:textbox style="mso-next-textbox:#_x0000_s1100" inset="0,0,0,0">
              <w:txbxContent>
                <w:p w:rsidR="00F37F0B" w:rsidRDefault="003B1351">
                  <w:pPr>
                    <w:pStyle w:val="BodyText"/>
                    <w:spacing w:before="67" w:line="276" w:lineRule="auto"/>
                    <w:ind w:left="467" w:right="352" w:hanging="99"/>
                  </w:pPr>
                  <w:r>
                    <w:rPr>
                      <w:color w:val="1D1B11"/>
                      <w:spacing w:val="-1"/>
                    </w:rPr>
                    <w:t>Limited</w:t>
                  </w:r>
                  <w:r>
                    <w:rPr>
                      <w:color w:val="1D1B11"/>
                      <w:spacing w:val="-57"/>
                    </w:rPr>
                    <w:t xml:space="preserve"> </w:t>
                  </w:r>
                  <w:r>
                    <w:rPr>
                      <w:color w:val="1D1B11"/>
                    </w:rPr>
                    <w:t>Trials</w:t>
                  </w:r>
                </w:p>
              </w:txbxContent>
            </v:textbox>
            <w10:wrap type="topAndBottom" anchorx="page"/>
          </v:shape>
        </w:pic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7"/>
        <w:rPr>
          <w:sz w:val="22"/>
        </w:rPr>
      </w:pPr>
    </w:p>
    <w:p w:rsidR="00F37F0B" w:rsidRDefault="006658D2">
      <w:pPr>
        <w:pStyle w:val="Heading4"/>
        <w:ind w:left="2324" w:right="1798"/>
        <w:jc w:val="center"/>
      </w:pPr>
      <w:r>
        <w:pict>
          <v:shape id="_x0000_s1099" style="position:absolute;left:0;text-align:left;margin-left:344.1pt;margin-top:-57.05pt;width:38.3pt;height:8.15pt;z-index:15737344;mso-position-horizontal-relative:page" coordorigin="6882,-1141" coordsize="766,163" o:spt="100" adj="0,,0" path="m7022,-1141r-5,3l6882,-1060r140,82l7028,-980r5,-9l7032,-996r-93,-54l6902,-1050r,-20l6939,-1070r93,-54l7033,-1130r-3,-5l7028,-1139r-6,-2xm6939,-1070r-37,l6902,-1050r37,l6937,-1051r-30,l6907,-1068r30,l6939,-1070xm7648,-1070r-709,l6922,-1060r17,10l7648,-1050r,-20xm6907,-1068r,17l6922,-1060r-15,-8xm6922,-1060r-15,9l6937,-1051r-15,-9xm6937,-1068r-30,l6922,-1060r15,-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8" style="position:absolute;left:0;text-align:left;margin-left:207.9pt;margin-top:-56.85pt;width:31.75pt;height:8.15pt;z-index:15737856;mso-position-horizontal-relative:page" coordorigin="4158,-1137" coordsize="635,163" o:spt="100" adj="0,,0" path="m4298,-1137r-5,3l4158,-1056r140,82l4304,-976r5,-9l4308,-992r-93,-54l4178,-1046r,-20l4215,-1066r93,-54l4309,-1126r-3,-5l4304,-1135r-6,-2xm4215,-1066r-37,l4178,-1046r37,l4213,-1047r-30,l4183,-1064r30,l4215,-1066xm4793,-1066r-578,l4198,-1056r17,10l4793,-1046r,-20xm4183,-1064r,17l4198,-1056r-15,-8xm4198,-1056r-15,9l4213,-1047r-15,-9xm4213,-1064r-30,l4198,-1056r15,-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7" type="#_x0000_t202" style="position:absolute;left:0;text-align:left;margin-left:240.15pt;margin-top:-72.55pt;width:104.7pt;height:42.05pt;z-index:15739904;mso-position-horizontal-relative:page" filled="f" strokeweight="2pt">
            <v:textbox style="mso-next-textbox:#_x0000_s1097" inset="0,0,0,0">
              <w:txbxContent>
                <w:p w:rsidR="00F37F0B" w:rsidRDefault="003B1351">
                  <w:pPr>
                    <w:pStyle w:val="BodyText"/>
                    <w:spacing w:before="67" w:line="276" w:lineRule="auto"/>
                    <w:ind w:left="282" w:right="273" w:firstLine="372"/>
                  </w:pPr>
                  <w:r>
                    <w:rPr>
                      <w:color w:val="1D1B11"/>
                    </w:rPr>
                    <w:t>Product</w:t>
                  </w:r>
                  <w:r>
                    <w:rPr>
                      <w:color w:val="1D1B11"/>
                      <w:spacing w:val="1"/>
                    </w:rPr>
                    <w:t xml:space="preserve"> </w:t>
                  </w:r>
                  <w:r>
                    <w:rPr>
                      <w:color w:val="1D1B11"/>
                      <w:spacing w:val="-1"/>
                    </w:rPr>
                    <w:t>Manufacturing;</w:t>
                  </w:r>
                </w:p>
              </w:txbxContent>
            </v:textbox>
            <w10:wrap anchorx="page"/>
          </v:shape>
        </w:pict>
      </w:r>
      <w:r w:rsidR="003B1351">
        <w:t>Figure</w:t>
      </w:r>
      <w:r w:rsidR="003B1351">
        <w:rPr>
          <w:spacing w:val="-3"/>
        </w:rPr>
        <w:t xml:space="preserve"> </w:t>
      </w:r>
      <w:r w:rsidR="003B1351">
        <w:t>3.1.</w:t>
      </w:r>
      <w:r w:rsidR="003B1351">
        <w:rPr>
          <w:spacing w:val="1"/>
        </w:rPr>
        <w:t xml:space="preserve"> </w:t>
      </w:r>
      <w:r w:rsidR="003B1351">
        <w:t>Research</w:t>
      </w:r>
      <w:r w:rsidR="003B1351">
        <w:rPr>
          <w:spacing w:val="-2"/>
        </w:rPr>
        <w:t xml:space="preserve"> </w:t>
      </w:r>
      <w:r w:rsidR="003B1351">
        <w:t>and</w:t>
      </w:r>
      <w:r w:rsidR="003B1351">
        <w:rPr>
          <w:spacing w:val="-1"/>
        </w:rPr>
        <w:t xml:space="preserve"> </w:t>
      </w:r>
      <w:r w:rsidR="003B1351">
        <w:t>Development</w:t>
      </w:r>
      <w:r w:rsidR="003B1351">
        <w:rPr>
          <w:spacing w:val="-2"/>
        </w:rPr>
        <w:t xml:space="preserve"> </w:t>
      </w:r>
      <w:r w:rsidR="003B1351">
        <w:t>Steps</w:t>
      </w:r>
      <w:r w:rsidR="003B1351">
        <w:rPr>
          <w:spacing w:val="-1"/>
        </w:rPr>
        <w:t xml:space="preserve"> </w:t>
      </w:r>
      <w:r w:rsidR="003B1351">
        <w:t>(Source:</w:t>
      </w:r>
      <w:r w:rsidR="003B1351">
        <w:rPr>
          <w:spacing w:val="-2"/>
        </w:rPr>
        <w:t xml:space="preserve"> </w:t>
      </w:r>
      <w:proofErr w:type="spellStart"/>
      <w:r w:rsidR="003B1351">
        <w:t>Sugiyono</w:t>
      </w:r>
      <w:proofErr w:type="spellEnd"/>
      <w:r w:rsidR="003B1351">
        <w:t>,</w:t>
      </w:r>
      <w:r w:rsidR="003B1351">
        <w:rPr>
          <w:spacing w:val="-1"/>
        </w:rPr>
        <w:t xml:space="preserve"> </w:t>
      </w:r>
      <w:r w:rsidR="003B1351">
        <w:t>2016)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8"/>
        <w:rPr>
          <w:b/>
          <w:sz w:val="20"/>
        </w:rPr>
      </w:pPr>
    </w:p>
    <w:p w:rsidR="00F37F0B" w:rsidRDefault="003B1351">
      <w:pPr>
        <w:pStyle w:val="Heading4"/>
        <w:numPr>
          <w:ilvl w:val="2"/>
          <w:numId w:val="13"/>
        </w:numPr>
        <w:tabs>
          <w:tab w:val="left" w:pos="2989"/>
        </w:tabs>
        <w:ind w:hanging="721"/>
      </w:pPr>
      <w:bookmarkStart w:id="5" w:name="_TOC_250006"/>
      <w:r>
        <w:t>Potentials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5"/>
      <w:r>
        <w:t>Problems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697" w:firstLine="720"/>
        <w:jc w:val="both"/>
      </w:pPr>
      <w:r>
        <w:t xml:space="preserve">This research begins with a potential problem. According to </w:t>
      </w:r>
      <w:proofErr w:type="spellStart"/>
      <w:r>
        <w:t>Sugiyono</w:t>
      </w:r>
      <w:proofErr w:type="spellEnd"/>
      <w:r>
        <w:rPr>
          <w:spacing w:val="1"/>
        </w:rPr>
        <w:t xml:space="preserve"> </w:t>
      </w:r>
      <w:r>
        <w:t>(2016: 55), potential is everything that has the ability or capacity to be developed.</w:t>
      </w:r>
      <w:r>
        <w:rPr>
          <w:spacing w:val="1"/>
        </w:rPr>
        <w:t xml:space="preserve"> </w:t>
      </w:r>
      <w:r>
        <w:t xml:space="preserve">While the problem, according to </w:t>
      </w:r>
      <w:proofErr w:type="spellStart"/>
      <w:r>
        <w:t>Sugiyono</w:t>
      </w:r>
      <w:proofErr w:type="spellEnd"/>
      <w:r>
        <w:t xml:space="preserve"> (2016: 79), is an area that is of concern</w:t>
      </w:r>
      <w:r>
        <w:rPr>
          <w:spacing w:val="-57"/>
        </w:rPr>
        <w:t xml:space="preserve"> </w:t>
      </w:r>
      <w:r>
        <w:t>to researchers, a condition that you want to improve, or a difficulty that you 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Tsanawiyah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Mandailing</w:t>
      </w:r>
      <w:proofErr w:type="spellEnd"/>
      <w:r>
        <w:t xml:space="preserve"> Natal, were studied using the seven elements of the learning mix used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preparing</w:t>
      </w:r>
      <w:r>
        <w:rPr>
          <w:spacing w:val="3"/>
        </w:rPr>
        <w:t xml:space="preserve"> </w:t>
      </w:r>
      <w:r>
        <w:t>strategic</w:t>
      </w:r>
      <w:r>
        <w:rPr>
          <w:spacing w:val="3"/>
        </w:rPr>
        <w:t xml:space="preserve"> </w:t>
      </w:r>
      <w:r>
        <w:t>plans.</w:t>
      </w:r>
      <w:r>
        <w:rPr>
          <w:spacing w:val="4"/>
        </w:rPr>
        <w:t xml:space="preserve"> </w:t>
      </w:r>
      <w:r>
        <w:t>Potentials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identified</w:t>
      </w:r>
      <w:r>
        <w:rPr>
          <w:spacing w:val="3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</w:p>
    <w:p w:rsidR="00F37F0B" w:rsidRDefault="00F37F0B">
      <w:pPr>
        <w:spacing w:line="480" w:lineRule="auto"/>
        <w:jc w:val="both"/>
        <w:sectPr w:rsidR="00F37F0B">
          <w:headerReference w:type="even" r:id="rId13"/>
          <w:headerReference w:type="default" r:id="rId14"/>
          <w:headerReference w:type="first" r:id="rId15"/>
          <w:pgSz w:w="11910" w:h="16840"/>
          <w:pgMar w:top="760" w:right="0" w:bottom="280" w:left="0" w:header="545" w:footer="0" w:gutter="0"/>
          <w:pgNumType w:start="34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before="90" w:line="480" w:lineRule="auto"/>
        <w:ind w:left="2268" w:right="1698"/>
        <w:jc w:val="both"/>
      </w:pPr>
      <w:r>
        <w:t>strengths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Tsanawiyah</w:t>
      </w:r>
      <w:proofErr w:type="spellEnd"/>
      <w:r>
        <w:rPr>
          <w:spacing w:val="38"/>
        </w:rPr>
        <w:t xml:space="preserve"> </w:t>
      </w:r>
      <w:r>
        <w:t>Negeri</w:t>
      </w:r>
      <w:r>
        <w:rPr>
          <w:spacing w:val="36"/>
        </w:rPr>
        <w:t xml:space="preserve"> </w:t>
      </w:r>
      <w:r>
        <w:t>4</w:t>
      </w:r>
      <w:r>
        <w:rPr>
          <w:spacing w:val="38"/>
        </w:rPr>
        <w:t xml:space="preserve"> </w:t>
      </w:r>
      <w:proofErr w:type="spellStart"/>
      <w:r>
        <w:t>Mandailing</w:t>
      </w:r>
      <w:proofErr w:type="spellEnd"/>
      <w:r>
        <w:rPr>
          <w:spacing w:val="37"/>
        </w:rPr>
        <w:t xml:space="preserve"> </w:t>
      </w:r>
      <w:r>
        <w:t>Natal</w:t>
      </w:r>
      <w:r>
        <w:rPr>
          <w:spacing w:val="39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identified</w:t>
      </w:r>
      <w:r>
        <w:rPr>
          <w:spacing w:val="36"/>
        </w:rPr>
        <w:t xml:space="preserve"> </w:t>
      </w:r>
      <w:r>
        <w:t>based</w:t>
      </w:r>
      <w:r>
        <w:rPr>
          <w:spacing w:val="37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weaknesses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threats.</w:t>
      </w:r>
    </w:p>
    <w:p w:rsidR="00F37F0B" w:rsidRDefault="003B1351">
      <w:pPr>
        <w:pStyle w:val="BodyText"/>
        <w:spacing w:line="480" w:lineRule="auto"/>
        <w:ind w:left="2268" w:right="1702" w:firstLine="720"/>
        <w:jc w:val="both"/>
      </w:pPr>
      <w:r>
        <w:t>Based on the results of the analysis. These potentials and problems were</w:t>
      </w:r>
      <w:r>
        <w:rPr>
          <w:spacing w:val="1"/>
        </w:rPr>
        <w:t xml:space="preserve"> </w:t>
      </w:r>
      <w:r>
        <w:t>identified based</w:t>
      </w:r>
      <w:r>
        <w:rPr>
          <w:spacing w:val="1"/>
        </w:rPr>
        <w:t xml:space="preserve"> </w:t>
      </w:r>
      <w:r>
        <w:t>on the results of observations, interviews, questionnaires and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studies.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10"/>
        <w:rPr>
          <w:sz w:val="22"/>
        </w:rPr>
      </w:pPr>
    </w:p>
    <w:p w:rsidR="00F37F0B" w:rsidRDefault="003B1351">
      <w:pPr>
        <w:pStyle w:val="Heading4"/>
        <w:numPr>
          <w:ilvl w:val="2"/>
          <w:numId w:val="13"/>
        </w:numPr>
        <w:tabs>
          <w:tab w:val="left" w:pos="2989"/>
        </w:tabs>
        <w:ind w:hanging="721"/>
      </w:pPr>
      <w:bookmarkStart w:id="6" w:name="_TOC_250005"/>
      <w:r>
        <w:t>Literature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bookmarkEnd w:id="6"/>
      <w:r>
        <w:t>Gathering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rPr>
          <w:b/>
          <w:sz w:val="22"/>
        </w:rPr>
      </w:pPr>
    </w:p>
    <w:p w:rsidR="00F37F0B" w:rsidRDefault="003B1351">
      <w:pPr>
        <w:pStyle w:val="BodyText"/>
        <w:spacing w:line="480" w:lineRule="auto"/>
        <w:ind w:left="2268" w:right="1698" w:firstLine="720"/>
        <w:jc w:val="both"/>
      </w:pPr>
      <w:r>
        <w:t>Following the identification of potentials and problems, the next step is to</w:t>
      </w:r>
      <w:r>
        <w:rPr>
          <w:spacing w:val="1"/>
        </w:rPr>
        <w:t xml:space="preserve"> </w:t>
      </w:r>
      <w:r>
        <w:t>gather various related information that can be used as material for planning the</w:t>
      </w:r>
      <w:r>
        <w:rPr>
          <w:spacing w:val="1"/>
        </w:rPr>
        <w:t xml:space="preserve"> </w:t>
      </w:r>
      <w:r>
        <w:t>development of a school teaching strategy plan that is expected to overcome these</w:t>
      </w:r>
      <w:r>
        <w:rPr>
          <w:spacing w:val="1"/>
        </w:rPr>
        <w:t xml:space="preserve"> </w:t>
      </w:r>
      <w:r>
        <w:t>problems.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literature</w:t>
      </w:r>
      <w:r>
        <w:rPr>
          <w:spacing w:val="17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conducted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find</w:t>
      </w:r>
      <w:r>
        <w:rPr>
          <w:spacing w:val="18"/>
        </w:rPr>
        <w:t xml:space="preserve"> </w:t>
      </w:r>
      <w:r>
        <w:t>theories</w:t>
      </w:r>
      <w:r>
        <w:rPr>
          <w:spacing w:val="21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strategy</w:t>
      </w:r>
      <w:r>
        <w:rPr>
          <w:spacing w:val="1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 used. While the collection of information is done through internal and external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results</w:t>
      </w:r>
      <w:r>
        <w:rPr>
          <w:spacing w:val="1"/>
        </w:rPr>
        <w:t xml:space="preserve"> </w:t>
      </w:r>
      <w:r>
        <w:t>of observations,</w:t>
      </w:r>
      <w:r>
        <w:rPr>
          <w:spacing w:val="1"/>
        </w:rPr>
        <w:t xml:space="preserve"> </w:t>
      </w:r>
      <w:r>
        <w:t>questionnaires,</w:t>
      </w:r>
      <w:r>
        <w:rPr>
          <w:spacing w:val="-1"/>
        </w:rPr>
        <w:t xml:space="preserve"> </w:t>
      </w:r>
      <w:r>
        <w:t>interviews, and</w:t>
      </w:r>
      <w:r>
        <w:rPr>
          <w:spacing w:val="-1"/>
        </w:rPr>
        <w:t xml:space="preserve"> </w:t>
      </w:r>
      <w:r>
        <w:t>documentation studies.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9"/>
        <w:rPr>
          <w:sz w:val="22"/>
        </w:rPr>
      </w:pPr>
    </w:p>
    <w:p w:rsidR="00F37F0B" w:rsidRDefault="003B1351">
      <w:pPr>
        <w:pStyle w:val="Heading4"/>
        <w:numPr>
          <w:ilvl w:val="2"/>
          <w:numId w:val="13"/>
        </w:numPr>
        <w:tabs>
          <w:tab w:val="left" w:pos="2989"/>
        </w:tabs>
        <w:ind w:hanging="721"/>
        <w:rPr>
          <w:sz w:val="28"/>
        </w:rPr>
      </w:pPr>
      <w:bookmarkStart w:id="7" w:name="_TOC_250004"/>
      <w:r>
        <w:t>Product</w:t>
      </w:r>
      <w:r>
        <w:rPr>
          <w:spacing w:val="-3"/>
        </w:rPr>
        <w:t xml:space="preserve"> </w:t>
      </w:r>
      <w:bookmarkEnd w:id="7"/>
      <w:r>
        <w:t>Design</w:t>
      </w:r>
    </w:p>
    <w:p w:rsidR="00F37F0B" w:rsidRDefault="00F37F0B">
      <w:pPr>
        <w:pStyle w:val="BodyText"/>
        <w:rPr>
          <w:b/>
          <w:sz w:val="30"/>
        </w:rPr>
      </w:pPr>
    </w:p>
    <w:p w:rsidR="00F37F0B" w:rsidRDefault="003B1351">
      <w:pPr>
        <w:pStyle w:val="BodyText"/>
        <w:spacing w:before="191" w:line="480" w:lineRule="auto"/>
        <w:ind w:left="2268" w:right="1700" w:firstLine="720"/>
        <w:jc w:val="both"/>
      </w:pPr>
      <w:r>
        <w:t>The</w:t>
      </w:r>
      <w:r>
        <w:rPr>
          <w:spacing w:val="19"/>
        </w:rPr>
        <w:t xml:space="preserve"> </w:t>
      </w:r>
      <w:r>
        <w:t>product</w:t>
      </w:r>
      <w:r>
        <w:rPr>
          <w:spacing w:val="20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draft</w:t>
      </w:r>
      <w:r>
        <w:rPr>
          <w:spacing w:val="20"/>
        </w:rPr>
        <w:t xml:space="preserve"> </w:t>
      </w:r>
      <w:r>
        <w:t>strategic</w:t>
      </w:r>
      <w:r>
        <w:rPr>
          <w:spacing w:val="20"/>
        </w:rPr>
        <w:t xml:space="preserve"> </w:t>
      </w:r>
      <w:r>
        <w:t>plan</w:t>
      </w:r>
      <w:r>
        <w:rPr>
          <w:spacing w:val="-58"/>
        </w:rPr>
        <w:t xml:space="preserve"> </w:t>
      </w:r>
      <w:r>
        <w:t xml:space="preserve">for school marketing at Madrasah </w:t>
      </w:r>
      <w:proofErr w:type="spellStart"/>
      <w:r>
        <w:t>Tsanawiyah</w:t>
      </w:r>
      <w:proofErr w:type="spellEnd"/>
      <w:r>
        <w:t xml:space="preserve"> Negeri 4 </w:t>
      </w:r>
      <w:proofErr w:type="spellStart"/>
      <w:r>
        <w:t>Mandailing</w:t>
      </w:r>
      <w:proofErr w:type="spellEnd"/>
      <w:r>
        <w:t xml:space="preserve"> Natal, 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compiled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gathering.</w:t>
      </w:r>
      <w:r>
        <w:rPr>
          <w:spacing w:val="15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draft</w:t>
      </w:r>
      <w:r>
        <w:rPr>
          <w:spacing w:val="11"/>
        </w:rPr>
        <w:t xml:space="preserve"> </w:t>
      </w:r>
      <w:r>
        <w:t>strategic</w:t>
      </w:r>
      <w:r>
        <w:rPr>
          <w:spacing w:val="14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yet</w:t>
      </w:r>
      <w:r>
        <w:rPr>
          <w:spacing w:val="13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tested</w:t>
      </w:r>
      <w:r>
        <w:rPr>
          <w:spacing w:val="12"/>
        </w:rPr>
        <w:t xml:space="preserve"> </w:t>
      </w:r>
      <w:r>
        <w:t>by</w:t>
      </w:r>
    </w:p>
    <w:p w:rsidR="00F37F0B" w:rsidRDefault="00F37F0B">
      <w:pPr>
        <w:spacing w:line="480" w:lineRule="auto"/>
        <w:jc w:val="both"/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before="90" w:line="480" w:lineRule="auto"/>
        <w:ind w:left="2268" w:right="1701"/>
        <w:jc w:val="both"/>
      </w:pPr>
      <w:r>
        <w:t>experts, its flaws are unknown; however, expert testing will be required at a later</w:t>
      </w:r>
      <w:r>
        <w:rPr>
          <w:spacing w:val="1"/>
        </w:rPr>
        <w:t xml:space="preserve"> </w:t>
      </w:r>
      <w:r>
        <w:t>stage.</w:t>
      </w:r>
    </w:p>
    <w:p w:rsidR="00F37F0B" w:rsidRDefault="003B1351">
      <w:pPr>
        <w:pStyle w:val="BodyText"/>
        <w:spacing w:line="480" w:lineRule="auto"/>
        <w:ind w:left="2268" w:right="1703" w:firstLine="720"/>
        <w:jc w:val="both"/>
      </w:pPr>
      <w:r>
        <w:t>Researchers tested the draft strategic plan that had been prepared with</w:t>
      </w:r>
      <w:r>
        <w:rPr>
          <w:spacing w:val="1"/>
        </w:rPr>
        <w:t xml:space="preserve"> </w:t>
      </w:r>
      <w:r>
        <w:t>experts who mastered the fields of product development and making strategic</w:t>
      </w:r>
      <w:r>
        <w:rPr>
          <w:spacing w:val="1"/>
        </w:rPr>
        <w:t xml:space="preserve"> </w:t>
      </w:r>
      <w:r>
        <w:t>plans.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10"/>
        <w:rPr>
          <w:sz w:val="22"/>
        </w:rPr>
      </w:pPr>
    </w:p>
    <w:p w:rsidR="00F37F0B" w:rsidRDefault="003B1351">
      <w:pPr>
        <w:pStyle w:val="Heading4"/>
        <w:numPr>
          <w:ilvl w:val="2"/>
          <w:numId w:val="13"/>
        </w:numPr>
        <w:tabs>
          <w:tab w:val="left" w:pos="2989"/>
        </w:tabs>
        <w:ind w:hanging="721"/>
      </w:pPr>
      <w:bookmarkStart w:id="8" w:name="_TOC_250003"/>
      <w:bookmarkEnd w:id="8"/>
      <w:r>
        <w:t>Design Validation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701" w:firstLine="720"/>
        <w:jc w:val="both"/>
      </w:pPr>
      <w:r>
        <w:t>The strategic plan product design that has been developed is then assessed</w:t>
      </w:r>
      <w:r>
        <w:rPr>
          <w:spacing w:val="1"/>
        </w:rPr>
        <w:t xml:space="preserve"> </w:t>
      </w:r>
      <w:r>
        <w:t>by the validator using an assessment sheet in the form of a questionnaire. The</w:t>
      </w:r>
      <w:r>
        <w:rPr>
          <w:spacing w:val="1"/>
        </w:rPr>
        <w:t xml:space="preserve"> </w:t>
      </w:r>
      <w:r>
        <w:t>purpose of product design validation is to assess the feasibility of the developed</w:t>
      </w:r>
      <w:r>
        <w:rPr>
          <w:spacing w:val="1"/>
        </w:rPr>
        <w:t xml:space="preserve"> </w:t>
      </w:r>
      <w:r>
        <w:t>strategic plan product. The validator, who is an expert in this study, can be seen in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3.1 below:</w:t>
      </w:r>
    </w:p>
    <w:p w:rsidR="00F37F0B" w:rsidRDefault="00F37F0B">
      <w:pPr>
        <w:pStyle w:val="BodyText"/>
        <w:spacing w:before="7"/>
      </w:pPr>
    </w:p>
    <w:p w:rsidR="00F37F0B" w:rsidRDefault="003B1351">
      <w:pPr>
        <w:pStyle w:val="Heading4"/>
        <w:spacing w:before="1"/>
        <w:ind w:left="4693"/>
      </w:pPr>
      <w:r>
        <w:t>Table</w:t>
      </w:r>
      <w:r>
        <w:rPr>
          <w:spacing w:val="-1"/>
        </w:rPr>
        <w:t xml:space="preserve"> </w:t>
      </w:r>
      <w:r>
        <w:t>3.1: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Validators</w: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2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544"/>
        <w:gridCol w:w="3229"/>
      </w:tblGrid>
      <w:tr w:rsidR="00F37F0B">
        <w:trPr>
          <w:trHeight w:val="551"/>
        </w:trPr>
        <w:tc>
          <w:tcPr>
            <w:tcW w:w="665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544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validators</w:t>
            </w:r>
          </w:p>
        </w:tc>
        <w:tc>
          <w:tcPr>
            <w:tcW w:w="3229" w:type="dxa"/>
          </w:tcPr>
          <w:p w:rsidR="00F37F0B" w:rsidRDefault="003B135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F37F0B">
        <w:trPr>
          <w:trHeight w:val="2760"/>
        </w:trPr>
        <w:tc>
          <w:tcPr>
            <w:tcW w:w="665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F37F0B" w:rsidRDefault="003B1351">
            <w:pPr>
              <w:pStyle w:val="TableParagraph"/>
              <w:spacing w:line="48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Laut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Hasibuan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M.Pd</w:t>
            </w:r>
            <w:proofErr w:type="spellEnd"/>
          </w:p>
        </w:tc>
        <w:tc>
          <w:tcPr>
            <w:tcW w:w="3229" w:type="dxa"/>
          </w:tcPr>
          <w:p w:rsidR="00F37F0B" w:rsidRDefault="003B1351">
            <w:pPr>
              <w:pStyle w:val="TableParagraph"/>
              <w:tabs>
                <w:tab w:val="left" w:pos="2450"/>
              </w:tabs>
              <w:spacing w:line="48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 in Muslim Nusantara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Al-</w:t>
            </w:r>
            <w:proofErr w:type="spellStart"/>
            <w:r>
              <w:rPr>
                <w:sz w:val="24"/>
              </w:rPr>
              <w:t>Washliyah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Medan</w:t>
            </w:r>
          </w:p>
          <w:p w:rsidR="00F37F0B" w:rsidRDefault="003B13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F37F0B">
        <w:trPr>
          <w:trHeight w:val="1103"/>
        </w:trPr>
        <w:tc>
          <w:tcPr>
            <w:tcW w:w="665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Sutikno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S.Pd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M.Pd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Ph.D</w:t>
            </w:r>
            <w:proofErr w:type="spellEnd"/>
          </w:p>
        </w:tc>
        <w:tc>
          <w:tcPr>
            <w:tcW w:w="3229" w:type="dxa"/>
          </w:tcPr>
          <w:p w:rsidR="00F37F0B" w:rsidRDefault="003B13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  <w:p w:rsidR="00F37F0B" w:rsidRDefault="00F37F0B">
            <w:pPr>
              <w:pStyle w:val="TableParagraph"/>
              <w:rPr>
                <w:b/>
                <w:sz w:val="24"/>
              </w:rPr>
            </w:pPr>
          </w:p>
          <w:p w:rsidR="00F37F0B" w:rsidRDefault="003B1351">
            <w:pPr>
              <w:pStyle w:val="TableParagraph"/>
              <w:tabs>
                <w:tab w:val="left" w:pos="555"/>
                <w:tab w:val="left" w:pos="1565"/>
                <w:tab w:val="left" w:pos="279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Muslim</w:t>
            </w:r>
            <w:r>
              <w:rPr>
                <w:sz w:val="24"/>
              </w:rPr>
              <w:tab/>
              <w:t>Nusantara</w:t>
            </w:r>
            <w:r>
              <w:rPr>
                <w:sz w:val="24"/>
              </w:rPr>
              <w:tab/>
              <w:t>Al-</w:t>
            </w:r>
          </w:p>
        </w:tc>
      </w:tr>
    </w:tbl>
    <w:p w:rsidR="00F37F0B" w:rsidRDefault="00F37F0B">
      <w:pPr>
        <w:rPr>
          <w:sz w:val="24"/>
        </w:rPr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2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544"/>
        <w:gridCol w:w="3229"/>
      </w:tblGrid>
      <w:tr w:rsidR="00F37F0B">
        <w:trPr>
          <w:trHeight w:val="551"/>
        </w:trPr>
        <w:tc>
          <w:tcPr>
            <w:tcW w:w="665" w:type="dxa"/>
          </w:tcPr>
          <w:p w:rsidR="00F37F0B" w:rsidRDefault="00F37F0B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F37F0B" w:rsidRDefault="00F37F0B">
            <w:pPr>
              <w:pStyle w:val="TableParagraph"/>
              <w:rPr>
                <w:sz w:val="24"/>
              </w:rPr>
            </w:pPr>
          </w:p>
        </w:tc>
        <w:tc>
          <w:tcPr>
            <w:tcW w:w="3229" w:type="dxa"/>
          </w:tcPr>
          <w:p w:rsidR="00F37F0B" w:rsidRDefault="003B13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Washliyah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</w:tr>
    </w:tbl>
    <w:p w:rsidR="00F37F0B" w:rsidRDefault="00F37F0B">
      <w:pPr>
        <w:pStyle w:val="BodyText"/>
        <w:spacing w:before="10"/>
        <w:rPr>
          <w:b/>
          <w:sz w:val="15"/>
        </w:rPr>
      </w:pPr>
    </w:p>
    <w:p w:rsidR="00F37F0B" w:rsidRDefault="003B1351">
      <w:pPr>
        <w:pStyle w:val="BodyText"/>
        <w:spacing w:before="90" w:line="480" w:lineRule="auto"/>
        <w:ind w:left="2268" w:right="1699" w:firstLine="720"/>
        <w:jc w:val="both"/>
      </w:pPr>
      <w:r>
        <w:t>The results of the assessment of all statements are measured with reference</w:t>
      </w:r>
      <w:r>
        <w:rPr>
          <w:spacing w:val="-57"/>
        </w:rPr>
        <w:t xml:space="preserve"> </w:t>
      </w:r>
      <w:r>
        <w:t xml:space="preserve">to the Likert scale. According to </w:t>
      </w:r>
      <w:proofErr w:type="spellStart"/>
      <w:r>
        <w:t>Wagiran</w:t>
      </w:r>
      <w:proofErr w:type="spellEnd"/>
      <w:r>
        <w:t xml:space="preserve"> (2013: 284), a Likert scale is a number</w:t>
      </w:r>
      <w:r>
        <w:rPr>
          <w:spacing w:val="1"/>
        </w:rPr>
        <w:t xml:space="preserve"> </w:t>
      </w:r>
      <w:r>
        <w:t>of positive or negative statements regarding an attitude object. The main 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Likert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continuum of attitudes toward attitude objects ranging from very negative to very</w:t>
      </w:r>
      <w:r>
        <w:rPr>
          <w:spacing w:val="1"/>
        </w:rPr>
        <w:t xml:space="preserve"> </w:t>
      </w:r>
      <w:r>
        <w:t>positive. The questionnaire compiled in this study contained 20 statements in</w:t>
      </w:r>
      <w:r>
        <w:rPr>
          <w:spacing w:val="1"/>
        </w:rPr>
        <w:t xml:space="preserve"> </w:t>
      </w:r>
      <w:r>
        <w:t>which the validator was asked to provide a checklist () in the available rating scale</w:t>
      </w:r>
      <w:r>
        <w:rPr>
          <w:spacing w:val="-57"/>
        </w:rPr>
        <w:t xml:space="preserve"> </w:t>
      </w:r>
      <w:r>
        <w:t>column.</w:t>
      </w:r>
    </w:p>
    <w:p w:rsidR="00F37F0B" w:rsidRDefault="00F37F0B">
      <w:pPr>
        <w:pStyle w:val="BodyText"/>
        <w:spacing w:before="3"/>
      </w:pPr>
    </w:p>
    <w:p w:rsidR="00F37F0B" w:rsidRDefault="003B1351">
      <w:pPr>
        <w:pStyle w:val="BodyText"/>
        <w:spacing w:line="480" w:lineRule="auto"/>
        <w:ind w:left="2268" w:right="1697" w:firstLine="720"/>
        <w:jc w:val="both"/>
      </w:pPr>
      <w:r>
        <w:t>The validator's answer to each statement item is given a scale score of 1 to</w:t>
      </w:r>
      <w:r>
        <w:rPr>
          <w:spacing w:val="1"/>
        </w:rPr>
        <w:t xml:space="preserve"> </w:t>
      </w:r>
      <w:r>
        <w:t>5, namely: 5 (very valid), 4 (valid), 3 (quite valid), 2 (less valid), and 1 (very less</w:t>
      </w:r>
      <w:r>
        <w:rPr>
          <w:spacing w:val="1"/>
        </w:rPr>
        <w:t xml:space="preserve"> </w:t>
      </w:r>
      <w:r>
        <w:t>valid). To find out the feasibility of a product, it can be done in two steps: by</w:t>
      </w:r>
      <w:r>
        <w:rPr>
          <w:spacing w:val="1"/>
        </w:rPr>
        <w:t xml:space="preserve"> </w:t>
      </w:r>
      <w:r>
        <w:t>calculating the percentage score of the assessment results for each statement 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assessment.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formulas</w:t>
      </w:r>
      <w:r>
        <w:rPr>
          <w:spacing w:val="1"/>
        </w:rPr>
        <w:t xml:space="preserve"> </w:t>
      </w:r>
      <w:r>
        <w:t>below,</w:t>
      </w:r>
      <w:r>
        <w:rPr>
          <w:spacing w:val="-57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 xml:space="preserve">from </w:t>
      </w:r>
      <w:proofErr w:type="spellStart"/>
      <w:r>
        <w:t>Ernawati</w:t>
      </w:r>
      <w:proofErr w:type="spellEnd"/>
      <w:r>
        <w:t xml:space="preserve"> and </w:t>
      </w:r>
      <w:proofErr w:type="spellStart"/>
      <w:r>
        <w:t>Sukardiyono</w:t>
      </w:r>
      <w:proofErr w:type="spellEnd"/>
      <w:r>
        <w:t xml:space="preserve"> (2017: 207).</w:t>
      </w:r>
    </w:p>
    <w:p w:rsidR="00F37F0B" w:rsidRDefault="00F37F0B">
      <w:pPr>
        <w:pStyle w:val="BodyText"/>
        <w:rPr>
          <w:sz w:val="26"/>
        </w:rPr>
      </w:pPr>
    </w:p>
    <w:p w:rsidR="00F37F0B" w:rsidRDefault="003B1351">
      <w:pPr>
        <w:pStyle w:val="Heading4"/>
        <w:numPr>
          <w:ilvl w:val="2"/>
          <w:numId w:val="13"/>
        </w:numPr>
        <w:tabs>
          <w:tab w:val="left" w:pos="2989"/>
        </w:tabs>
        <w:spacing w:before="223"/>
        <w:ind w:hanging="721"/>
      </w:pPr>
      <w:r>
        <w:t>Design</w:t>
      </w:r>
      <w:r>
        <w:rPr>
          <w:spacing w:val="-1"/>
        </w:rPr>
        <w:t xml:space="preserve"> </w:t>
      </w:r>
      <w:r>
        <w:t>Revisions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703" w:firstLine="720"/>
        <w:jc w:val="both"/>
      </w:pPr>
      <w:r>
        <w:t>Design revision is a step taken to correct weaknesses found based on the</w:t>
      </w:r>
      <w:r>
        <w:rPr>
          <w:spacing w:val="1"/>
        </w:rPr>
        <w:t xml:space="preserve"> </w:t>
      </w:r>
      <w:r>
        <w:t>results of product design validation. In this study, suggestions and input provided</w:t>
      </w:r>
      <w:r>
        <w:rPr>
          <w:spacing w:val="1"/>
        </w:rPr>
        <w:t xml:space="preserve"> </w:t>
      </w:r>
      <w:r>
        <w:t>by experts (validators) were used as material for product design revisions. The</w:t>
      </w:r>
      <w:r>
        <w:rPr>
          <w:spacing w:val="1"/>
        </w:rPr>
        <w:t xml:space="preserve"> </w:t>
      </w:r>
      <w:r>
        <w:t>product</w:t>
      </w:r>
      <w:r>
        <w:rPr>
          <w:spacing w:val="35"/>
        </w:rPr>
        <w:t xml:space="preserve"> </w:t>
      </w:r>
      <w:r>
        <w:t>design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form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marketing</w:t>
      </w:r>
      <w:r>
        <w:rPr>
          <w:spacing w:val="33"/>
        </w:rPr>
        <w:t xml:space="preserve"> </w:t>
      </w:r>
      <w:r>
        <w:t>mix</w:t>
      </w:r>
      <w:r>
        <w:rPr>
          <w:spacing w:val="37"/>
        </w:rPr>
        <w:t xml:space="preserve"> </w:t>
      </w:r>
      <w:r>
        <w:t>strategy</w:t>
      </w:r>
      <w:r>
        <w:rPr>
          <w:spacing w:val="30"/>
        </w:rPr>
        <w:t xml:space="preserve"> </w:t>
      </w:r>
      <w:r>
        <w:t>plan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increasing</w:t>
      </w:r>
      <w:r>
        <w:rPr>
          <w:spacing w:val="33"/>
        </w:rPr>
        <w:t xml:space="preserve"> </w:t>
      </w:r>
      <w:r>
        <w:t>the</w:t>
      </w:r>
    </w:p>
    <w:p w:rsidR="00F37F0B" w:rsidRDefault="00F37F0B">
      <w:pPr>
        <w:spacing w:line="480" w:lineRule="auto"/>
        <w:jc w:val="both"/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before="90" w:line="480" w:lineRule="auto"/>
        <w:ind w:left="2268" w:right="1701"/>
        <w:jc w:val="both"/>
      </w:pPr>
      <w:r>
        <w:t xml:space="preserve">quantity of students at Madrasah </w:t>
      </w:r>
      <w:proofErr w:type="spellStart"/>
      <w:r>
        <w:t>Tsanawiyah</w:t>
      </w:r>
      <w:proofErr w:type="spellEnd"/>
      <w:r>
        <w:t xml:space="preserve">, </w:t>
      </w:r>
      <w:proofErr w:type="spellStart"/>
      <w:r>
        <w:t>Mandailing</w:t>
      </w:r>
      <w:proofErr w:type="spellEnd"/>
      <w:r>
        <w:t xml:space="preserve"> Natal, will be further</w:t>
      </w:r>
      <w:r>
        <w:rPr>
          <w:spacing w:val="1"/>
        </w:rPr>
        <w:t xml:space="preserve"> </w:t>
      </w:r>
      <w:r>
        <w:t>developed according to suggestions and input from the validator for limited trials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next step.</w:t>
      </w:r>
    </w:p>
    <w:p w:rsidR="00F37F0B" w:rsidRDefault="00F37F0B">
      <w:pPr>
        <w:pStyle w:val="BodyText"/>
        <w:rPr>
          <w:sz w:val="26"/>
        </w:rPr>
      </w:pPr>
    </w:p>
    <w:p w:rsidR="00F37F0B" w:rsidRDefault="003B1351">
      <w:pPr>
        <w:pStyle w:val="Heading4"/>
        <w:numPr>
          <w:ilvl w:val="2"/>
          <w:numId w:val="13"/>
        </w:numPr>
        <w:tabs>
          <w:tab w:val="left" w:pos="2989"/>
        </w:tabs>
        <w:spacing w:before="222"/>
        <w:ind w:hanging="721"/>
      </w:pPr>
      <w:bookmarkStart w:id="9" w:name="_TOC_250002"/>
      <w:r>
        <w:t>Product</w:t>
      </w:r>
      <w:r>
        <w:rPr>
          <w:spacing w:val="-2"/>
        </w:rPr>
        <w:t xml:space="preserve"> </w:t>
      </w:r>
      <w:bookmarkEnd w:id="9"/>
      <w:r>
        <w:t>Manufacturing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6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703" w:firstLine="720"/>
        <w:jc w:val="both"/>
      </w:pPr>
      <w:r>
        <w:t>The revised strategic plan draft is then transformed into the initial product,</w:t>
      </w:r>
      <w:r>
        <w:rPr>
          <w:spacing w:val="1"/>
        </w:rPr>
        <w:t xml:space="preserve"> </w:t>
      </w:r>
      <w:r>
        <w:t>which is a strategic plan. The initial product of the strategic plan contains product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user subjects.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necessary, at a later stage, to conduct a limited trial to determine the effectiveness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strategic plan.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8"/>
        <w:rPr>
          <w:sz w:val="22"/>
        </w:rPr>
      </w:pPr>
    </w:p>
    <w:p w:rsidR="00F37F0B" w:rsidRDefault="003B1351">
      <w:pPr>
        <w:pStyle w:val="Heading4"/>
        <w:numPr>
          <w:ilvl w:val="2"/>
          <w:numId w:val="13"/>
        </w:numPr>
        <w:tabs>
          <w:tab w:val="left" w:pos="2989"/>
        </w:tabs>
        <w:ind w:hanging="721"/>
      </w:pPr>
      <w:r>
        <w:t>Limited</w:t>
      </w:r>
      <w:r>
        <w:rPr>
          <w:spacing w:val="-3"/>
        </w:rPr>
        <w:t xml:space="preserve"> </w:t>
      </w:r>
      <w:r>
        <w:t>Trial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3B1351">
      <w:pPr>
        <w:pStyle w:val="BodyText"/>
        <w:spacing w:before="1" w:line="480" w:lineRule="auto"/>
        <w:ind w:left="2268" w:right="1695" w:firstLine="720"/>
        <w:jc w:val="both"/>
      </w:pPr>
      <w:r>
        <w:t>The initial product of the school marketing strategic plan (</w:t>
      </w:r>
      <w:proofErr w:type="spellStart"/>
      <w:r>
        <w:t>renstra</w:t>
      </w:r>
      <w:proofErr w:type="spellEnd"/>
      <w:r>
        <w:t>) that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revisions</w:t>
      </w:r>
      <w:r>
        <w:rPr>
          <w:spacing w:val="1"/>
        </w:rPr>
        <w:t xml:space="preserve"> </w:t>
      </w:r>
      <w:r>
        <w:t xml:space="preserve">can be tested on a limited basis. </w:t>
      </w:r>
      <w:proofErr w:type="spellStart"/>
      <w:r>
        <w:t>Sugiyono</w:t>
      </w:r>
      <w:proofErr w:type="spellEnd"/>
      <w:r>
        <w:t xml:space="preserve"> (2016:</w:t>
      </w:r>
      <w:r>
        <w:rPr>
          <w:spacing w:val="1"/>
        </w:rPr>
        <w:t xml:space="preserve"> </w:t>
      </w:r>
      <w:r>
        <w:t>49) states</w:t>
      </w:r>
      <w:r>
        <w:rPr>
          <w:spacing w:val="60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this limited trial, it will be possible to identify weaknesses or products that do</w:t>
      </w:r>
      <w:r>
        <w:rPr>
          <w:spacing w:val="1"/>
        </w:rPr>
        <w:t xml:space="preserve"> </w:t>
      </w:r>
      <w:r>
        <w:t>not meet the established product specifications. The limited testing carried out in</w:t>
      </w:r>
      <w:r>
        <w:rPr>
          <w:spacing w:val="1"/>
        </w:rPr>
        <w:t xml:space="preserve"> </w:t>
      </w:r>
      <w:r>
        <w:t>this study was carried out to find out the shape of the product, the work process,</w:t>
      </w:r>
      <w:r>
        <w:rPr>
          <w:spacing w:val="1"/>
        </w:rPr>
        <w:t xml:space="preserve"> </w:t>
      </w:r>
      <w:r>
        <w:t>and the possibility of the subject's response being exposed to the product. To</w:t>
      </w:r>
      <w:r>
        <w:rPr>
          <w:spacing w:val="1"/>
        </w:rPr>
        <w:t xml:space="preserve"> </w:t>
      </w:r>
      <w:r>
        <w:t>obtain the data, we used qualitative methods. Data from qualitative research were</w:t>
      </w:r>
      <w:r>
        <w:rPr>
          <w:spacing w:val="1"/>
        </w:rPr>
        <w:t xml:space="preserve"> </w:t>
      </w:r>
      <w:r>
        <w:t>analyzed</w:t>
      </w:r>
      <w:r>
        <w:rPr>
          <w:spacing w:val="-1"/>
        </w:rPr>
        <w:t xml:space="preserve"> </w:t>
      </w:r>
      <w:r>
        <w:t>qualitatively</w:t>
      </w:r>
      <w:r>
        <w:rPr>
          <w:spacing w:val="-3"/>
        </w:rPr>
        <w:t xml:space="preserve"> </w:t>
      </w:r>
      <w:r>
        <w:t>(</w:t>
      </w:r>
      <w:proofErr w:type="spellStart"/>
      <w:r>
        <w:t>Sugiyono</w:t>
      </w:r>
      <w:proofErr w:type="spellEnd"/>
      <w:r>
        <w:t>, 2016: 477–478).</w:t>
      </w:r>
    </w:p>
    <w:p w:rsidR="00F37F0B" w:rsidRDefault="00F37F0B">
      <w:pPr>
        <w:spacing w:line="480" w:lineRule="auto"/>
        <w:jc w:val="both"/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6"/>
        <w:rPr>
          <w:sz w:val="22"/>
        </w:rPr>
      </w:pPr>
    </w:p>
    <w:p w:rsidR="00F37F0B" w:rsidRDefault="003B1351">
      <w:pPr>
        <w:pStyle w:val="Heading4"/>
        <w:numPr>
          <w:ilvl w:val="1"/>
          <w:numId w:val="13"/>
        </w:numPr>
        <w:tabs>
          <w:tab w:val="left" w:pos="2630"/>
        </w:tabs>
        <w:spacing w:before="90"/>
        <w:ind w:hanging="362"/>
      </w:pPr>
      <w:bookmarkStart w:id="10" w:name="_TOC_250001"/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Instruments</w:t>
      </w:r>
      <w:r>
        <w:rPr>
          <w:spacing w:val="-1"/>
        </w:rPr>
        <w:t xml:space="preserve"> </w:t>
      </w:r>
      <w:bookmarkEnd w:id="10"/>
      <w:r>
        <w:t>and Techniques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7"/>
        <w:rPr>
          <w:b/>
          <w:sz w:val="21"/>
        </w:rPr>
      </w:pPr>
    </w:p>
    <w:p w:rsidR="00F37F0B" w:rsidRDefault="003B1351">
      <w:pPr>
        <w:pStyle w:val="BodyText"/>
        <w:spacing w:line="480" w:lineRule="auto"/>
        <w:ind w:left="2268" w:right="1697" w:firstLine="360"/>
        <w:jc w:val="both"/>
      </w:pP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als</w:t>
      </w:r>
      <w:proofErr w:type="spellEnd"/>
      <w:r>
        <w:t>-po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 appropriate and relevant data collection techniques. The data collection</w:t>
      </w:r>
      <w:r>
        <w:rPr>
          <w:spacing w:val="1"/>
        </w:rPr>
        <w:t xml:space="preserve"> </w:t>
      </w:r>
      <w:r>
        <w:t>technique is a very appropriate step in</w:t>
      </w:r>
      <w:r>
        <w:rPr>
          <w:spacing w:val="60"/>
        </w:rPr>
        <w:t xml:space="preserve"> </w:t>
      </w:r>
      <w:r>
        <w:t>conducting research because researchers</w:t>
      </w:r>
      <w:r>
        <w:rPr>
          <w:spacing w:val="1"/>
        </w:rPr>
        <w:t xml:space="preserve"> </w:t>
      </w:r>
      <w:r>
        <w:t>use data collection techniques based on variables such as the following to collect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(</w:t>
      </w:r>
      <w:proofErr w:type="spellStart"/>
      <w:r>
        <w:t>Sugiyono</w:t>
      </w:r>
      <w:proofErr w:type="spellEnd"/>
      <w:r>
        <w:t>,</w:t>
      </w:r>
      <w:r>
        <w:rPr>
          <w:spacing w:val="-1"/>
        </w:rPr>
        <w:t xml:space="preserve"> </w:t>
      </w:r>
      <w:r>
        <w:t>51, 2015: 224).</w:t>
      </w:r>
    </w:p>
    <w:p w:rsidR="00F37F0B" w:rsidRDefault="003B1351">
      <w:pPr>
        <w:pStyle w:val="ListParagraph"/>
        <w:numPr>
          <w:ilvl w:val="0"/>
          <w:numId w:val="12"/>
        </w:numPr>
        <w:tabs>
          <w:tab w:val="left" w:pos="29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Observations</w:t>
      </w:r>
    </w:p>
    <w:p w:rsidR="00F37F0B" w:rsidRDefault="00F37F0B">
      <w:pPr>
        <w:pStyle w:val="BodyText"/>
      </w:pPr>
    </w:p>
    <w:p w:rsidR="00F37F0B" w:rsidRDefault="003B1351">
      <w:pPr>
        <w:pStyle w:val="BodyText"/>
        <w:spacing w:line="480" w:lineRule="auto"/>
        <w:ind w:left="2988" w:right="1701"/>
        <w:jc w:val="both"/>
      </w:pPr>
      <w:r>
        <w:t>Observation is a technique for collecting data that will later be used to</w:t>
      </w:r>
      <w:r>
        <w:rPr>
          <w:spacing w:val="1"/>
        </w:rPr>
        <w:t xml:space="preserve"> </w:t>
      </w:r>
      <w:r>
        <w:t>explore and collect research. Observations were made by observing data</w:t>
      </w:r>
      <w:r>
        <w:rPr>
          <w:spacing w:val="1"/>
        </w:rPr>
        <w:t xml:space="preserve"> </w:t>
      </w:r>
      <w:r>
        <w:t>sources, such as data collection in the form of information relating to</w:t>
      </w:r>
      <w:r>
        <w:rPr>
          <w:spacing w:val="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lessons at school.</w:t>
      </w:r>
    </w:p>
    <w:p w:rsidR="00F37F0B" w:rsidRDefault="003B1351">
      <w:pPr>
        <w:pStyle w:val="ListParagraph"/>
        <w:numPr>
          <w:ilvl w:val="0"/>
          <w:numId w:val="12"/>
        </w:numPr>
        <w:tabs>
          <w:tab w:val="left" w:pos="2989"/>
        </w:tabs>
        <w:spacing w:line="480" w:lineRule="auto"/>
        <w:ind w:right="1699"/>
        <w:jc w:val="both"/>
        <w:rPr>
          <w:sz w:val="24"/>
        </w:rPr>
      </w:pPr>
      <w:r>
        <w:rPr>
          <w:sz w:val="24"/>
        </w:rPr>
        <w:t>Interview Interviews are a data collection technique used by researchers</w:t>
      </w:r>
      <w:r>
        <w:rPr>
          <w:spacing w:val="1"/>
          <w:sz w:val="24"/>
        </w:rPr>
        <w:t xml:space="preserve"> </w:t>
      </w:r>
      <w:r>
        <w:rPr>
          <w:sz w:val="24"/>
        </w:rPr>
        <w:t>during preliminary studies to learn more about more complete and in-</w:t>
      </w:r>
      <w:r>
        <w:rPr>
          <w:spacing w:val="1"/>
          <w:sz w:val="24"/>
        </w:rPr>
        <w:t xml:space="preserve"> </w:t>
      </w:r>
      <w:r>
        <w:rPr>
          <w:sz w:val="24"/>
        </w:rPr>
        <w:t>depth respondents, and they can reveal problems that exist during learning.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interview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shown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namely the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teacher.</w:t>
      </w:r>
      <w:r>
        <w:rPr>
          <w:spacing w:val="-2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English.</w:t>
      </w:r>
    </w:p>
    <w:p w:rsidR="00F37F0B" w:rsidRDefault="003B1351">
      <w:pPr>
        <w:pStyle w:val="ListParagraph"/>
        <w:numPr>
          <w:ilvl w:val="0"/>
          <w:numId w:val="12"/>
        </w:numPr>
        <w:tabs>
          <w:tab w:val="left" w:pos="2989"/>
        </w:tabs>
        <w:spacing w:before="1" w:line="480" w:lineRule="auto"/>
        <w:ind w:right="1700"/>
        <w:jc w:val="both"/>
        <w:rPr>
          <w:sz w:val="24"/>
        </w:rPr>
      </w:pPr>
      <w:r>
        <w:rPr>
          <w:sz w:val="24"/>
        </w:rPr>
        <w:t>Questionnaire The questionnaire was used to find out and collect data</w:t>
      </w:r>
      <w:r>
        <w:rPr>
          <w:spacing w:val="1"/>
          <w:sz w:val="24"/>
        </w:rPr>
        <w:t xml:space="preserve"> </w:t>
      </w:r>
      <w:r>
        <w:rPr>
          <w:sz w:val="24"/>
        </w:rPr>
        <w:t>about responses from the English material expert validation 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 response questionnaires.</w:t>
      </w:r>
    </w:p>
    <w:p w:rsidR="00F37F0B" w:rsidRDefault="003B1351">
      <w:pPr>
        <w:pStyle w:val="ListParagraph"/>
        <w:numPr>
          <w:ilvl w:val="0"/>
          <w:numId w:val="12"/>
        </w:numPr>
        <w:tabs>
          <w:tab w:val="left" w:pos="29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documentation</w:t>
      </w:r>
    </w:p>
    <w:p w:rsidR="00F37F0B" w:rsidRDefault="00F37F0B">
      <w:pPr>
        <w:pStyle w:val="BodyText"/>
        <w:spacing w:before="11"/>
        <w:rPr>
          <w:sz w:val="23"/>
        </w:rPr>
      </w:pPr>
    </w:p>
    <w:p w:rsidR="00F37F0B" w:rsidRDefault="003B1351">
      <w:pPr>
        <w:pStyle w:val="BodyText"/>
        <w:spacing w:line="480" w:lineRule="auto"/>
        <w:ind w:left="2988" w:right="1697"/>
        <w:jc w:val="both"/>
      </w:pPr>
      <w:r>
        <w:t>Documentation is a critical technique for capturing research in class and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authentic</w:t>
      </w:r>
      <w:r>
        <w:rPr>
          <w:spacing w:val="4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</w:p>
    <w:p w:rsidR="00F37F0B" w:rsidRDefault="00F37F0B">
      <w:pPr>
        <w:spacing w:line="480" w:lineRule="auto"/>
        <w:jc w:val="both"/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before="90" w:line="480" w:lineRule="auto"/>
        <w:ind w:left="2988" w:right="1701"/>
        <w:jc w:val="both"/>
      </w:pPr>
      <w:r>
        <w:t>trusted and was actually carried out by the researcher. Here the researcher</w:t>
      </w:r>
      <w:r>
        <w:rPr>
          <w:spacing w:val="1"/>
        </w:rPr>
        <w:t xml:space="preserve"> </w:t>
      </w:r>
      <w:r>
        <w:t>uses the tools used for documentation, such as SLR cameras and mobile</w:t>
      </w:r>
      <w:r>
        <w:rPr>
          <w:spacing w:val="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cameras, to record</w:t>
      </w:r>
      <w:r>
        <w:rPr>
          <w:spacing w:val="2"/>
        </w:rPr>
        <w:t xml:space="preserve"> </w:t>
      </w:r>
      <w:r>
        <w:t>video and</w:t>
      </w:r>
      <w:r>
        <w:rPr>
          <w:spacing w:val="-1"/>
        </w:rPr>
        <w:t xml:space="preserve"> </w:t>
      </w:r>
      <w:r>
        <w:t>sound in research.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4"/>
        <w:rPr>
          <w:sz w:val="22"/>
        </w:rPr>
      </w:pPr>
    </w:p>
    <w:p w:rsidR="00F37F0B" w:rsidRDefault="003B1351">
      <w:pPr>
        <w:pStyle w:val="Heading4"/>
        <w:numPr>
          <w:ilvl w:val="1"/>
          <w:numId w:val="13"/>
        </w:numPr>
        <w:tabs>
          <w:tab w:val="left" w:pos="2749"/>
        </w:tabs>
        <w:spacing w:before="1"/>
        <w:ind w:left="2748" w:hanging="481"/>
        <w:jc w:val="both"/>
      </w:pPr>
      <w:bookmarkStart w:id="11" w:name="_TOC_250000"/>
      <w:r>
        <w:t>Data</w:t>
      </w:r>
      <w:r>
        <w:rPr>
          <w:spacing w:val="-1"/>
        </w:rPr>
        <w:t xml:space="preserve"> </w:t>
      </w:r>
      <w:bookmarkEnd w:id="11"/>
      <w:r>
        <w:t>Analysis</w:t>
      </w:r>
    </w:p>
    <w:p w:rsidR="00F37F0B" w:rsidRDefault="00F37F0B">
      <w:pPr>
        <w:pStyle w:val="BodyText"/>
        <w:rPr>
          <w:b/>
          <w:sz w:val="26"/>
        </w:rPr>
      </w:pPr>
    </w:p>
    <w:p w:rsidR="00F37F0B" w:rsidRDefault="00F37F0B">
      <w:pPr>
        <w:pStyle w:val="BodyText"/>
        <w:spacing w:before="6"/>
        <w:rPr>
          <w:b/>
          <w:sz w:val="21"/>
        </w:rPr>
      </w:pPr>
    </w:p>
    <w:p w:rsidR="00F37F0B" w:rsidRDefault="003B1351">
      <w:pPr>
        <w:pStyle w:val="BodyText"/>
        <w:ind w:left="2628"/>
        <w:jc w:val="both"/>
      </w:pPr>
      <w:r>
        <w:t>The</w:t>
      </w:r>
      <w:r>
        <w:rPr>
          <w:spacing w:val="-3"/>
        </w:rPr>
        <w:t xml:space="preserve"> </w:t>
      </w:r>
      <w:r>
        <w:t>data analysis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research and</w:t>
      </w:r>
      <w:r>
        <w:rPr>
          <w:spacing w:val="-1"/>
        </w:rPr>
        <w:t xml:space="preserve"> </w:t>
      </w:r>
      <w:r>
        <w:t>development is</w:t>
      </w:r>
      <w:r>
        <w:rPr>
          <w:spacing w:val="-1"/>
        </w:rPr>
        <w:t xml:space="preserve"> </w:t>
      </w:r>
      <w:r>
        <w:t>as follows: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1"/>
        <w:rPr>
          <w:sz w:val="22"/>
        </w:rPr>
      </w:pPr>
    </w:p>
    <w:p w:rsidR="00F37F0B" w:rsidRDefault="003B1351">
      <w:pPr>
        <w:pStyle w:val="ListParagraph"/>
        <w:numPr>
          <w:ilvl w:val="0"/>
          <w:numId w:val="11"/>
        </w:numPr>
        <w:tabs>
          <w:tab w:val="left" w:pos="2696"/>
        </w:tabs>
        <w:ind w:hanging="361"/>
        <w:jc w:val="both"/>
        <w:rPr>
          <w:sz w:val="24"/>
        </w:rPr>
      </w:pPr>
      <w:r>
        <w:rPr>
          <w:color w:val="242424"/>
          <w:sz w:val="24"/>
        </w:rPr>
        <w:t>Qualitative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Data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Analysis</w:t>
      </w:r>
    </w:p>
    <w:p w:rsidR="00F37F0B" w:rsidRDefault="00F37F0B">
      <w:pPr>
        <w:pStyle w:val="BodyText"/>
      </w:pPr>
    </w:p>
    <w:p w:rsidR="00F37F0B" w:rsidRDefault="003B1351">
      <w:pPr>
        <w:pStyle w:val="BodyText"/>
        <w:spacing w:line="480" w:lineRule="auto"/>
        <w:ind w:left="2695" w:right="1695"/>
        <w:jc w:val="both"/>
      </w:pPr>
      <w:r>
        <w:rPr>
          <w:color w:val="242424"/>
        </w:rPr>
        <w:t>The qualitative descriptive analysis technique is used to analyze qualitative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data.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technique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used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process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interviews,</w:t>
      </w:r>
      <w:r>
        <w:rPr>
          <w:color w:val="242424"/>
          <w:spacing w:val="36"/>
        </w:rPr>
        <w:t xml:space="preserve"> </w:t>
      </w:r>
      <w:r>
        <w:rPr>
          <w:color w:val="242424"/>
        </w:rPr>
        <w:t>observations,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comments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validators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students.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aim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60"/>
        </w:rPr>
        <w:t xml:space="preserve"> </w:t>
      </w:r>
      <w:r>
        <w:rPr>
          <w:color w:val="242424"/>
        </w:rPr>
        <w:t>classify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information from qualitative data in the form of comments, suggestions, 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responses.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analysis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reference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improve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revise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model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for Reading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Comprehension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SQ4R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Technique.</w:t>
      </w:r>
    </w:p>
    <w:p w:rsidR="00F37F0B" w:rsidRDefault="003B1351">
      <w:pPr>
        <w:pStyle w:val="ListParagraph"/>
        <w:numPr>
          <w:ilvl w:val="0"/>
          <w:numId w:val="11"/>
        </w:numPr>
        <w:tabs>
          <w:tab w:val="left" w:pos="2696"/>
        </w:tabs>
        <w:spacing w:before="1"/>
        <w:ind w:hanging="361"/>
        <w:jc w:val="both"/>
        <w:rPr>
          <w:sz w:val="24"/>
        </w:rPr>
      </w:pPr>
      <w:r>
        <w:rPr>
          <w:color w:val="242424"/>
          <w:sz w:val="24"/>
        </w:rPr>
        <w:t>Quantitative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Data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Analysis</w:t>
      </w:r>
    </w:p>
    <w:p w:rsidR="00F37F0B" w:rsidRDefault="00F37F0B">
      <w:pPr>
        <w:pStyle w:val="BodyText"/>
      </w:pPr>
    </w:p>
    <w:p w:rsidR="00F37F0B" w:rsidRDefault="003B1351">
      <w:pPr>
        <w:pStyle w:val="BodyText"/>
        <w:spacing w:line="480" w:lineRule="auto"/>
        <w:ind w:left="2695" w:right="1694"/>
        <w:jc w:val="both"/>
      </w:pPr>
      <w:r>
        <w:rPr>
          <w:color w:val="242424"/>
        </w:rPr>
        <w:t>Quantitative data analysis was used to process assessment questionnaire data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validators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responses.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analysis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quantitative data for the development of Reading Comprehension using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SQ4R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Technique.</w:t>
      </w:r>
    </w:p>
    <w:p w:rsidR="00F37F0B" w:rsidRDefault="003B1351">
      <w:pPr>
        <w:pStyle w:val="ListParagraph"/>
        <w:numPr>
          <w:ilvl w:val="1"/>
          <w:numId w:val="11"/>
        </w:numPr>
        <w:tabs>
          <w:tab w:val="left" w:pos="3402"/>
        </w:tabs>
        <w:ind w:hanging="361"/>
        <w:jc w:val="both"/>
        <w:rPr>
          <w:sz w:val="24"/>
        </w:rPr>
      </w:pPr>
      <w:r>
        <w:rPr>
          <w:color w:val="242424"/>
          <w:sz w:val="24"/>
        </w:rPr>
        <w:t>Validity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data analysis</w:t>
      </w:r>
    </w:p>
    <w:p w:rsidR="00F37F0B" w:rsidRDefault="00F37F0B">
      <w:pPr>
        <w:pStyle w:val="BodyText"/>
      </w:pPr>
    </w:p>
    <w:p w:rsidR="00F37F0B" w:rsidRDefault="003B1351">
      <w:pPr>
        <w:pStyle w:val="BodyText"/>
        <w:spacing w:before="1" w:line="480" w:lineRule="auto"/>
        <w:ind w:left="3401" w:right="1699"/>
        <w:jc w:val="both"/>
      </w:pPr>
      <w:r>
        <w:rPr>
          <w:color w:val="242424"/>
        </w:rPr>
        <w:t>to find out the effectiveness of developing Reading Comprehension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SQ4R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Technique.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validation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was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carried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out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material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expert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validators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movement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expert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validators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using</w:t>
      </w:r>
    </w:p>
    <w:p w:rsidR="00F37F0B" w:rsidRDefault="00F37F0B">
      <w:pPr>
        <w:spacing w:line="480" w:lineRule="auto"/>
        <w:jc w:val="both"/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before="90" w:line="480" w:lineRule="auto"/>
        <w:ind w:left="3401" w:right="1696"/>
        <w:jc w:val="both"/>
      </w:pPr>
      <w:r>
        <w:rPr>
          <w:color w:val="242424"/>
        </w:rPr>
        <w:t>the questionnaires provided, and then the results of the validation were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converted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intervals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Likert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scale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</w:t>
      </w:r>
      <w:proofErr w:type="spellStart"/>
      <w:r>
        <w:rPr>
          <w:color w:val="242424"/>
        </w:rPr>
        <w:t>Sugiyono</w:t>
      </w:r>
      <w:proofErr w:type="spellEnd"/>
      <w:r>
        <w:rPr>
          <w:color w:val="242424"/>
          <w:spacing w:val="1"/>
        </w:rPr>
        <w:t xml:space="preserve"> </w:t>
      </w:r>
      <w:r>
        <w:rPr>
          <w:color w:val="242424"/>
        </w:rPr>
        <w:t>2017</w:t>
      </w:r>
      <w:proofErr w:type="gramStart"/>
      <w:r>
        <w:rPr>
          <w:color w:val="242424"/>
        </w:rPr>
        <w:t>).According</w:t>
      </w:r>
      <w:proofErr w:type="gramEnd"/>
      <w:r>
        <w:rPr>
          <w:color w:val="242424"/>
        </w:rPr>
        <w:t xml:space="preserve"> to </w:t>
      </w:r>
      <w:proofErr w:type="spellStart"/>
      <w:r>
        <w:rPr>
          <w:color w:val="242424"/>
        </w:rPr>
        <w:t>Sugiyono</w:t>
      </w:r>
      <w:proofErr w:type="spellEnd"/>
      <w:r>
        <w:rPr>
          <w:color w:val="242424"/>
        </w:rPr>
        <w:t xml:space="preserve"> (2017) the Likert scale is used with a</w:t>
      </w:r>
      <w:r>
        <w:rPr>
          <w:color w:val="242424"/>
          <w:spacing w:val="1"/>
        </w:rPr>
        <w:t xml:space="preserve"> </w:t>
      </w:r>
      <w:proofErr w:type="spellStart"/>
      <w:r>
        <w:rPr>
          <w:color w:val="242424"/>
        </w:rPr>
        <w:t>gradation</w:t>
      </w:r>
      <w:proofErr w:type="spellEnd"/>
      <w:r>
        <w:rPr>
          <w:color w:val="242424"/>
        </w:rPr>
        <w:t xml:space="preserve"> from very positive to very negative, which is used with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words:</w:t>
      </w:r>
    </w:p>
    <w:p w:rsidR="00F37F0B" w:rsidRDefault="003B1351">
      <w:pPr>
        <w:pStyle w:val="ListParagraph"/>
        <w:numPr>
          <w:ilvl w:val="2"/>
          <w:numId w:val="11"/>
        </w:numPr>
        <w:tabs>
          <w:tab w:val="left" w:pos="3709"/>
        </w:tabs>
        <w:ind w:hanging="361"/>
        <w:jc w:val="both"/>
        <w:rPr>
          <w:sz w:val="24"/>
        </w:rPr>
      </w:pPr>
      <w:r>
        <w:rPr>
          <w:color w:val="242424"/>
          <w:sz w:val="24"/>
        </w:rPr>
        <w:t>very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good;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good; not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good; very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bad.</w:t>
      </w:r>
    </w:p>
    <w:p w:rsidR="00F37F0B" w:rsidRDefault="00F37F0B">
      <w:pPr>
        <w:pStyle w:val="BodyText"/>
      </w:pPr>
    </w:p>
    <w:p w:rsidR="00F37F0B" w:rsidRDefault="003B1351">
      <w:pPr>
        <w:pStyle w:val="ListParagraph"/>
        <w:numPr>
          <w:ilvl w:val="2"/>
          <w:numId w:val="11"/>
        </w:numPr>
        <w:tabs>
          <w:tab w:val="left" w:pos="3709"/>
        </w:tabs>
        <w:ind w:hanging="361"/>
        <w:jc w:val="both"/>
        <w:rPr>
          <w:sz w:val="24"/>
        </w:rPr>
      </w:pPr>
      <w:r>
        <w:rPr>
          <w:color w:val="242424"/>
          <w:sz w:val="24"/>
        </w:rPr>
        <w:t>agree, agree,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undecided, disagree,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disagree,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strongly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disagree</w:t>
      </w:r>
    </w:p>
    <w:p w:rsidR="00F37F0B" w:rsidRDefault="00F37F0B">
      <w:pPr>
        <w:pStyle w:val="BodyText"/>
      </w:pPr>
    </w:p>
    <w:p w:rsidR="00F37F0B" w:rsidRDefault="003B1351">
      <w:pPr>
        <w:pStyle w:val="ListParagraph"/>
        <w:numPr>
          <w:ilvl w:val="2"/>
          <w:numId w:val="11"/>
        </w:numPr>
        <w:tabs>
          <w:tab w:val="left" w:pos="3709"/>
        </w:tabs>
        <w:ind w:hanging="361"/>
        <w:jc w:val="both"/>
        <w:rPr>
          <w:sz w:val="24"/>
        </w:rPr>
      </w:pPr>
      <w:r>
        <w:rPr>
          <w:color w:val="242424"/>
          <w:sz w:val="24"/>
        </w:rPr>
        <w:t>Always,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often,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sometimes,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never</w:t>
      </w:r>
    </w:p>
    <w:p w:rsidR="00F37F0B" w:rsidRDefault="00F37F0B">
      <w:pPr>
        <w:pStyle w:val="BodyText"/>
      </w:pPr>
    </w:p>
    <w:p w:rsidR="00F37F0B" w:rsidRDefault="003B1351">
      <w:pPr>
        <w:pStyle w:val="ListParagraph"/>
        <w:numPr>
          <w:ilvl w:val="2"/>
          <w:numId w:val="11"/>
        </w:numPr>
        <w:tabs>
          <w:tab w:val="left" w:pos="3709"/>
        </w:tabs>
        <w:spacing w:before="1"/>
        <w:ind w:hanging="361"/>
        <w:jc w:val="both"/>
        <w:rPr>
          <w:sz w:val="24"/>
        </w:rPr>
      </w:pPr>
      <w:r>
        <w:rPr>
          <w:color w:val="242424"/>
          <w:sz w:val="24"/>
        </w:rPr>
        <w:t>Very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positive, positive,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negative,</w:t>
      </w:r>
      <w:r>
        <w:rPr>
          <w:color w:val="242424"/>
          <w:spacing w:val="2"/>
          <w:sz w:val="24"/>
        </w:rPr>
        <w:t xml:space="preserve"> </w:t>
      </w:r>
      <w:r>
        <w:rPr>
          <w:color w:val="242424"/>
          <w:sz w:val="24"/>
        </w:rPr>
        <w:t>very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negative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line="480" w:lineRule="auto"/>
        <w:ind w:left="3348" w:right="1738" w:firstLine="720"/>
      </w:pPr>
      <w:r>
        <w:rPr>
          <w:color w:val="242424"/>
        </w:rPr>
        <w:t>For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quantitative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analysis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guidelines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according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23"/>
        </w:rPr>
        <w:t xml:space="preserve"> </w:t>
      </w:r>
      <w:proofErr w:type="spellStart"/>
      <w:r>
        <w:rPr>
          <w:color w:val="242424"/>
        </w:rPr>
        <w:t>Sugiyono</w:t>
      </w:r>
      <w:proofErr w:type="spellEnd"/>
      <w:r>
        <w:rPr>
          <w:color w:val="242424"/>
          <w:spacing w:val="-57"/>
        </w:rPr>
        <w:t xml:space="preserve"> </w:t>
      </w:r>
      <w:r>
        <w:rPr>
          <w:color w:val="242424"/>
        </w:rPr>
        <w:t>2017,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the answers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scored as follows:</w:t>
      </w:r>
    </w:p>
    <w:p w:rsidR="00F37F0B" w:rsidRDefault="00F37F0B">
      <w:pPr>
        <w:pStyle w:val="BodyText"/>
        <w:spacing w:before="10"/>
      </w:pPr>
    </w:p>
    <w:p w:rsidR="00F37F0B" w:rsidRDefault="003B1351">
      <w:pPr>
        <w:ind w:left="5801"/>
        <w:rPr>
          <w:b/>
          <w:sz w:val="24"/>
        </w:rPr>
      </w:pPr>
      <w:r>
        <w:rPr>
          <w:b/>
          <w:color w:val="242424"/>
          <w:sz w:val="24"/>
        </w:rPr>
        <w:t>Table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3.2. Likert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Scale</w: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3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965"/>
        <w:gridCol w:w="2240"/>
      </w:tblGrid>
      <w:tr w:rsidR="00F37F0B">
        <w:trPr>
          <w:trHeight w:val="551"/>
        </w:trPr>
        <w:tc>
          <w:tcPr>
            <w:tcW w:w="512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965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240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F37F0B">
        <w:trPr>
          <w:trHeight w:val="551"/>
        </w:trPr>
        <w:tc>
          <w:tcPr>
            <w:tcW w:w="512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5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</w:tr>
      <w:tr w:rsidR="00F37F0B">
        <w:trPr>
          <w:trHeight w:val="551"/>
        </w:trPr>
        <w:tc>
          <w:tcPr>
            <w:tcW w:w="512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5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240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  <w:tr w:rsidR="00F37F0B">
        <w:trPr>
          <w:trHeight w:val="551"/>
        </w:trPr>
        <w:tc>
          <w:tcPr>
            <w:tcW w:w="512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5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not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good</w:t>
            </w:r>
          </w:p>
        </w:tc>
      </w:tr>
      <w:tr w:rsidR="00F37F0B">
        <w:trPr>
          <w:trHeight w:val="553"/>
        </w:trPr>
        <w:tc>
          <w:tcPr>
            <w:tcW w:w="512" w:type="dxa"/>
          </w:tcPr>
          <w:p w:rsidR="00F37F0B" w:rsidRDefault="003B13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5" w:type="dxa"/>
          </w:tcPr>
          <w:p w:rsidR="00F37F0B" w:rsidRDefault="003B13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F37F0B" w:rsidRDefault="003B13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very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bad</w:t>
            </w:r>
          </w:p>
        </w:tc>
      </w:tr>
    </w:tbl>
    <w:p w:rsidR="00F37F0B" w:rsidRDefault="003B1351">
      <w:pPr>
        <w:pStyle w:val="BodyText"/>
        <w:spacing w:line="268" w:lineRule="exact"/>
        <w:ind w:left="2328"/>
      </w:pPr>
      <w:r>
        <w:rPr>
          <w:color w:val="242424"/>
        </w:rPr>
        <w:t>(adapted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1"/>
        </w:rPr>
        <w:t xml:space="preserve"> </w:t>
      </w:r>
      <w:proofErr w:type="spellStart"/>
      <w:r>
        <w:rPr>
          <w:color w:val="242424"/>
        </w:rPr>
        <w:t>Sugiyono</w:t>
      </w:r>
      <w:proofErr w:type="spellEnd"/>
      <w:r>
        <w:rPr>
          <w:color w:val="242424"/>
        </w:rPr>
        <w:t>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2015: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141)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3"/>
        <w:rPr>
          <w:sz w:val="22"/>
        </w:rPr>
      </w:pPr>
    </w:p>
    <w:p w:rsidR="00F37F0B" w:rsidRDefault="003B1351">
      <w:pPr>
        <w:pStyle w:val="BodyText"/>
        <w:spacing w:line="480" w:lineRule="auto"/>
        <w:ind w:left="2988" w:right="1738" w:firstLine="720"/>
      </w:pPr>
      <w:r>
        <w:rPr>
          <w:color w:val="242424"/>
        </w:rPr>
        <w:t>Obtaining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validation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results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Likert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scale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obtained by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formula:</w:t>
      </w:r>
    </w:p>
    <w:p w:rsidR="00F37F0B" w:rsidRDefault="00F37F0B">
      <w:pPr>
        <w:spacing w:line="480" w:lineRule="auto"/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7"/>
        <w:rPr>
          <w:sz w:val="19"/>
        </w:rPr>
      </w:pPr>
    </w:p>
    <w:p w:rsidR="00F37F0B" w:rsidRDefault="00F37F0B">
      <w:pPr>
        <w:rPr>
          <w:sz w:val="19"/>
        </w:rPr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6658D2">
      <w:pPr>
        <w:pStyle w:val="BodyText"/>
        <w:spacing w:before="103" w:line="411" w:lineRule="exact"/>
        <w:ind w:right="37"/>
        <w:jc w:val="right"/>
        <w:rPr>
          <w:rFonts w:ascii="Cambria Math" w:eastAsia="Cambria Math" w:hAnsi="Cambria Math"/>
        </w:rPr>
      </w:pPr>
      <w:r>
        <w:pict>
          <v:rect id="_x0000_s1096" style="position:absolute;left:0;text-align:left;margin-left:332.35pt;margin-top:22.2pt;width:21.5pt;height:.85pt;z-index:-19432448;mso-position-horizontal-relative:page" fillcolor="black" stroked="f">
            <w10:wrap anchorx="page"/>
          </v:rect>
        </w:pict>
      </w:r>
      <w:r w:rsidR="003B1351">
        <w:rPr>
          <w:rFonts w:ascii="Cambria Math" w:eastAsia="Cambria Math" w:hAnsi="Cambria Math"/>
        </w:rPr>
        <w:t>𝑃𝑆</w:t>
      </w:r>
      <w:r w:rsidR="003B1351">
        <w:rPr>
          <w:rFonts w:ascii="Cambria Math" w:eastAsia="Cambria Math" w:hAnsi="Cambria Math"/>
          <w:spacing w:val="71"/>
        </w:rPr>
        <w:t xml:space="preserve"> </w:t>
      </w:r>
      <w:r w:rsidR="003B1351">
        <w:rPr>
          <w:rFonts w:ascii="Cambria Math" w:eastAsia="Cambria Math" w:hAnsi="Cambria Math"/>
        </w:rPr>
        <w:t xml:space="preserve">=  </w:t>
      </w:r>
      <w:r w:rsidR="003B1351">
        <w:rPr>
          <w:rFonts w:ascii="Cambria Math" w:eastAsia="Cambria Math" w:hAnsi="Cambria Math"/>
          <w:spacing w:val="2"/>
        </w:rPr>
        <w:t xml:space="preserve"> </w:t>
      </w:r>
      <w:r w:rsidR="003B1351">
        <w:rPr>
          <w:rFonts w:ascii="Cambria Math" w:eastAsia="Cambria Math" w:hAnsi="Cambria Math"/>
          <w:position w:val="19"/>
        </w:rPr>
        <w:t>∑</w:t>
      </w:r>
      <w:r w:rsidR="003B1351">
        <w:rPr>
          <w:rFonts w:ascii="Cambria Math" w:eastAsia="Cambria Math" w:hAnsi="Cambria Math"/>
          <w:spacing w:val="-12"/>
          <w:position w:val="19"/>
        </w:rPr>
        <w:t xml:space="preserve"> </w:t>
      </w:r>
      <w:r w:rsidR="003B1351">
        <w:rPr>
          <w:rFonts w:ascii="Cambria Math" w:eastAsia="Cambria Math" w:hAnsi="Cambria Math"/>
          <w:position w:val="18"/>
        </w:rPr>
        <w:t>𝑥</w:t>
      </w:r>
    </w:p>
    <w:p w:rsidR="00F37F0B" w:rsidRDefault="003B1351">
      <w:pPr>
        <w:pStyle w:val="BodyText"/>
        <w:spacing w:line="22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𝑆𝑀𝐼</w:t>
      </w:r>
    </w:p>
    <w:p w:rsidR="00F37F0B" w:rsidRDefault="003B1351">
      <w:pPr>
        <w:pStyle w:val="BodyText"/>
        <w:spacing w:before="11"/>
        <w:rPr>
          <w:rFonts w:ascii="Cambria Math"/>
        </w:rPr>
      </w:pPr>
      <w:r>
        <w:br w:type="column"/>
      </w:r>
    </w:p>
    <w:p w:rsidR="00F37F0B" w:rsidRDefault="003B1351">
      <w:pPr>
        <w:pStyle w:val="BodyText"/>
        <w:ind w:left="22"/>
        <w:rPr>
          <w:rFonts w:ascii="Cambria Math" w:hAnsi="Cambria Math"/>
        </w:rPr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100%</w:t>
      </w:r>
    </w:p>
    <w:p w:rsidR="00F37F0B" w:rsidRDefault="00F37F0B">
      <w:pPr>
        <w:rPr>
          <w:rFonts w:ascii="Cambria Math" w:hAnsi="Cambria Math"/>
        </w:rPr>
        <w:sectPr w:rsidR="00F37F0B">
          <w:type w:val="continuous"/>
          <w:pgSz w:w="11910" w:h="16840"/>
          <w:pgMar w:top="2540" w:right="0" w:bottom="280" w:left="0" w:header="720" w:footer="720" w:gutter="0"/>
          <w:cols w:num="2" w:space="720" w:equalWidth="0">
            <w:col w:w="7070" w:space="40"/>
            <w:col w:w="4800"/>
          </w:cols>
        </w:sectPr>
      </w:pPr>
    </w:p>
    <w:p w:rsidR="00F37F0B" w:rsidRDefault="00F37F0B">
      <w:pPr>
        <w:pStyle w:val="BodyText"/>
        <w:rPr>
          <w:rFonts w:ascii="Cambria Math"/>
          <w:sz w:val="20"/>
        </w:rPr>
      </w:pPr>
    </w:p>
    <w:p w:rsidR="00F37F0B" w:rsidRDefault="00F37F0B">
      <w:pPr>
        <w:pStyle w:val="BodyText"/>
        <w:spacing w:before="4"/>
        <w:rPr>
          <w:rFonts w:ascii="Cambria Math"/>
          <w:sz w:val="15"/>
        </w:rPr>
      </w:pPr>
    </w:p>
    <w:p w:rsidR="00F37F0B" w:rsidRDefault="003B1351">
      <w:pPr>
        <w:pStyle w:val="BodyText"/>
        <w:spacing w:before="90"/>
        <w:ind w:left="2988"/>
      </w:pPr>
      <w:r>
        <w:rPr>
          <w:color w:val="242424"/>
        </w:rPr>
        <w:t>Information: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3"/>
        <w:rPr>
          <w:sz w:val="22"/>
        </w:rPr>
      </w:pPr>
    </w:p>
    <w:p w:rsidR="00F37F0B" w:rsidRDefault="003B1351">
      <w:pPr>
        <w:pStyle w:val="BodyText"/>
        <w:tabs>
          <w:tab w:val="left" w:pos="4428"/>
        </w:tabs>
        <w:ind w:left="2988"/>
      </w:pPr>
      <w:r>
        <w:rPr>
          <w:color w:val="242424"/>
        </w:rPr>
        <w:t>PS</w:t>
      </w:r>
      <w:proofErr w:type="gramStart"/>
      <w:r>
        <w:rPr>
          <w:color w:val="242424"/>
        </w:rPr>
        <w:tab/>
        <w:t>:Score</w:t>
      </w:r>
      <w:proofErr w:type="gramEnd"/>
      <w:r>
        <w:rPr>
          <w:color w:val="242424"/>
          <w:spacing w:val="-4"/>
        </w:rPr>
        <w:t xml:space="preserve"> </w:t>
      </w:r>
      <w:r>
        <w:rPr>
          <w:color w:val="242424"/>
        </w:rPr>
        <w:t>Percentage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5"/>
        <w:rPr>
          <w:sz w:val="22"/>
        </w:rPr>
      </w:pPr>
    </w:p>
    <w:p w:rsidR="00F37F0B" w:rsidRDefault="003B1351">
      <w:pPr>
        <w:pStyle w:val="BodyText"/>
        <w:tabs>
          <w:tab w:val="left" w:pos="4428"/>
        </w:tabs>
        <w:ind w:left="2988"/>
      </w:pPr>
      <w:r>
        <w:rPr>
          <w:color w:val="242424"/>
        </w:rPr>
        <w:t>∑x</w:t>
      </w:r>
      <w:r>
        <w:rPr>
          <w:color w:val="242424"/>
        </w:rPr>
        <w:tab/>
        <w:t>: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Total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Score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3"/>
        <w:rPr>
          <w:sz w:val="22"/>
        </w:rPr>
      </w:pPr>
    </w:p>
    <w:p w:rsidR="00F37F0B" w:rsidRDefault="003B1351">
      <w:pPr>
        <w:pStyle w:val="BodyText"/>
        <w:tabs>
          <w:tab w:val="left" w:pos="4428"/>
        </w:tabs>
        <w:ind w:left="2988"/>
      </w:pPr>
      <w:r>
        <w:rPr>
          <w:color w:val="242424"/>
        </w:rPr>
        <w:t>SMI</w:t>
      </w:r>
      <w:r>
        <w:rPr>
          <w:color w:val="242424"/>
        </w:rPr>
        <w:tab/>
        <w:t>: Ideal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Maximum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Score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9"/>
        <w:rPr>
          <w:sz w:val="22"/>
        </w:rPr>
      </w:pPr>
    </w:p>
    <w:p w:rsidR="00F37F0B" w:rsidRDefault="003B1351">
      <w:pPr>
        <w:ind w:left="3792"/>
        <w:rPr>
          <w:b/>
          <w:sz w:val="24"/>
        </w:rPr>
      </w:pPr>
      <w:r>
        <w:rPr>
          <w:b/>
          <w:color w:val="242424"/>
          <w:sz w:val="24"/>
        </w:rPr>
        <w:t>Table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3.3.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Likert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Scale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Interpretation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Formulas</w: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2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127"/>
        <w:gridCol w:w="2946"/>
      </w:tblGrid>
      <w:tr w:rsidR="00F37F0B">
        <w:trPr>
          <w:trHeight w:val="551"/>
        </w:trPr>
        <w:tc>
          <w:tcPr>
            <w:tcW w:w="2269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Achievement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Level</w:t>
            </w:r>
          </w:p>
        </w:tc>
        <w:tc>
          <w:tcPr>
            <w:tcW w:w="2127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Qualification</w:t>
            </w:r>
          </w:p>
        </w:tc>
        <w:tc>
          <w:tcPr>
            <w:tcW w:w="2946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Decision</w:t>
            </w:r>
          </w:p>
        </w:tc>
      </w:tr>
      <w:tr w:rsidR="00F37F0B">
        <w:trPr>
          <w:trHeight w:val="1655"/>
        </w:trPr>
        <w:tc>
          <w:tcPr>
            <w:tcW w:w="2269" w:type="dxa"/>
          </w:tcPr>
          <w:p w:rsidR="00F37F0B" w:rsidRDefault="00F37F0B">
            <w:pPr>
              <w:pStyle w:val="TableParagraph"/>
              <w:rPr>
                <w:b/>
                <w:sz w:val="26"/>
              </w:rPr>
            </w:pPr>
          </w:p>
          <w:p w:rsidR="00F37F0B" w:rsidRDefault="00F37F0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80%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-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100%</w:t>
            </w:r>
          </w:p>
        </w:tc>
        <w:tc>
          <w:tcPr>
            <w:tcW w:w="2127" w:type="dxa"/>
          </w:tcPr>
          <w:p w:rsidR="00F37F0B" w:rsidRDefault="00F37F0B">
            <w:pPr>
              <w:pStyle w:val="TableParagraph"/>
              <w:rPr>
                <w:b/>
                <w:sz w:val="26"/>
              </w:rPr>
            </w:pPr>
          </w:p>
          <w:p w:rsidR="00F37F0B" w:rsidRDefault="00F37F0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Very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feasible</w:t>
            </w:r>
          </w:p>
        </w:tc>
        <w:tc>
          <w:tcPr>
            <w:tcW w:w="2946" w:type="dxa"/>
          </w:tcPr>
          <w:p w:rsidR="00F37F0B" w:rsidRDefault="003B1351">
            <w:pPr>
              <w:pStyle w:val="TableParagraph"/>
              <w:tabs>
                <w:tab w:val="left" w:pos="1196"/>
                <w:tab w:val="left" w:pos="2100"/>
              </w:tabs>
              <w:spacing w:line="477" w:lineRule="auto"/>
              <w:ind w:left="107" w:right="99"/>
              <w:rPr>
                <w:sz w:val="24"/>
              </w:rPr>
            </w:pPr>
            <w:r>
              <w:rPr>
                <w:color w:val="242424"/>
                <w:sz w:val="24"/>
              </w:rPr>
              <w:t>It</w:t>
            </w:r>
            <w:r>
              <w:rPr>
                <w:color w:val="242424"/>
                <w:spacing w:val="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is</w:t>
            </w:r>
            <w:r>
              <w:rPr>
                <w:color w:val="242424"/>
                <w:spacing w:val="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very</w:t>
            </w:r>
            <w:r>
              <w:rPr>
                <w:color w:val="242424"/>
                <w:spacing w:val="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feasible</w:t>
            </w:r>
            <w:r>
              <w:rPr>
                <w:color w:val="242424"/>
                <w:spacing w:val="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to</w:t>
            </w:r>
            <w:r>
              <w:rPr>
                <w:color w:val="242424"/>
                <w:spacing w:val="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use</w:t>
            </w:r>
            <w:r>
              <w:rPr>
                <w:color w:val="242424"/>
                <w:spacing w:val="1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the</w:t>
            </w:r>
            <w:r>
              <w:rPr>
                <w:color w:val="242424"/>
                <w:spacing w:val="-5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learning</w:t>
            </w:r>
            <w:r>
              <w:rPr>
                <w:color w:val="242424"/>
                <w:sz w:val="24"/>
              </w:rPr>
              <w:tab/>
              <w:t>model</w:t>
            </w:r>
            <w:r>
              <w:rPr>
                <w:color w:val="242424"/>
                <w:sz w:val="24"/>
              </w:rPr>
              <w:tab/>
            </w:r>
            <w:r>
              <w:rPr>
                <w:color w:val="242424"/>
                <w:spacing w:val="-1"/>
                <w:sz w:val="24"/>
              </w:rPr>
              <w:t>without</w:t>
            </w: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revision.</w:t>
            </w:r>
          </w:p>
        </w:tc>
      </w:tr>
      <w:tr w:rsidR="00F37F0B">
        <w:trPr>
          <w:trHeight w:val="1106"/>
        </w:trPr>
        <w:tc>
          <w:tcPr>
            <w:tcW w:w="2269" w:type="dxa"/>
          </w:tcPr>
          <w:p w:rsidR="00F37F0B" w:rsidRDefault="00F37F0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60%–79%</w:t>
            </w:r>
          </w:p>
        </w:tc>
        <w:tc>
          <w:tcPr>
            <w:tcW w:w="2127" w:type="dxa"/>
          </w:tcPr>
          <w:p w:rsidR="00F37F0B" w:rsidRDefault="00F37F0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Feasible</w:t>
            </w:r>
          </w:p>
        </w:tc>
        <w:tc>
          <w:tcPr>
            <w:tcW w:w="2946" w:type="dxa"/>
          </w:tcPr>
          <w:p w:rsidR="00F37F0B" w:rsidRDefault="003B13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Feasible</w:t>
            </w:r>
            <w:r>
              <w:rPr>
                <w:color w:val="242424"/>
                <w:spacing w:val="4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to</w:t>
            </w:r>
            <w:r>
              <w:rPr>
                <w:color w:val="242424"/>
                <w:spacing w:val="4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use</w:t>
            </w:r>
            <w:r>
              <w:rPr>
                <w:color w:val="242424"/>
                <w:spacing w:val="4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the</w:t>
            </w:r>
            <w:r>
              <w:rPr>
                <w:color w:val="242424"/>
                <w:spacing w:val="4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revised</w:t>
            </w:r>
          </w:p>
          <w:p w:rsidR="00F37F0B" w:rsidRDefault="00F37F0B">
            <w:pPr>
              <w:pStyle w:val="TableParagraph"/>
              <w:rPr>
                <w:b/>
                <w:sz w:val="24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learning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model</w:t>
            </w:r>
          </w:p>
        </w:tc>
      </w:tr>
      <w:tr w:rsidR="00F37F0B">
        <w:trPr>
          <w:trHeight w:val="1103"/>
        </w:trPr>
        <w:tc>
          <w:tcPr>
            <w:tcW w:w="2269" w:type="dxa"/>
          </w:tcPr>
          <w:p w:rsidR="00F37F0B" w:rsidRDefault="00F37F0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40%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-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59%</w:t>
            </w:r>
          </w:p>
        </w:tc>
        <w:tc>
          <w:tcPr>
            <w:tcW w:w="2127" w:type="dxa"/>
          </w:tcPr>
          <w:p w:rsidR="00F37F0B" w:rsidRDefault="00F37F0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Less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Eligible</w:t>
            </w:r>
          </w:p>
        </w:tc>
        <w:tc>
          <w:tcPr>
            <w:tcW w:w="2946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Less</w:t>
            </w:r>
            <w:r>
              <w:rPr>
                <w:color w:val="242424"/>
                <w:spacing w:val="3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suitable</w:t>
            </w:r>
            <w:r>
              <w:rPr>
                <w:color w:val="242424"/>
                <w:spacing w:val="9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for</w:t>
            </w:r>
            <w:r>
              <w:rPr>
                <w:color w:val="242424"/>
                <w:spacing w:val="9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learning</w:t>
            </w:r>
          </w:p>
          <w:p w:rsidR="00F37F0B" w:rsidRDefault="00F37F0B">
            <w:pPr>
              <w:pStyle w:val="TableParagraph"/>
              <w:rPr>
                <w:b/>
                <w:sz w:val="24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models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with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revisions</w:t>
            </w:r>
          </w:p>
        </w:tc>
      </w:tr>
      <w:tr w:rsidR="00F37F0B">
        <w:trPr>
          <w:trHeight w:val="1103"/>
        </w:trPr>
        <w:tc>
          <w:tcPr>
            <w:tcW w:w="2269" w:type="dxa"/>
          </w:tcPr>
          <w:p w:rsidR="00F37F0B" w:rsidRDefault="00F37F0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20%–39%</w:t>
            </w:r>
          </w:p>
        </w:tc>
        <w:tc>
          <w:tcPr>
            <w:tcW w:w="2127" w:type="dxa"/>
          </w:tcPr>
          <w:p w:rsidR="00F37F0B" w:rsidRDefault="00F37F0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Not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Feasible</w:t>
            </w:r>
          </w:p>
        </w:tc>
        <w:tc>
          <w:tcPr>
            <w:tcW w:w="2946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Not</w:t>
            </w:r>
            <w:r>
              <w:rPr>
                <w:color w:val="242424"/>
                <w:spacing w:val="6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suitable  </w:t>
            </w:r>
            <w:r>
              <w:rPr>
                <w:color w:val="242424"/>
                <w:spacing w:val="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for  </w:t>
            </w:r>
            <w:r>
              <w:rPr>
                <w:color w:val="242424"/>
                <w:spacing w:val="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learning</w:t>
            </w:r>
          </w:p>
          <w:p w:rsidR="00F37F0B" w:rsidRDefault="00F37F0B">
            <w:pPr>
              <w:pStyle w:val="TableParagraph"/>
              <w:rPr>
                <w:b/>
                <w:sz w:val="24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42424"/>
                <w:sz w:val="24"/>
              </w:rPr>
              <w:t>models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with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revisions</w:t>
            </w:r>
          </w:p>
        </w:tc>
      </w:tr>
    </w:tbl>
    <w:p w:rsidR="00F37F0B" w:rsidRDefault="003B1351">
      <w:pPr>
        <w:pStyle w:val="BodyText"/>
        <w:spacing w:line="269" w:lineRule="exact"/>
        <w:ind w:left="2268"/>
      </w:pPr>
      <w:r>
        <w:rPr>
          <w:color w:val="242424"/>
        </w:rPr>
        <w:t>(Akbar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2014:81)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4"/>
        <w:rPr>
          <w:sz w:val="22"/>
        </w:rPr>
      </w:pPr>
    </w:p>
    <w:p w:rsidR="00F37F0B" w:rsidRDefault="003B1351">
      <w:pPr>
        <w:pStyle w:val="BodyText"/>
        <w:spacing w:before="1" w:line="480" w:lineRule="auto"/>
        <w:ind w:left="3401" w:right="1699" w:firstLine="427"/>
      </w:pP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Reading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Comprehension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SQ4R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Technique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learning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English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grade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X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senior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high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schools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be</w:t>
      </w:r>
    </w:p>
    <w:p w:rsidR="00F37F0B" w:rsidRDefault="00F37F0B">
      <w:pPr>
        <w:spacing w:line="480" w:lineRule="auto"/>
        <w:sectPr w:rsidR="00F37F0B">
          <w:type w:val="continuous"/>
          <w:pgSz w:w="11910" w:h="16840"/>
          <w:pgMar w:top="2540" w:right="0" w:bottom="280" w:left="0" w:header="720" w:footer="72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before="90" w:line="480" w:lineRule="auto"/>
        <w:ind w:left="3401" w:right="1699"/>
        <w:jc w:val="both"/>
      </w:pPr>
      <w:r>
        <w:rPr>
          <w:color w:val="242424"/>
        </w:rPr>
        <w:t>said to be effective and feasible if the validation results obtained 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expert validators obtain a percentage of ≥ 61% through revision 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without revision according to the strong to very strong criteria in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table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above.</w:t>
      </w:r>
    </w:p>
    <w:p w:rsidR="00F37F0B" w:rsidRDefault="00F37F0B">
      <w:pPr>
        <w:pStyle w:val="BodyText"/>
        <w:spacing w:before="4"/>
      </w:pPr>
    </w:p>
    <w:p w:rsidR="00F37F0B" w:rsidRDefault="003B1351">
      <w:pPr>
        <w:pStyle w:val="ListParagraph"/>
        <w:numPr>
          <w:ilvl w:val="1"/>
          <w:numId w:val="11"/>
        </w:numPr>
        <w:tabs>
          <w:tab w:val="left" w:pos="3402"/>
        </w:tabs>
        <w:spacing w:before="1"/>
        <w:ind w:hanging="361"/>
        <w:rPr>
          <w:sz w:val="24"/>
        </w:rPr>
      </w:pPr>
      <w:r>
        <w:rPr>
          <w:color w:val="242424"/>
          <w:sz w:val="24"/>
        </w:rPr>
        <w:t>Student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response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2"/>
        <w:rPr>
          <w:sz w:val="22"/>
        </w:rPr>
      </w:pPr>
    </w:p>
    <w:p w:rsidR="00F37F0B" w:rsidRDefault="003B1351">
      <w:pPr>
        <w:pStyle w:val="BodyText"/>
        <w:spacing w:before="1" w:line="480" w:lineRule="auto"/>
        <w:ind w:left="3348" w:right="1698" w:firstLine="360"/>
        <w:jc w:val="both"/>
      </w:pP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Reading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Comprehension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SQ4R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Technique is said to be effective if it gets a positive response from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students; if it gets a less positive response from students, with many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scoring below the criteria, then a student response questionnaire needs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 be carried out to make improvements to the deficiencies found in the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model's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development.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response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converted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intervals using the Guttman scale. The Guttman scale is used with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positive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or negative gradations and 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words:</w:t>
      </w:r>
    </w:p>
    <w:p w:rsidR="00F37F0B" w:rsidRDefault="00F37F0B">
      <w:pPr>
        <w:pStyle w:val="BodyText"/>
        <w:spacing w:before="5"/>
      </w:pPr>
    </w:p>
    <w:p w:rsidR="00F37F0B" w:rsidRDefault="003B1351">
      <w:pPr>
        <w:pStyle w:val="ListParagraph"/>
        <w:numPr>
          <w:ilvl w:val="0"/>
          <w:numId w:val="10"/>
        </w:numPr>
        <w:tabs>
          <w:tab w:val="left" w:pos="3709"/>
        </w:tabs>
        <w:ind w:hanging="361"/>
        <w:rPr>
          <w:sz w:val="24"/>
        </w:rPr>
      </w:pPr>
      <w:r>
        <w:rPr>
          <w:color w:val="242424"/>
          <w:sz w:val="24"/>
        </w:rPr>
        <w:t>Yes/no</w:t>
      </w:r>
    </w:p>
    <w:p w:rsidR="00F37F0B" w:rsidRDefault="00F37F0B">
      <w:pPr>
        <w:pStyle w:val="BodyText"/>
      </w:pPr>
    </w:p>
    <w:p w:rsidR="00F37F0B" w:rsidRDefault="003B1351">
      <w:pPr>
        <w:pStyle w:val="ListParagraph"/>
        <w:numPr>
          <w:ilvl w:val="0"/>
          <w:numId w:val="10"/>
        </w:numPr>
        <w:tabs>
          <w:tab w:val="left" w:pos="3709"/>
        </w:tabs>
        <w:ind w:hanging="361"/>
        <w:rPr>
          <w:sz w:val="24"/>
        </w:rPr>
      </w:pPr>
      <w:r>
        <w:rPr>
          <w:color w:val="242424"/>
          <w:sz w:val="24"/>
        </w:rPr>
        <w:t>True/false</w:t>
      </w:r>
    </w:p>
    <w:p w:rsidR="00F37F0B" w:rsidRDefault="00F37F0B">
      <w:pPr>
        <w:pStyle w:val="BodyText"/>
      </w:pPr>
    </w:p>
    <w:p w:rsidR="00F37F0B" w:rsidRDefault="003B1351">
      <w:pPr>
        <w:pStyle w:val="ListParagraph"/>
        <w:numPr>
          <w:ilvl w:val="0"/>
          <w:numId w:val="10"/>
        </w:numPr>
        <w:tabs>
          <w:tab w:val="left" w:pos="3709"/>
        </w:tabs>
        <w:ind w:hanging="361"/>
        <w:rPr>
          <w:sz w:val="24"/>
        </w:rPr>
      </w:pPr>
      <w:r>
        <w:rPr>
          <w:color w:val="242424"/>
          <w:sz w:val="24"/>
        </w:rPr>
        <w:t>Good/bad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3"/>
        <w:rPr>
          <w:sz w:val="22"/>
        </w:rPr>
      </w:pPr>
    </w:p>
    <w:p w:rsidR="00F37F0B" w:rsidRDefault="003B1351">
      <w:pPr>
        <w:pStyle w:val="BodyText"/>
        <w:spacing w:line="480" w:lineRule="auto"/>
        <w:ind w:left="3348" w:right="1705" w:firstLine="360"/>
        <w:jc w:val="both"/>
      </w:pPr>
      <w:r>
        <w:rPr>
          <w:color w:val="242424"/>
        </w:rPr>
        <w:t>For quantitative analysis guidelines, answer scores should be 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follows:</w:t>
      </w:r>
    </w:p>
    <w:p w:rsidR="00F37F0B" w:rsidRDefault="00F37F0B">
      <w:pPr>
        <w:spacing w:line="480" w:lineRule="auto"/>
        <w:jc w:val="both"/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6"/>
        <w:rPr>
          <w:sz w:val="22"/>
        </w:rPr>
      </w:pPr>
    </w:p>
    <w:p w:rsidR="00F37F0B" w:rsidRDefault="003B1351">
      <w:pPr>
        <w:spacing w:before="90"/>
        <w:ind w:left="5691"/>
        <w:rPr>
          <w:b/>
          <w:sz w:val="24"/>
        </w:rPr>
      </w:pPr>
      <w:r>
        <w:rPr>
          <w:b/>
          <w:color w:val="242424"/>
          <w:sz w:val="24"/>
        </w:rPr>
        <w:t>Table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3.4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Guttman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Scale</w:t>
      </w: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3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3708"/>
        <w:gridCol w:w="2355"/>
      </w:tblGrid>
      <w:tr w:rsidR="00F37F0B">
        <w:trPr>
          <w:trHeight w:val="551"/>
        </w:trPr>
        <w:tc>
          <w:tcPr>
            <w:tcW w:w="653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08" w:type="dxa"/>
          </w:tcPr>
          <w:p w:rsidR="00F37F0B" w:rsidRDefault="003B13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2355" w:type="dxa"/>
          </w:tcPr>
          <w:p w:rsidR="00F37F0B" w:rsidRDefault="003B13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37F0B">
        <w:trPr>
          <w:trHeight w:val="551"/>
        </w:trPr>
        <w:tc>
          <w:tcPr>
            <w:tcW w:w="653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F37F0B" w:rsidRDefault="003B13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55" w:type="dxa"/>
          </w:tcPr>
          <w:p w:rsidR="00F37F0B" w:rsidRDefault="003B13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42424"/>
                <w:sz w:val="24"/>
              </w:rPr>
              <w:t>Yes,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True,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or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Fine</w:t>
            </w:r>
          </w:p>
        </w:tc>
      </w:tr>
      <w:tr w:rsidR="00F37F0B">
        <w:trPr>
          <w:trHeight w:val="551"/>
        </w:trPr>
        <w:tc>
          <w:tcPr>
            <w:tcW w:w="653" w:type="dxa"/>
          </w:tcPr>
          <w:p w:rsidR="00F37F0B" w:rsidRDefault="003B13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F37F0B" w:rsidRDefault="003B13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355" w:type="dxa"/>
          </w:tcPr>
          <w:p w:rsidR="00F37F0B" w:rsidRDefault="003B13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42424"/>
                <w:sz w:val="24"/>
              </w:rPr>
              <w:t>No,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wrong,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or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bad</w:t>
            </w:r>
          </w:p>
        </w:tc>
      </w:tr>
    </w:tbl>
    <w:p w:rsidR="00F37F0B" w:rsidRDefault="003B1351">
      <w:pPr>
        <w:pStyle w:val="BodyText"/>
        <w:spacing w:line="268" w:lineRule="exact"/>
        <w:ind w:left="2268"/>
      </w:pPr>
      <w:r>
        <w:rPr>
          <w:color w:val="242424"/>
        </w:rPr>
        <w:t>(adapted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2"/>
        </w:rPr>
        <w:t xml:space="preserve"> </w:t>
      </w:r>
      <w:proofErr w:type="spellStart"/>
      <w:r>
        <w:rPr>
          <w:color w:val="242424"/>
        </w:rPr>
        <w:t>Sugiyono</w:t>
      </w:r>
      <w:proofErr w:type="spellEnd"/>
      <w:r>
        <w:rPr>
          <w:color w:val="242424"/>
        </w:rPr>
        <w:t>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2017)</w:t>
      </w:r>
    </w:p>
    <w:p w:rsidR="00F37F0B" w:rsidRDefault="00F37F0B">
      <w:pPr>
        <w:pStyle w:val="BodyText"/>
        <w:rPr>
          <w:sz w:val="26"/>
        </w:rPr>
      </w:pPr>
    </w:p>
    <w:p w:rsidR="00F37F0B" w:rsidRDefault="00F37F0B">
      <w:pPr>
        <w:pStyle w:val="BodyText"/>
        <w:spacing w:before="5"/>
        <w:rPr>
          <w:sz w:val="22"/>
        </w:rPr>
      </w:pPr>
    </w:p>
    <w:p w:rsidR="00F37F0B" w:rsidRDefault="003B1351">
      <w:pPr>
        <w:pStyle w:val="BodyText"/>
        <w:spacing w:line="480" w:lineRule="auto"/>
        <w:ind w:left="3401" w:right="1695" w:firstLine="285"/>
      </w:pPr>
      <w:r>
        <w:rPr>
          <w:color w:val="242424"/>
        </w:rPr>
        <w:t>Obtaining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validation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results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Guttman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scale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obtained by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formula:</w:t>
      </w:r>
    </w:p>
    <w:p w:rsidR="00F37F0B" w:rsidRDefault="00F37F0B">
      <w:pPr>
        <w:pStyle w:val="BodyText"/>
        <w:spacing w:before="2"/>
        <w:rPr>
          <w:sz w:val="14"/>
        </w:rPr>
      </w:pPr>
    </w:p>
    <w:p w:rsidR="00F37F0B" w:rsidRDefault="00F37F0B">
      <w:pPr>
        <w:rPr>
          <w:sz w:val="14"/>
        </w:rPr>
        <w:sectPr w:rsidR="00F37F0B">
          <w:pgSz w:w="11910" w:h="16840"/>
          <w:pgMar w:top="760" w:right="0" w:bottom="280" w:left="0" w:header="545" w:footer="0" w:gutter="0"/>
          <w:cols w:space="720"/>
        </w:sectPr>
      </w:pPr>
    </w:p>
    <w:p w:rsidR="00F37F0B" w:rsidRDefault="006658D2">
      <w:pPr>
        <w:pStyle w:val="BodyText"/>
        <w:spacing w:before="102" w:line="411" w:lineRule="exact"/>
        <w:ind w:right="37"/>
        <w:jc w:val="right"/>
        <w:rPr>
          <w:rFonts w:ascii="Cambria Math" w:eastAsia="Cambria Math" w:hAnsi="Cambria Math"/>
        </w:rPr>
      </w:pPr>
      <w:r>
        <w:pict>
          <v:rect id="_x0000_s1095" style="position:absolute;left:0;text-align:left;margin-left:332.35pt;margin-top:22.15pt;width:21.5pt;height:.85pt;z-index:-19431936;mso-position-horizontal-relative:page" fillcolor="black" stroked="f">
            <w10:wrap anchorx="page"/>
          </v:rect>
        </w:pict>
      </w:r>
      <w:r w:rsidR="003B1351">
        <w:rPr>
          <w:rFonts w:ascii="Cambria Math" w:eastAsia="Cambria Math" w:hAnsi="Cambria Math"/>
        </w:rPr>
        <w:t>𝑃𝑆</w:t>
      </w:r>
      <w:r w:rsidR="003B1351">
        <w:rPr>
          <w:rFonts w:ascii="Cambria Math" w:eastAsia="Cambria Math" w:hAnsi="Cambria Math"/>
          <w:spacing w:val="71"/>
        </w:rPr>
        <w:t xml:space="preserve"> </w:t>
      </w:r>
      <w:r w:rsidR="003B1351">
        <w:rPr>
          <w:rFonts w:ascii="Cambria Math" w:eastAsia="Cambria Math" w:hAnsi="Cambria Math"/>
        </w:rPr>
        <w:t xml:space="preserve">=  </w:t>
      </w:r>
      <w:r w:rsidR="003B1351">
        <w:rPr>
          <w:rFonts w:ascii="Cambria Math" w:eastAsia="Cambria Math" w:hAnsi="Cambria Math"/>
          <w:spacing w:val="2"/>
        </w:rPr>
        <w:t xml:space="preserve"> </w:t>
      </w:r>
      <w:r w:rsidR="003B1351">
        <w:rPr>
          <w:rFonts w:ascii="Cambria Math" w:eastAsia="Cambria Math" w:hAnsi="Cambria Math"/>
          <w:position w:val="19"/>
        </w:rPr>
        <w:t>∑</w:t>
      </w:r>
      <w:r w:rsidR="003B1351">
        <w:rPr>
          <w:rFonts w:ascii="Cambria Math" w:eastAsia="Cambria Math" w:hAnsi="Cambria Math"/>
          <w:spacing w:val="-12"/>
          <w:position w:val="19"/>
        </w:rPr>
        <w:t xml:space="preserve"> </w:t>
      </w:r>
      <w:r w:rsidR="003B1351">
        <w:rPr>
          <w:rFonts w:ascii="Cambria Math" w:eastAsia="Cambria Math" w:hAnsi="Cambria Math"/>
          <w:position w:val="18"/>
        </w:rPr>
        <w:t>𝑥</w:t>
      </w:r>
    </w:p>
    <w:p w:rsidR="00F37F0B" w:rsidRDefault="003B1351">
      <w:pPr>
        <w:pStyle w:val="BodyText"/>
        <w:spacing w:line="22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𝑆𝑀𝐼</w:t>
      </w:r>
    </w:p>
    <w:p w:rsidR="00F37F0B" w:rsidRDefault="003B1351">
      <w:pPr>
        <w:pStyle w:val="BodyText"/>
        <w:spacing w:before="10"/>
        <w:rPr>
          <w:rFonts w:ascii="Cambria Math"/>
        </w:rPr>
      </w:pPr>
      <w:r>
        <w:br w:type="column"/>
      </w:r>
    </w:p>
    <w:p w:rsidR="00F37F0B" w:rsidRDefault="003B1351">
      <w:pPr>
        <w:pStyle w:val="BodyText"/>
        <w:ind w:left="22"/>
        <w:rPr>
          <w:rFonts w:ascii="Cambria Math" w:hAnsi="Cambria Math"/>
        </w:rPr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100%</w:t>
      </w:r>
    </w:p>
    <w:p w:rsidR="00F37F0B" w:rsidRDefault="00F37F0B">
      <w:pPr>
        <w:rPr>
          <w:rFonts w:ascii="Cambria Math" w:hAnsi="Cambria Math"/>
        </w:rPr>
        <w:sectPr w:rsidR="00F37F0B">
          <w:type w:val="continuous"/>
          <w:pgSz w:w="11910" w:h="16840"/>
          <w:pgMar w:top="2540" w:right="0" w:bottom="280" w:left="0" w:header="720" w:footer="720" w:gutter="0"/>
          <w:cols w:num="2" w:space="720" w:equalWidth="0">
            <w:col w:w="7070" w:space="40"/>
            <w:col w:w="4800"/>
          </w:cols>
        </w:sectPr>
      </w:pPr>
    </w:p>
    <w:p w:rsidR="00F37F0B" w:rsidRDefault="00F37F0B">
      <w:pPr>
        <w:pStyle w:val="BodyText"/>
        <w:spacing w:before="5"/>
        <w:rPr>
          <w:rFonts w:ascii="Cambria Math"/>
          <w:sz w:val="28"/>
        </w:rPr>
      </w:pPr>
    </w:p>
    <w:p w:rsidR="00F37F0B" w:rsidRDefault="003B1351">
      <w:pPr>
        <w:pStyle w:val="BodyText"/>
        <w:spacing w:before="90"/>
        <w:ind w:left="3708"/>
      </w:pPr>
      <w:r>
        <w:rPr>
          <w:color w:val="242424"/>
        </w:rPr>
        <w:t>Information:</w:t>
      </w:r>
    </w:p>
    <w:p w:rsidR="00F37F0B" w:rsidRDefault="00F37F0B">
      <w:pPr>
        <w:pStyle w:val="BodyText"/>
        <w:rPr>
          <w:sz w:val="26"/>
        </w:rPr>
      </w:pPr>
    </w:p>
    <w:p w:rsidR="00F37F0B" w:rsidRDefault="003B1351">
      <w:pPr>
        <w:pStyle w:val="BodyText"/>
        <w:tabs>
          <w:tab w:val="left" w:pos="5148"/>
        </w:tabs>
        <w:spacing w:before="176"/>
        <w:ind w:left="3708"/>
      </w:pPr>
      <w:r>
        <w:rPr>
          <w:color w:val="242424"/>
        </w:rPr>
        <w:t>PS</w:t>
      </w:r>
      <w:proofErr w:type="gramStart"/>
      <w:r>
        <w:rPr>
          <w:color w:val="242424"/>
        </w:rPr>
        <w:tab/>
        <w:t>:Score</w:t>
      </w:r>
      <w:proofErr w:type="gramEnd"/>
      <w:r>
        <w:rPr>
          <w:color w:val="242424"/>
          <w:spacing w:val="-4"/>
        </w:rPr>
        <w:t xml:space="preserve"> </w:t>
      </w:r>
      <w:r>
        <w:rPr>
          <w:color w:val="242424"/>
        </w:rPr>
        <w:t>Percentage</w:t>
      </w:r>
    </w:p>
    <w:p w:rsidR="00F37F0B" w:rsidRDefault="00F37F0B">
      <w:pPr>
        <w:pStyle w:val="BodyText"/>
        <w:rPr>
          <w:sz w:val="26"/>
        </w:rPr>
      </w:pPr>
    </w:p>
    <w:p w:rsidR="00F37F0B" w:rsidRDefault="003B1351">
      <w:pPr>
        <w:pStyle w:val="BodyText"/>
        <w:tabs>
          <w:tab w:val="left" w:pos="5148"/>
        </w:tabs>
        <w:spacing w:before="179"/>
        <w:ind w:left="3708"/>
      </w:pPr>
      <w:r>
        <w:rPr>
          <w:color w:val="242424"/>
        </w:rPr>
        <w:t>∑x</w:t>
      </w:r>
      <w:r>
        <w:rPr>
          <w:color w:val="242424"/>
        </w:rPr>
        <w:tab/>
        <w:t>: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Total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Score</w:t>
      </w:r>
    </w:p>
    <w:p w:rsidR="00F37F0B" w:rsidRDefault="00F37F0B">
      <w:pPr>
        <w:pStyle w:val="BodyText"/>
        <w:rPr>
          <w:sz w:val="26"/>
        </w:rPr>
      </w:pPr>
    </w:p>
    <w:p w:rsidR="00F37F0B" w:rsidRDefault="003B1351">
      <w:pPr>
        <w:pStyle w:val="BodyText"/>
        <w:tabs>
          <w:tab w:val="left" w:pos="5148"/>
        </w:tabs>
        <w:spacing w:before="176"/>
        <w:ind w:left="3708"/>
      </w:pPr>
      <w:r>
        <w:rPr>
          <w:color w:val="242424"/>
        </w:rPr>
        <w:t>SMI</w:t>
      </w:r>
      <w:r>
        <w:rPr>
          <w:color w:val="242424"/>
        </w:rPr>
        <w:tab/>
        <w:t>: Ideal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Maximum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Score</w:t>
      </w:r>
    </w:p>
    <w:p w:rsidR="00F37F0B" w:rsidRDefault="00F37F0B">
      <w:pPr>
        <w:pStyle w:val="BodyText"/>
        <w:rPr>
          <w:sz w:val="26"/>
        </w:rPr>
      </w:pPr>
    </w:p>
    <w:p w:rsidR="00F37F0B" w:rsidRDefault="003B1351">
      <w:pPr>
        <w:pStyle w:val="BodyText"/>
        <w:spacing w:before="174" w:line="480" w:lineRule="auto"/>
        <w:ind w:left="3401" w:right="1702" w:firstLine="427"/>
        <w:jc w:val="both"/>
      </w:pPr>
      <w:r>
        <w:t>The formula for the interpretation of teacher and student response</w:t>
      </w:r>
      <w:r>
        <w:rPr>
          <w:spacing w:val="1"/>
        </w:rPr>
        <w:t xml:space="preserve"> </w:t>
      </w:r>
      <w:r>
        <w:t xml:space="preserve">questionnaire scores with the Guttman scale according to </w:t>
      </w:r>
      <w:proofErr w:type="spellStart"/>
      <w:r>
        <w:t>Arikunto</w:t>
      </w:r>
      <w:proofErr w:type="spellEnd"/>
      <w:r>
        <w:rPr>
          <w:spacing w:val="1"/>
        </w:rPr>
        <w:t xml:space="preserve"> </w:t>
      </w:r>
      <w:r>
        <w:t>(2010)</w:t>
      </w:r>
      <w:r>
        <w:rPr>
          <w:spacing w:val="-1"/>
        </w:rPr>
        <w:t xml:space="preserve"> </w:t>
      </w:r>
      <w:r>
        <w:t>is written in the following</w:t>
      </w:r>
      <w:r>
        <w:rPr>
          <w:spacing w:val="-3"/>
        </w:rPr>
        <w:t xml:space="preserve"> </w:t>
      </w:r>
      <w:r>
        <w:t>table:</w:t>
      </w:r>
    </w:p>
    <w:p w:rsidR="00F37F0B" w:rsidRDefault="00F37F0B">
      <w:pPr>
        <w:pStyle w:val="BodyText"/>
        <w:spacing w:before="6"/>
      </w:pPr>
    </w:p>
    <w:p w:rsidR="00F37F0B" w:rsidRDefault="003B1351">
      <w:pPr>
        <w:pStyle w:val="Heading4"/>
        <w:ind w:left="4510"/>
      </w:pPr>
      <w:r>
        <w:t>Table</w:t>
      </w:r>
      <w:r>
        <w:rPr>
          <w:spacing w:val="-3"/>
        </w:rPr>
        <w:t xml:space="preserve"> </w:t>
      </w:r>
      <w:r>
        <w:t>3.5</w:t>
      </w:r>
      <w:r>
        <w:rPr>
          <w:spacing w:val="-3"/>
        </w:rPr>
        <w:t xml:space="preserve"> </w:t>
      </w:r>
      <w:r>
        <w:t>Guttman</w:t>
      </w:r>
      <w:r>
        <w:rPr>
          <w:spacing w:val="-2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Formula</w:t>
      </w:r>
    </w:p>
    <w:p w:rsidR="00F37F0B" w:rsidRDefault="00F37F0B">
      <w:pPr>
        <w:pStyle w:val="BodyText"/>
        <w:spacing w:before="3"/>
        <w:rPr>
          <w:b/>
        </w:rPr>
      </w:pPr>
    </w:p>
    <w:tbl>
      <w:tblPr>
        <w:tblW w:w="0" w:type="auto"/>
        <w:tblInd w:w="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927"/>
        <w:gridCol w:w="2467"/>
      </w:tblGrid>
      <w:tr w:rsidR="00F37F0B">
        <w:trPr>
          <w:trHeight w:val="551"/>
        </w:trPr>
        <w:tc>
          <w:tcPr>
            <w:tcW w:w="1699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  <w:tc>
          <w:tcPr>
            <w:tcW w:w="1927" w:type="dxa"/>
          </w:tcPr>
          <w:p w:rsidR="00F37F0B" w:rsidRDefault="003B135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</w:tc>
        <w:tc>
          <w:tcPr>
            <w:tcW w:w="2467" w:type="dxa"/>
          </w:tcPr>
          <w:p w:rsidR="00F37F0B" w:rsidRDefault="003B135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F37F0B">
        <w:trPr>
          <w:trHeight w:val="793"/>
        </w:trPr>
        <w:tc>
          <w:tcPr>
            <w:tcW w:w="1699" w:type="dxa"/>
          </w:tcPr>
          <w:p w:rsidR="00F37F0B" w:rsidRDefault="00F37F0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7F0B" w:rsidRDefault="003B135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81–100</w:t>
            </w:r>
          </w:p>
        </w:tc>
        <w:tc>
          <w:tcPr>
            <w:tcW w:w="1927" w:type="dxa"/>
          </w:tcPr>
          <w:p w:rsidR="00F37F0B" w:rsidRDefault="00F37F0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467" w:type="dxa"/>
          </w:tcPr>
          <w:p w:rsidR="00F37F0B" w:rsidRDefault="00F37F0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7F0B" w:rsidRDefault="003B13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</w:p>
        </w:tc>
      </w:tr>
    </w:tbl>
    <w:p w:rsidR="00F37F0B" w:rsidRDefault="00F37F0B">
      <w:pPr>
        <w:rPr>
          <w:sz w:val="24"/>
        </w:rPr>
        <w:sectPr w:rsidR="00F37F0B">
          <w:type w:val="continuous"/>
          <w:pgSz w:w="11910" w:h="16840"/>
          <w:pgMar w:top="2540" w:right="0" w:bottom="280" w:left="0" w:header="720" w:footer="720" w:gutter="0"/>
          <w:cols w:space="720"/>
        </w:sect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rPr>
          <w:b/>
          <w:sz w:val="20"/>
        </w:rPr>
      </w:pPr>
    </w:p>
    <w:p w:rsidR="00F37F0B" w:rsidRDefault="00F37F0B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927"/>
        <w:gridCol w:w="2467"/>
      </w:tblGrid>
      <w:tr w:rsidR="00F37F0B">
        <w:trPr>
          <w:trHeight w:val="791"/>
        </w:trPr>
        <w:tc>
          <w:tcPr>
            <w:tcW w:w="1699" w:type="dxa"/>
          </w:tcPr>
          <w:p w:rsidR="00F37F0B" w:rsidRDefault="003B135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61–80</w:t>
            </w:r>
          </w:p>
        </w:tc>
        <w:tc>
          <w:tcPr>
            <w:tcW w:w="1927" w:type="dxa"/>
          </w:tcPr>
          <w:p w:rsidR="00F37F0B" w:rsidRDefault="003B135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467" w:type="dxa"/>
          </w:tcPr>
          <w:p w:rsidR="00F37F0B" w:rsidRDefault="003B1351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  <w:tr w:rsidR="00F37F0B">
        <w:trPr>
          <w:trHeight w:val="791"/>
        </w:trPr>
        <w:tc>
          <w:tcPr>
            <w:tcW w:w="1699" w:type="dxa"/>
          </w:tcPr>
          <w:p w:rsidR="00F37F0B" w:rsidRDefault="003B135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41–60</w:t>
            </w:r>
          </w:p>
        </w:tc>
        <w:tc>
          <w:tcPr>
            <w:tcW w:w="1927" w:type="dxa"/>
          </w:tcPr>
          <w:p w:rsidR="00F37F0B" w:rsidRDefault="003B135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467" w:type="dxa"/>
          </w:tcPr>
          <w:p w:rsidR="00F37F0B" w:rsidRDefault="003B1351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</w:p>
        </w:tc>
      </w:tr>
      <w:tr w:rsidR="00F37F0B">
        <w:trPr>
          <w:trHeight w:val="791"/>
        </w:trPr>
        <w:tc>
          <w:tcPr>
            <w:tcW w:w="1699" w:type="dxa"/>
          </w:tcPr>
          <w:p w:rsidR="00F37F0B" w:rsidRDefault="003B135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21–40</w:t>
            </w:r>
          </w:p>
        </w:tc>
        <w:tc>
          <w:tcPr>
            <w:tcW w:w="1927" w:type="dxa"/>
          </w:tcPr>
          <w:p w:rsidR="00F37F0B" w:rsidRDefault="003B1351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467" w:type="dxa"/>
          </w:tcPr>
          <w:p w:rsidR="00F37F0B" w:rsidRDefault="003B1351"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</w:p>
        </w:tc>
      </w:tr>
      <w:tr w:rsidR="00F37F0B">
        <w:trPr>
          <w:trHeight w:val="794"/>
        </w:trPr>
        <w:tc>
          <w:tcPr>
            <w:tcW w:w="1699" w:type="dxa"/>
          </w:tcPr>
          <w:p w:rsidR="00F37F0B" w:rsidRDefault="00F37F0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&lt;20</w:t>
            </w:r>
          </w:p>
        </w:tc>
        <w:tc>
          <w:tcPr>
            <w:tcW w:w="1927" w:type="dxa"/>
          </w:tcPr>
          <w:p w:rsidR="00F37F0B" w:rsidRDefault="00F37F0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7F0B" w:rsidRDefault="003B1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467" w:type="dxa"/>
          </w:tcPr>
          <w:p w:rsidR="00F37F0B" w:rsidRDefault="00F37F0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7F0B" w:rsidRDefault="003B13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Not 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</w:p>
        </w:tc>
      </w:tr>
    </w:tbl>
    <w:p w:rsidR="00F37F0B" w:rsidRDefault="003B1351">
      <w:pPr>
        <w:pStyle w:val="BodyText"/>
        <w:spacing w:line="269" w:lineRule="exact"/>
        <w:ind w:left="3828" w:firstLine="4750"/>
      </w:pPr>
      <w:r>
        <w:t>(</w:t>
      </w:r>
      <w:proofErr w:type="spellStart"/>
      <w:r>
        <w:t>Arikunto</w:t>
      </w:r>
      <w:proofErr w:type="spellEnd"/>
      <w:r>
        <w:t>,</w:t>
      </w:r>
      <w:r>
        <w:rPr>
          <w:spacing w:val="-1"/>
        </w:rPr>
        <w:t xml:space="preserve"> </w:t>
      </w:r>
      <w:r>
        <w:t>2010)</w:t>
      </w:r>
    </w:p>
    <w:p w:rsidR="00F37F0B" w:rsidRDefault="00F37F0B">
      <w:pPr>
        <w:pStyle w:val="BodyText"/>
      </w:pPr>
    </w:p>
    <w:p w:rsidR="00F37F0B" w:rsidRDefault="003B1351">
      <w:pPr>
        <w:pStyle w:val="BodyText"/>
        <w:spacing w:line="480" w:lineRule="auto"/>
        <w:ind w:left="3262" w:right="1701" w:firstLine="566"/>
        <w:jc w:val="both"/>
      </w:pPr>
      <w:r>
        <w:t>The development of writing paragraphs by using argumentative</w:t>
      </w:r>
      <w:r>
        <w:rPr>
          <w:spacing w:val="1"/>
        </w:rPr>
        <w:t xml:space="preserve"> </w:t>
      </w:r>
      <w:r>
        <w:t>text in teaching English education in grade 8 junior high schools can be</w:t>
      </w:r>
      <w:r>
        <w:rPr>
          <w:spacing w:val="1"/>
        </w:rPr>
        <w:t xml:space="preserve"> </w:t>
      </w:r>
      <w:r>
        <w:t>said to have received a positive response from teachers and students if</w:t>
      </w:r>
      <w:r>
        <w:rPr>
          <w:spacing w:val="1"/>
        </w:rPr>
        <w:t xml:space="preserve"> </w:t>
      </w:r>
      <w:r>
        <w:t>the results obtained were ≥ 61dan ≥ 81 through revision or without</w:t>
      </w:r>
      <w:r>
        <w:rPr>
          <w:spacing w:val="1"/>
        </w:rPr>
        <w:t xml:space="preserve"> </w:t>
      </w:r>
      <w:r>
        <w:t>revision according</w:t>
      </w:r>
      <w:r>
        <w:rPr>
          <w:spacing w:val="-3"/>
        </w:rPr>
        <w:t xml:space="preserve"> </w:t>
      </w:r>
      <w:r>
        <w:t>to very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to very</w:t>
      </w:r>
      <w:r>
        <w:rPr>
          <w:spacing w:val="-5"/>
        </w:rPr>
        <w:t xml:space="preserve"> </w:t>
      </w:r>
      <w:r>
        <w:t>negative criteria.</w:t>
      </w:r>
    </w:p>
    <w:sectPr w:rsidR="00F37F0B">
      <w:pgSz w:w="11910" w:h="16840"/>
      <w:pgMar w:top="760" w:right="0" w:bottom="280" w:left="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8D2" w:rsidRDefault="006658D2">
      <w:r>
        <w:separator/>
      </w:r>
    </w:p>
  </w:endnote>
  <w:endnote w:type="continuationSeparator" w:id="0">
    <w:p w:rsidR="006658D2" w:rsidRDefault="0066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84" w:rsidRDefault="00B02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84" w:rsidRDefault="00B02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84" w:rsidRDefault="00B02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8D2" w:rsidRDefault="006658D2">
      <w:r>
        <w:separator/>
      </w:r>
    </w:p>
  </w:footnote>
  <w:footnote w:type="continuationSeparator" w:id="0">
    <w:p w:rsidR="006658D2" w:rsidRDefault="0066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84" w:rsidRDefault="00B02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8348" o:spid="_x0000_s2056" type="#_x0000_t75" style="position:absolute;margin-left:0;margin-top:0;width:595.3pt;height:587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B02984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8349" o:spid="_x0000_s2057" type="#_x0000_t75" style="position:absolute;margin-left:0;margin-top:0;width:595.3pt;height:587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84" w:rsidRDefault="00B02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8347" o:spid="_x0000_s2055" type="#_x0000_t75" style="position:absolute;margin-left:0;margin-top:0;width:595.3pt;height:587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84" w:rsidRDefault="00B02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8351" o:spid="_x0000_s2059" type="#_x0000_t75" style="position:absolute;margin-left:0;margin-top:0;width:595.3pt;height:587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B" w:rsidRDefault="00B02984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8352" o:spid="_x0000_s2060" type="#_x0000_t75" style="position:absolute;margin-left:0;margin-top:0;width:595.3pt;height:587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6658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2pt;margin-top:26.25pt;width:17.3pt;height:13.05pt;z-index:-251658752;mso-position-horizontal-relative:page;mso-position-vertical-relative:page" filled="f" stroked="f">
          <v:textbox style="mso-next-textbox:#_x0000_s2053" inset="0,0,0,0">
            <w:txbxContent>
              <w:p w:rsidR="00F37F0B" w:rsidRDefault="003B135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15A9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984" w:rsidRDefault="00B029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8350" o:spid="_x0000_s2058" type="#_x0000_t75" style="position:absolute;margin-left:0;margin-top:0;width:595.3pt;height:587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123"/>
    <w:multiLevelType w:val="multilevel"/>
    <w:tmpl w:val="A9B4034A"/>
    <w:lvl w:ilvl="0">
      <w:start w:val="5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367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8095B"/>
    <w:multiLevelType w:val="multilevel"/>
    <w:tmpl w:val="673A768E"/>
    <w:lvl w:ilvl="0">
      <w:start w:val="4"/>
      <w:numFmt w:val="decimal"/>
      <w:lvlText w:val="%1"/>
      <w:lvlJc w:val="left"/>
      <w:pPr>
        <w:ind w:left="281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1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262" w:hanging="42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9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0DCC739D"/>
    <w:multiLevelType w:val="multilevel"/>
    <w:tmpl w:val="B2784E6A"/>
    <w:lvl w:ilvl="0">
      <w:start w:val="2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BA2F88"/>
    <w:multiLevelType w:val="multilevel"/>
    <w:tmpl w:val="8A8490CE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0C70A2"/>
    <w:multiLevelType w:val="multilevel"/>
    <w:tmpl w:val="D3E0D26A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140A776B"/>
    <w:multiLevelType w:val="hybridMultilevel"/>
    <w:tmpl w:val="469C2424"/>
    <w:lvl w:ilvl="0" w:tplc="DFC63D22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28848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B628D2C0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412CC1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838C0EC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27322BB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984D4F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AC4EDAE0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6D20E78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30D1A"/>
    <w:multiLevelType w:val="multilevel"/>
    <w:tmpl w:val="DDD2637C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76A0252"/>
    <w:multiLevelType w:val="multilevel"/>
    <w:tmpl w:val="F2C8AA5A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14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865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91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54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17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80" w:hanging="601"/>
      </w:pPr>
      <w:rPr>
        <w:rFonts w:hint="default"/>
        <w:lang w:val="en-US" w:eastAsia="en-US" w:bidi="ar-SA"/>
      </w:rPr>
    </w:lvl>
  </w:abstractNum>
  <w:abstractNum w:abstractNumId="8" w15:restartNumberingAfterBreak="0">
    <w:nsid w:val="1E124026"/>
    <w:multiLevelType w:val="multilevel"/>
    <w:tmpl w:val="AF9EC46E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9" w15:restartNumberingAfterBreak="0">
    <w:nsid w:val="1FD312DF"/>
    <w:multiLevelType w:val="hybridMultilevel"/>
    <w:tmpl w:val="31284168"/>
    <w:lvl w:ilvl="0" w:tplc="7CB49AC8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769CB55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2" w:tplc="496C063E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3" w:tplc="EABCE17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27925C2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5660FAF0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86A28F9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BD00184E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B2B4465E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C74B67"/>
    <w:multiLevelType w:val="hybridMultilevel"/>
    <w:tmpl w:val="C71E57A4"/>
    <w:lvl w:ilvl="0" w:tplc="AEFA5DBE">
      <w:start w:val="3"/>
      <w:numFmt w:val="lowerLetter"/>
      <w:lvlText w:val="%1)"/>
      <w:lvlJc w:val="left"/>
      <w:pPr>
        <w:ind w:left="36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8CC0B54">
      <w:numFmt w:val="bullet"/>
      <w:lvlText w:val="•"/>
      <w:lvlJc w:val="left"/>
      <w:pPr>
        <w:ind w:left="4466" w:hanging="246"/>
      </w:pPr>
      <w:rPr>
        <w:rFonts w:hint="default"/>
        <w:lang w:val="en-US" w:eastAsia="en-US" w:bidi="ar-SA"/>
      </w:rPr>
    </w:lvl>
    <w:lvl w:ilvl="2" w:tplc="D1EA9334">
      <w:numFmt w:val="bullet"/>
      <w:lvlText w:val="•"/>
      <w:lvlJc w:val="left"/>
      <w:pPr>
        <w:ind w:left="5293" w:hanging="246"/>
      </w:pPr>
      <w:rPr>
        <w:rFonts w:hint="default"/>
        <w:lang w:val="en-US" w:eastAsia="en-US" w:bidi="ar-SA"/>
      </w:rPr>
    </w:lvl>
    <w:lvl w:ilvl="3" w:tplc="A7005496">
      <w:numFmt w:val="bullet"/>
      <w:lvlText w:val="•"/>
      <w:lvlJc w:val="left"/>
      <w:pPr>
        <w:ind w:left="6119" w:hanging="246"/>
      </w:pPr>
      <w:rPr>
        <w:rFonts w:hint="default"/>
        <w:lang w:val="en-US" w:eastAsia="en-US" w:bidi="ar-SA"/>
      </w:rPr>
    </w:lvl>
    <w:lvl w:ilvl="4" w:tplc="89F4D128">
      <w:numFmt w:val="bullet"/>
      <w:lvlText w:val="•"/>
      <w:lvlJc w:val="left"/>
      <w:pPr>
        <w:ind w:left="6946" w:hanging="246"/>
      </w:pPr>
      <w:rPr>
        <w:rFonts w:hint="default"/>
        <w:lang w:val="en-US" w:eastAsia="en-US" w:bidi="ar-SA"/>
      </w:rPr>
    </w:lvl>
    <w:lvl w:ilvl="5" w:tplc="61080D0E">
      <w:numFmt w:val="bullet"/>
      <w:lvlText w:val="•"/>
      <w:lvlJc w:val="left"/>
      <w:pPr>
        <w:ind w:left="7773" w:hanging="246"/>
      </w:pPr>
      <w:rPr>
        <w:rFonts w:hint="default"/>
        <w:lang w:val="en-US" w:eastAsia="en-US" w:bidi="ar-SA"/>
      </w:rPr>
    </w:lvl>
    <w:lvl w:ilvl="6" w:tplc="35A8F77E">
      <w:numFmt w:val="bullet"/>
      <w:lvlText w:val="•"/>
      <w:lvlJc w:val="left"/>
      <w:pPr>
        <w:ind w:left="8599" w:hanging="246"/>
      </w:pPr>
      <w:rPr>
        <w:rFonts w:hint="default"/>
        <w:lang w:val="en-US" w:eastAsia="en-US" w:bidi="ar-SA"/>
      </w:rPr>
    </w:lvl>
    <w:lvl w:ilvl="7" w:tplc="6812FE3C">
      <w:numFmt w:val="bullet"/>
      <w:lvlText w:val="•"/>
      <w:lvlJc w:val="left"/>
      <w:pPr>
        <w:ind w:left="9426" w:hanging="246"/>
      </w:pPr>
      <w:rPr>
        <w:rFonts w:hint="default"/>
        <w:lang w:val="en-US" w:eastAsia="en-US" w:bidi="ar-SA"/>
      </w:rPr>
    </w:lvl>
    <w:lvl w:ilvl="8" w:tplc="02D6374E">
      <w:numFmt w:val="bullet"/>
      <w:lvlText w:val="•"/>
      <w:lvlJc w:val="left"/>
      <w:pPr>
        <w:ind w:left="10253" w:hanging="246"/>
      </w:pPr>
      <w:rPr>
        <w:rFonts w:hint="default"/>
        <w:lang w:val="en-US" w:eastAsia="en-US" w:bidi="ar-SA"/>
      </w:rPr>
    </w:lvl>
  </w:abstractNum>
  <w:abstractNum w:abstractNumId="11" w15:restartNumberingAfterBreak="0">
    <w:nsid w:val="363D13C4"/>
    <w:multiLevelType w:val="multilevel"/>
    <w:tmpl w:val="4CF0F8DE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2" w15:restartNumberingAfterBreak="0">
    <w:nsid w:val="3C0A0C09"/>
    <w:multiLevelType w:val="hybridMultilevel"/>
    <w:tmpl w:val="EA9CE412"/>
    <w:lvl w:ilvl="0" w:tplc="48487B08">
      <w:start w:val="1"/>
      <w:numFmt w:val="lowerLetter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08E46A">
      <w:start w:val="1"/>
      <w:numFmt w:val="decimal"/>
      <w:lvlText w:val="%2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1F60160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3" w:tplc="161EEB2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9E9425C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 w:tplc="81F8AB9A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 w:tplc="A72A9B9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 w:tplc="80C80C5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BA8282B6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2230C5A"/>
    <w:multiLevelType w:val="hybridMultilevel"/>
    <w:tmpl w:val="361C3C10"/>
    <w:lvl w:ilvl="0" w:tplc="8B5A687C">
      <w:start w:val="2"/>
      <w:numFmt w:val="decimal"/>
      <w:lvlText w:val="%1."/>
      <w:lvlJc w:val="left"/>
      <w:pPr>
        <w:ind w:left="389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CE0C475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1E18098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61A0CF1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2F147B9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 w:tplc="547EB7A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E24BFE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7" w:tplc="26EC77B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8" w:tplc="59F0E5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0831D3"/>
    <w:multiLevelType w:val="hybridMultilevel"/>
    <w:tmpl w:val="4830C42E"/>
    <w:lvl w:ilvl="0" w:tplc="CE86A5C2">
      <w:start w:val="1"/>
      <w:numFmt w:val="decimal"/>
      <w:lvlText w:val="%1."/>
      <w:lvlJc w:val="left"/>
      <w:pPr>
        <w:ind w:left="2441" w:hanging="392"/>
        <w:jc w:val="left"/>
      </w:pPr>
      <w:rPr>
        <w:rFonts w:ascii="Cambria" w:eastAsia="Cambria" w:hAnsi="Cambria" w:cs="Cambria" w:hint="default"/>
        <w:spacing w:val="-1"/>
        <w:w w:val="110"/>
        <w:sz w:val="28"/>
        <w:szCs w:val="28"/>
        <w:lang w:val="en-US" w:eastAsia="en-US" w:bidi="ar-SA"/>
      </w:rPr>
    </w:lvl>
    <w:lvl w:ilvl="1" w:tplc="91E0BE24">
      <w:start w:val="1"/>
      <w:numFmt w:val="lowerLetter"/>
      <w:lvlText w:val="%2."/>
      <w:lvlJc w:val="left"/>
      <w:pPr>
        <w:ind w:left="3175" w:hanging="701"/>
        <w:jc w:val="left"/>
      </w:pPr>
      <w:rPr>
        <w:rFonts w:ascii="Cambria" w:eastAsia="Cambria" w:hAnsi="Cambria" w:cs="Cambria" w:hint="default"/>
        <w:spacing w:val="-1"/>
        <w:w w:val="120"/>
        <w:sz w:val="28"/>
        <w:szCs w:val="28"/>
        <w:lang w:val="en-US" w:eastAsia="en-US" w:bidi="ar-SA"/>
      </w:rPr>
    </w:lvl>
    <w:lvl w:ilvl="2" w:tplc="E4D07D20">
      <w:numFmt w:val="bullet"/>
      <w:lvlText w:val="•"/>
      <w:lvlJc w:val="left"/>
      <w:pPr>
        <w:ind w:left="2940" w:hanging="701"/>
      </w:pPr>
      <w:rPr>
        <w:rFonts w:hint="default"/>
        <w:lang w:val="en-US" w:eastAsia="en-US" w:bidi="ar-SA"/>
      </w:rPr>
    </w:lvl>
    <w:lvl w:ilvl="3" w:tplc="B2BEBDEA">
      <w:numFmt w:val="bullet"/>
      <w:lvlText w:val="•"/>
      <w:lvlJc w:val="left"/>
      <w:pPr>
        <w:ind w:left="3180" w:hanging="701"/>
      </w:pPr>
      <w:rPr>
        <w:rFonts w:hint="default"/>
        <w:lang w:val="en-US" w:eastAsia="en-US" w:bidi="ar-SA"/>
      </w:rPr>
    </w:lvl>
    <w:lvl w:ilvl="4" w:tplc="6C707DF2">
      <w:numFmt w:val="bullet"/>
      <w:lvlText w:val="•"/>
      <w:lvlJc w:val="left"/>
      <w:pPr>
        <w:ind w:left="4426" w:hanging="701"/>
      </w:pPr>
      <w:rPr>
        <w:rFonts w:hint="default"/>
        <w:lang w:val="en-US" w:eastAsia="en-US" w:bidi="ar-SA"/>
      </w:rPr>
    </w:lvl>
    <w:lvl w:ilvl="5" w:tplc="25323F9A">
      <w:numFmt w:val="bullet"/>
      <w:lvlText w:val="•"/>
      <w:lvlJc w:val="left"/>
      <w:pPr>
        <w:ind w:left="5673" w:hanging="701"/>
      </w:pPr>
      <w:rPr>
        <w:rFonts w:hint="default"/>
        <w:lang w:val="en-US" w:eastAsia="en-US" w:bidi="ar-SA"/>
      </w:rPr>
    </w:lvl>
    <w:lvl w:ilvl="6" w:tplc="828236E6">
      <w:numFmt w:val="bullet"/>
      <w:lvlText w:val="•"/>
      <w:lvlJc w:val="left"/>
      <w:pPr>
        <w:ind w:left="6919" w:hanging="701"/>
      </w:pPr>
      <w:rPr>
        <w:rFonts w:hint="default"/>
        <w:lang w:val="en-US" w:eastAsia="en-US" w:bidi="ar-SA"/>
      </w:rPr>
    </w:lvl>
    <w:lvl w:ilvl="7" w:tplc="98600764">
      <w:numFmt w:val="bullet"/>
      <w:lvlText w:val="•"/>
      <w:lvlJc w:val="left"/>
      <w:pPr>
        <w:ind w:left="8166" w:hanging="701"/>
      </w:pPr>
      <w:rPr>
        <w:rFonts w:hint="default"/>
        <w:lang w:val="en-US" w:eastAsia="en-US" w:bidi="ar-SA"/>
      </w:rPr>
    </w:lvl>
    <w:lvl w:ilvl="8" w:tplc="EC96C27C">
      <w:numFmt w:val="bullet"/>
      <w:lvlText w:val="•"/>
      <w:lvlJc w:val="left"/>
      <w:pPr>
        <w:ind w:left="9413" w:hanging="701"/>
      </w:pPr>
      <w:rPr>
        <w:rFonts w:hint="default"/>
        <w:lang w:val="en-US" w:eastAsia="en-US" w:bidi="ar-SA"/>
      </w:rPr>
    </w:lvl>
  </w:abstractNum>
  <w:abstractNum w:abstractNumId="15" w15:restartNumberingAfterBreak="0">
    <w:nsid w:val="525C6145"/>
    <w:multiLevelType w:val="hybridMultilevel"/>
    <w:tmpl w:val="C324D20E"/>
    <w:lvl w:ilvl="0" w:tplc="DC5AF9E2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ED78A8E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 w:tplc="8DFEC7D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217CE7E0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4" w:tplc="39A8391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7B32A27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F0DE173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F7A29E7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8" w:tplc="1A28BDBE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26706AF"/>
    <w:multiLevelType w:val="hybridMultilevel"/>
    <w:tmpl w:val="26D8A0E2"/>
    <w:lvl w:ilvl="0" w:tplc="8ED063E6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7AF4C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BEA2F552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DD4657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20420AB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711A6C66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017A1F70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73921F9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18748EF2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133FE0"/>
    <w:multiLevelType w:val="hybridMultilevel"/>
    <w:tmpl w:val="61FC6EA0"/>
    <w:lvl w:ilvl="0" w:tplc="5FD4A91E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9C139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A5AE930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57FCB36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D507B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D9E4B38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ADC688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9AB8EA8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ACA94C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C5B495A"/>
    <w:multiLevelType w:val="multilevel"/>
    <w:tmpl w:val="23724932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19" w15:restartNumberingAfterBreak="0">
    <w:nsid w:val="69E12FE3"/>
    <w:multiLevelType w:val="hybridMultilevel"/>
    <w:tmpl w:val="888E1916"/>
    <w:lvl w:ilvl="0" w:tplc="B2644034">
      <w:numFmt w:val="bullet"/>
      <w:lvlText w:val=""/>
      <w:lvlJc w:val="left"/>
      <w:pPr>
        <w:ind w:left="3134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66A4FA8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2" w:tplc="D676E52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3" w:tplc="10A0441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4" w:tplc="748ED90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5" w:tplc="E3DAB39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6" w:tplc="37B8FB9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  <w:lvl w:ilvl="7" w:tplc="022E1A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8" w:tplc="91E46806">
      <w:numFmt w:val="bullet"/>
      <w:lvlText w:val="•"/>
      <w:lvlJc w:val="left"/>
      <w:pPr>
        <w:ind w:left="1015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171553E"/>
    <w:multiLevelType w:val="multilevel"/>
    <w:tmpl w:val="7B8ABCD6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1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4219C7"/>
    <w:multiLevelType w:val="hybridMultilevel"/>
    <w:tmpl w:val="25A809D4"/>
    <w:lvl w:ilvl="0" w:tplc="63004EA6">
      <w:start w:val="1"/>
      <w:numFmt w:val="decimal"/>
      <w:lvlText w:val="%1."/>
      <w:lvlJc w:val="left"/>
      <w:pPr>
        <w:ind w:left="382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F07E56"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2" w:tplc="3C026974">
      <w:numFmt w:val="bullet"/>
      <w:lvlText w:val="•"/>
      <w:lvlJc w:val="left"/>
      <w:pPr>
        <w:ind w:left="5437" w:hanging="428"/>
      </w:pPr>
      <w:rPr>
        <w:rFonts w:hint="default"/>
        <w:lang w:val="en-US" w:eastAsia="en-US" w:bidi="ar-SA"/>
      </w:rPr>
    </w:lvl>
    <w:lvl w:ilvl="3" w:tplc="08B098C8">
      <w:numFmt w:val="bullet"/>
      <w:lvlText w:val="•"/>
      <w:lvlJc w:val="left"/>
      <w:pPr>
        <w:ind w:left="6245" w:hanging="428"/>
      </w:pPr>
      <w:rPr>
        <w:rFonts w:hint="default"/>
        <w:lang w:val="en-US" w:eastAsia="en-US" w:bidi="ar-SA"/>
      </w:rPr>
    </w:lvl>
    <w:lvl w:ilvl="4" w:tplc="A600F5E0">
      <w:numFmt w:val="bullet"/>
      <w:lvlText w:val="•"/>
      <w:lvlJc w:val="left"/>
      <w:pPr>
        <w:ind w:left="7054" w:hanging="428"/>
      </w:pPr>
      <w:rPr>
        <w:rFonts w:hint="default"/>
        <w:lang w:val="en-US" w:eastAsia="en-US" w:bidi="ar-SA"/>
      </w:rPr>
    </w:lvl>
    <w:lvl w:ilvl="5" w:tplc="44DCF6BA">
      <w:numFmt w:val="bullet"/>
      <w:lvlText w:val="•"/>
      <w:lvlJc w:val="left"/>
      <w:pPr>
        <w:ind w:left="7863" w:hanging="428"/>
      </w:pPr>
      <w:rPr>
        <w:rFonts w:hint="default"/>
        <w:lang w:val="en-US" w:eastAsia="en-US" w:bidi="ar-SA"/>
      </w:rPr>
    </w:lvl>
    <w:lvl w:ilvl="6" w:tplc="FFBEB7B6">
      <w:numFmt w:val="bullet"/>
      <w:lvlText w:val="•"/>
      <w:lvlJc w:val="left"/>
      <w:pPr>
        <w:ind w:left="8671" w:hanging="428"/>
      </w:pPr>
      <w:rPr>
        <w:rFonts w:hint="default"/>
        <w:lang w:val="en-US" w:eastAsia="en-US" w:bidi="ar-SA"/>
      </w:rPr>
    </w:lvl>
    <w:lvl w:ilvl="7" w:tplc="5D7249F0">
      <w:numFmt w:val="bullet"/>
      <w:lvlText w:val="•"/>
      <w:lvlJc w:val="left"/>
      <w:pPr>
        <w:ind w:left="9480" w:hanging="428"/>
      </w:pPr>
      <w:rPr>
        <w:rFonts w:hint="default"/>
        <w:lang w:val="en-US" w:eastAsia="en-US" w:bidi="ar-SA"/>
      </w:rPr>
    </w:lvl>
    <w:lvl w:ilvl="8" w:tplc="ECC4C976">
      <w:numFmt w:val="bullet"/>
      <w:lvlText w:val="•"/>
      <w:lvlJc w:val="left"/>
      <w:pPr>
        <w:ind w:left="10289" w:hanging="428"/>
      </w:pPr>
      <w:rPr>
        <w:rFonts w:hint="default"/>
        <w:lang w:val="en-US" w:eastAsia="en-US" w:bidi="ar-SA"/>
      </w:rPr>
    </w:lvl>
  </w:abstractNum>
  <w:abstractNum w:abstractNumId="22" w15:restartNumberingAfterBreak="0">
    <w:nsid w:val="727B1775"/>
    <w:multiLevelType w:val="hybridMultilevel"/>
    <w:tmpl w:val="190E77EC"/>
    <w:lvl w:ilvl="0" w:tplc="314E0C50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002C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8D34A9A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91AAB1C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3FAE4A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82381FC2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724D6AC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0E86709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E31E8A4C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42A384C"/>
    <w:multiLevelType w:val="multilevel"/>
    <w:tmpl w:val="EEA4D110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24" w15:restartNumberingAfterBreak="0">
    <w:nsid w:val="7475099F"/>
    <w:multiLevelType w:val="hybridMultilevel"/>
    <w:tmpl w:val="906CFD2E"/>
    <w:lvl w:ilvl="0" w:tplc="6B4E1E2E">
      <w:start w:val="1"/>
      <w:numFmt w:val="decimal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5E979C">
      <w:numFmt w:val="bullet"/>
      <w:lvlText w:val="•"/>
      <w:lvlJc w:val="left"/>
      <w:pPr>
        <w:ind w:left="3620" w:hanging="428"/>
      </w:pPr>
      <w:rPr>
        <w:rFonts w:hint="default"/>
        <w:lang w:val="en-US" w:eastAsia="en-US" w:bidi="ar-SA"/>
      </w:rPr>
    </w:lvl>
    <w:lvl w:ilvl="2" w:tplc="E5E88526">
      <w:numFmt w:val="bullet"/>
      <w:lvlText w:val="•"/>
      <w:lvlJc w:val="left"/>
      <w:pPr>
        <w:ind w:left="4541" w:hanging="428"/>
      </w:pPr>
      <w:rPr>
        <w:rFonts w:hint="default"/>
        <w:lang w:val="en-US" w:eastAsia="en-US" w:bidi="ar-SA"/>
      </w:rPr>
    </w:lvl>
    <w:lvl w:ilvl="3" w:tplc="762269CA">
      <w:numFmt w:val="bullet"/>
      <w:lvlText w:val="•"/>
      <w:lvlJc w:val="left"/>
      <w:pPr>
        <w:ind w:left="5461" w:hanging="428"/>
      </w:pPr>
      <w:rPr>
        <w:rFonts w:hint="default"/>
        <w:lang w:val="en-US" w:eastAsia="en-US" w:bidi="ar-SA"/>
      </w:rPr>
    </w:lvl>
    <w:lvl w:ilvl="4" w:tplc="08A4F3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ar-SA"/>
      </w:rPr>
    </w:lvl>
    <w:lvl w:ilvl="5" w:tplc="AD507F46">
      <w:numFmt w:val="bullet"/>
      <w:lvlText w:val="•"/>
      <w:lvlJc w:val="left"/>
      <w:pPr>
        <w:ind w:left="7303" w:hanging="428"/>
      </w:pPr>
      <w:rPr>
        <w:rFonts w:hint="default"/>
        <w:lang w:val="en-US" w:eastAsia="en-US" w:bidi="ar-SA"/>
      </w:rPr>
    </w:lvl>
    <w:lvl w:ilvl="6" w:tplc="313C27D4">
      <w:numFmt w:val="bullet"/>
      <w:lvlText w:val="•"/>
      <w:lvlJc w:val="left"/>
      <w:pPr>
        <w:ind w:left="8223" w:hanging="428"/>
      </w:pPr>
      <w:rPr>
        <w:rFonts w:hint="default"/>
        <w:lang w:val="en-US" w:eastAsia="en-US" w:bidi="ar-SA"/>
      </w:rPr>
    </w:lvl>
    <w:lvl w:ilvl="7" w:tplc="3DA0A20C">
      <w:numFmt w:val="bullet"/>
      <w:lvlText w:val="•"/>
      <w:lvlJc w:val="left"/>
      <w:pPr>
        <w:ind w:left="9144" w:hanging="428"/>
      </w:pPr>
      <w:rPr>
        <w:rFonts w:hint="default"/>
        <w:lang w:val="en-US" w:eastAsia="en-US" w:bidi="ar-SA"/>
      </w:rPr>
    </w:lvl>
    <w:lvl w:ilvl="8" w:tplc="55A64E6C">
      <w:numFmt w:val="bullet"/>
      <w:lvlText w:val="•"/>
      <w:lvlJc w:val="left"/>
      <w:pPr>
        <w:ind w:left="10065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61128C8"/>
    <w:multiLevelType w:val="hybridMultilevel"/>
    <w:tmpl w:val="60FC0354"/>
    <w:lvl w:ilvl="0" w:tplc="15CCB018">
      <w:start w:val="5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8A1B0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2" w:tplc="DB945158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3" w:tplc="FF12DB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4" w:tplc="5E7AD07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5" w:tplc="198A30DC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6" w:tplc="F5DEF2A8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7" w:tplc="BE067C68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  <w:lvl w:ilvl="8" w:tplc="3434F4A4">
      <w:numFmt w:val="bullet"/>
      <w:lvlText w:val="•"/>
      <w:lvlJc w:val="left"/>
      <w:pPr>
        <w:ind w:left="1028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8465A6B"/>
    <w:multiLevelType w:val="multilevel"/>
    <w:tmpl w:val="0B5062B8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27" w15:restartNumberingAfterBreak="0">
    <w:nsid w:val="7E2E7941"/>
    <w:multiLevelType w:val="multilevel"/>
    <w:tmpl w:val="8424D688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8" w15:restartNumberingAfterBreak="0">
    <w:nsid w:val="7FD7408D"/>
    <w:multiLevelType w:val="hybridMultilevel"/>
    <w:tmpl w:val="3C5845CC"/>
    <w:lvl w:ilvl="0" w:tplc="37B43BAE">
      <w:start w:val="3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4EEA2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2" w:tplc="4820821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3" w:tplc="9F16A5A0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4" w:tplc="55ECB09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5" w:tplc="113A337A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6" w:tplc="4DE266E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  <w:lvl w:ilvl="7" w:tplc="E408C69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  <w:lvl w:ilvl="8" w:tplc="2780B666">
      <w:numFmt w:val="bullet"/>
      <w:lvlText w:val="•"/>
      <w:lvlJc w:val="left"/>
      <w:pPr>
        <w:ind w:left="10065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5"/>
  </w:num>
  <w:num w:numId="7">
    <w:abstractNumId w:val="21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22"/>
  </w:num>
  <w:num w:numId="13">
    <w:abstractNumId w:val="6"/>
  </w:num>
  <w:num w:numId="14">
    <w:abstractNumId w:val="12"/>
  </w:num>
  <w:num w:numId="15">
    <w:abstractNumId w:val="24"/>
  </w:num>
  <w:num w:numId="16">
    <w:abstractNumId w:val="28"/>
  </w:num>
  <w:num w:numId="17">
    <w:abstractNumId w:val="2"/>
  </w:num>
  <w:num w:numId="18">
    <w:abstractNumId w:val="20"/>
  </w:num>
  <w:num w:numId="19">
    <w:abstractNumId w:val="17"/>
  </w:num>
  <w:num w:numId="20">
    <w:abstractNumId w:val="3"/>
  </w:num>
  <w:num w:numId="21">
    <w:abstractNumId w:val="11"/>
  </w:num>
  <w:num w:numId="22">
    <w:abstractNumId w:val="26"/>
  </w:num>
  <w:num w:numId="23">
    <w:abstractNumId w:val="18"/>
  </w:num>
  <w:num w:numId="24">
    <w:abstractNumId w:val="27"/>
  </w:num>
  <w:num w:numId="25">
    <w:abstractNumId w:val="8"/>
  </w:num>
  <w:num w:numId="26">
    <w:abstractNumId w:val="7"/>
  </w:num>
  <w:num w:numId="27">
    <w:abstractNumId w:val="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vAlKdslpyX474mN3ym1xbq4B2BjhS4qSrjapkZctkI1DllTk1JYRZ11o1x4F6iBog78Zaqw4knLQ7pk5VLfhw==" w:salt="WJQyx12ubGA1RsZv49jP2A==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F0B"/>
    <w:rsid w:val="003B1351"/>
    <w:rsid w:val="00417418"/>
    <w:rsid w:val="004F15A9"/>
    <w:rsid w:val="00613ACC"/>
    <w:rsid w:val="006658D2"/>
    <w:rsid w:val="006D797F"/>
    <w:rsid w:val="007D141E"/>
    <w:rsid w:val="00B02984"/>
    <w:rsid w:val="00B93C6C"/>
    <w:rsid w:val="00BA5ABD"/>
    <w:rsid w:val="00CD3CEA"/>
    <w:rsid w:val="00F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592AFF05-C855-4EE4-9E98-A70F32F9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11402</Characters>
  <Application>Microsoft Office Word</Application>
  <DocSecurity>0</DocSecurity>
  <Lines>95</Lines>
  <Paragraphs>26</Paragraphs>
  <ScaleCrop>false</ScaleCrop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2023-12-16T09:11:00Z</dcterms:created>
  <dcterms:modified xsi:type="dcterms:W3CDTF">2024-11-28T04:45:00Z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