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C" w:rsidRPr="00917F18" w:rsidRDefault="00A15C5C" w:rsidP="00A15C5C">
      <w:pPr>
        <w:spacing w:line="48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Borges, M.T., dan Bresson, W. (2004).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Delivery Metodhs for Introducing Endhopitic Bacteria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Journal Internasional : Biocontrol. Hal 315-322.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Choma, I., dan Edyta, G. (2010). Bioautography detection in Thin Layer Chromatography. Journal of A chromatography. Hal 1-7.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Departemen Kesehatan RI. 2000. Materia Medika Indonesia. Ed. 5. Jakarta : Departemen Kesehatan RI.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sz w:val="24"/>
          <w:szCs w:val="24"/>
        </w:rPr>
        <w:t>Departemen Kesehatan RI. 2014. Peraturan Menteri Kesehatan Republik Indonesi</w:t>
      </w:r>
      <w:r w:rsidR="00781E20">
        <w:rPr>
          <w:rFonts w:ascii="Times New Roman" w:hAnsi="Times New Roman" w:cs="Times New Roman"/>
          <w:sz w:val="24"/>
          <w:szCs w:val="24"/>
        </w:rPr>
        <w:t xml:space="preserve">a Nomor 5. Jakarta: Depkes RI, Hal </w:t>
      </w:r>
      <w:r w:rsidRPr="00917F18">
        <w:rPr>
          <w:rFonts w:ascii="Times New Roman" w:hAnsi="Times New Roman" w:cs="Times New Roman"/>
          <w:sz w:val="24"/>
          <w:szCs w:val="24"/>
        </w:rPr>
        <w:t>441-448.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Depkes Departemen Kesehatan Indonesia. (1995). Farmakope Indonesia. Ed ke 4. Departemen Kesehatan RI: Jakarta. 1288 hal.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Depkes RI. (1989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). Materia Medika Indonesia Jilid V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Jakarta: Departemen   Kesehatan Republik Indonesia. Hal 516-519.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Depkes RI. (1979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). Materia Medika Indonesia Jilid III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Jakarta: Departemen   Kesehatan Republik Indonesia.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Didimus, T.B. (2015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). Konsep-Konsep Dasar Bakteriologi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.Malang:Universitas Negeri Malang. Hal 27-81.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Ditjen POM (2000).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Parameter Standar Umum Ekstrak Tumbuhan Obat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. Cetakan 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Pertama. Jakarta: Departemen Kesehatan Republik Indonesia. Hal 10-11.</w:t>
      </w:r>
    </w:p>
    <w:p w:rsidR="00A15C5C" w:rsidRPr="00917F18" w:rsidRDefault="00A15C5C" w:rsidP="00A15C5C">
      <w:pPr>
        <w:pStyle w:val="NoSpacing"/>
        <w:tabs>
          <w:tab w:val="left" w:pos="450"/>
        </w:tabs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Ditjen POM (1979).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Farmakope Indonesia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 Edisi III. Jakarta : Departemen Kesehatan RI.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Ditjen POM. (1995).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Farmakope Indonesia Edisi IV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Jakarta: Departemen   Kesehatan Republik Indonesia.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Harbone, J.B. 1987. Metode Fitokimia. Cetakan I. Terjemahan Padmawita. Bandung: Penerbit ITB. Hal: 6-7, 102, 147-148, 234-235.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Harti, A.S. (2015).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Mikrobiologi Kesehatan.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Yogyakarta : Penerbit Andi. Hal 17, 126,215, 148.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Julianto, T. S. (2019). </w:t>
      </w:r>
      <w:r w:rsidRPr="00917F1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Fitokimia Tinjauan Metabolit Sekunder dan skrining Fitokimia</w:t>
      </w:r>
      <w:r w:rsidRPr="00917F18">
        <w:rPr>
          <w:rFonts w:ascii="Times New Roman" w:hAnsi="Times New Roman" w:cs="Times New Roman"/>
          <w:noProof/>
          <w:color w:val="000000"/>
          <w:sz w:val="24"/>
          <w:szCs w:val="24"/>
        </w:rPr>
        <w:t>. Yogyakarta : Universitas Islam Indonesia. Hal 44-82.</w:t>
      </w:r>
    </w:p>
    <w:p w:rsidR="00A15C5C" w:rsidRPr="00917F18" w:rsidRDefault="00A15C5C" w:rsidP="00A15C5C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Kementerian Kesehatan RI. (2013)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. Penggunaan Antibiotik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.Jakarta : Bakti Husada. Hal 7.</w:t>
      </w:r>
    </w:p>
    <w:p w:rsidR="00A15C5C" w:rsidRPr="00917F18" w:rsidRDefault="00A15C5C" w:rsidP="00F560C5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Lachman, L., &amp; Lieberman, H. A., 1994, Teori dan Praktek Farmasi Industri, Edisi Kedua, 1091-1098, UI Press, Jakarta.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Pratiwi, S.T. (2008).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Mikrobiologi Farmasi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 : Erlangga. Hal 234.</w:t>
      </w:r>
    </w:p>
    <w:p w:rsidR="00A15C5C" w:rsidRPr="00917F18" w:rsidRDefault="00A15C5C" w:rsidP="00F560C5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Rankin, I. D. (2005</w:t>
      </w:r>
      <w:r w:rsidRPr="00917F1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). Manual of Antimicrobial Susceptibility Testing, American Society for Microbiology.</w:t>
      </w:r>
      <w:r w:rsidRPr="00917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7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Test methods: Disc Diffusion Testing</w:t>
      </w:r>
      <w:r w:rsidRPr="00917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39-48.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Retno, W. (2010).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Aktivitas Antibakteri Ekstrak Etanol Kayu Nangka ( Atorcarpus heterophylli) Terhadap Bacilus subtilis.  Puworkerto : UMP. Hal 2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Rika, P.R. (2014).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Uji Aktivitas Antibakteri Ekstrak Etanol Daun Mangga Bacang (Mangifera foetida L) Terhadap Staphyloccous aerus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. Pontianak : Universitas Tanjungpura. Hal 12-14. 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Salle, A. J., 1961, Fundamental Principle of Bacteriology, 5th edition, Mc-Graw Hill, New York.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Silaban L.W. (2009).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Skrining Fitokimia dan Uji Aktivitas Antibakteri dari Kulit 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Buah Sentul (Sandaricum koetjae) Terhadap Beberapa Bakteri Secara in Vitro.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Medan : Universitas Sumatera Utara. Hal 34.</w:t>
      </w:r>
    </w:p>
    <w:p w:rsidR="00A15C5C" w:rsidRPr="00917F18" w:rsidRDefault="00A15C5C" w:rsidP="00F560C5">
      <w:pPr>
        <w:pStyle w:val="NoSpacing"/>
        <w:tabs>
          <w:tab w:val="left" w:pos="0"/>
        </w:tabs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Silviana, H dan Saripa, J. (2020).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Aktivitas Ekstrak Etanol Daun Cabai Rawit Spesie Capsicum frustencens dan Capsicum anum pada Staphylococus aerus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Kendari : STIKES Mandala. Hal 4.</w:t>
      </w:r>
    </w:p>
    <w:p w:rsidR="00A15C5C" w:rsidRPr="00917F18" w:rsidRDefault="00A15C5C" w:rsidP="00F560C5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>Sopianti, Densi Selpia &amp; Dede Wahyu Sary. 2018. Skrining Fitokimia dan Profil KLT Metabolit Sekunder dari Daun Ruku-Ruku (Ocimum tenulflorum L.) dan Daun Kemangi (Ocimum sanctum L).Akademi Farmasi Al-Fatah Bengkulu. Hal 46.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Stanier, R.H.,Adelberg,E.A. (1982).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Dunia Mikroba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Penerjemah Agustin Widia. Jakarta: Bharata Karya Aksra. Hal 23-24.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Susanti, W.,A. (2018).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Antibiotik dan Resistensi Antibiotik</w:t>
      </w:r>
      <w:r w:rsidR="008F42F9">
        <w:rPr>
          <w:rFonts w:ascii="Times New Roman" w:hAnsi="Times New Roman" w:cs="Times New Roman"/>
          <w:color w:val="000000"/>
          <w:sz w:val="24"/>
          <w:szCs w:val="24"/>
        </w:rPr>
        <w:t>. Yogyakarta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: Rizmedia Pustaka Indonesia. Hal 5.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Syamsuni, H.A. (2006).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Ilmu Resep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Jakarta; Penerbit Buku Kedokteran. Hal 243. Kurniawan, Betta dan Wayan Ferly Aryana. 2015. Binahong (Cassia alata L) as Inhibitor of Escherichia coli Growth. J Majority; 4(4).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Voight, R., 1994,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Buku Pelajaran Teknologi Farmasi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, Gajah Mada University Press, Yogyakarta, 564.</w:t>
      </w:r>
    </w:p>
    <w:p w:rsidR="00A15C5C" w:rsidRPr="00917F18" w:rsidRDefault="00A15C5C" w:rsidP="00F560C5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Wasitaatmadja, S. M. 1997.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Penuntun Ilmu Kosmetik Medik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Jakarta : Universitas Indonesia. Akademi Farmasi Al-Fatah Bengkulu. Hal 46.</w:t>
      </w:r>
    </w:p>
    <w:p w:rsidR="00A15C5C" w:rsidRPr="00917F18" w:rsidRDefault="00A15C5C" w:rsidP="00F560C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F18">
        <w:rPr>
          <w:rFonts w:ascii="Times New Roman" w:hAnsi="Times New Roman" w:cs="Times New Roman"/>
          <w:color w:val="000000"/>
          <w:sz w:val="24"/>
          <w:szCs w:val="24"/>
        </w:rPr>
        <w:t xml:space="preserve">Yetty, H.,N dan Satari. (2015). </w:t>
      </w:r>
      <w:r w:rsidRPr="00917F18">
        <w:rPr>
          <w:rFonts w:ascii="Times New Roman" w:hAnsi="Times New Roman" w:cs="Times New Roman"/>
          <w:i/>
          <w:color w:val="000000"/>
          <w:sz w:val="24"/>
          <w:szCs w:val="24"/>
        </w:rPr>
        <w:t>Tetrasiklin Sebagai Salah Satu Antibiotik yang Dapat Menghambat Perumbuhan Bakteri Staphylococcus aureus</w:t>
      </w:r>
      <w:r w:rsidRPr="00917F18">
        <w:rPr>
          <w:rFonts w:ascii="Times New Roman" w:hAnsi="Times New Roman" w:cs="Times New Roman"/>
          <w:color w:val="000000"/>
          <w:sz w:val="24"/>
          <w:szCs w:val="24"/>
        </w:rPr>
        <w:t>. Jawa Barat: Universitas Padjajaran Hal 2.</w:t>
      </w:r>
    </w:p>
    <w:p w:rsidR="00A15C5C" w:rsidRPr="00917F18" w:rsidRDefault="00A15C5C" w:rsidP="00A15C5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247" w:rsidRPr="00917F18" w:rsidRDefault="00B92247" w:rsidP="00B92247">
      <w:pPr>
        <w:rPr>
          <w:rFonts w:ascii="Times New Roman" w:hAnsi="Times New Roman" w:cs="Times New Roman"/>
          <w:sz w:val="24"/>
          <w:szCs w:val="24"/>
        </w:rPr>
      </w:pPr>
    </w:p>
    <w:p w:rsidR="00B92247" w:rsidRDefault="00B92247" w:rsidP="00B9224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2247" w:rsidSect="00906BC2">
      <w:headerReference w:type="default" r:id="rId9"/>
      <w:footerReference w:type="default" r:id="rId10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C8" w:rsidRDefault="00CA0BC8">
      <w:pPr>
        <w:spacing w:after="0" w:line="240" w:lineRule="auto"/>
      </w:pPr>
      <w:r>
        <w:separator/>
      </w:r>
    </w:p>
  </w:endnote>
  <w:endnote w:type="continuationSeparator" w:id="0">
    <w:p w:rsidR="00CA0BC8" w:rsidRDefault="00CA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340626">
    <w:pPr>
      <w:pStyle w:val="Footer"/>
      <w:jc w:val="center"/>
    </w:pPr>
  </w:p>
  <w:p w:rsidR="00340626" w:rsidRDefault="00340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C8" w:rsidRDefault="00CA0BC8">
      <w:pPr>
        <w:spacing w:after="0" w:line="240" w:lineRule="auto"/>
      </w:pPr>
      <w:r>
        <w:separator/>
      </w:r>
    </w:p>
  </w:footnote>
  <w:footnote w:type="continuationSeparator" w:id="0">
    <w:p w:rsidR="00CA0BC8" w:rsidRDefault="00CA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26" w:rsidRDefault="00CA0BC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BC2">
      <w:rPr>
        <w:noProof/>
      </w:rPr>
      <w:t>2</w:t>
    </w:r>
    <w:r>
      <w:rPr>
        <w:noProof/>
      </w:rPr>
      <w:fldChar w:fldCharType="end"/>
    </w:r>
  </w:p>
  <w:p w:rsidR="00340626" w:rsidRDefault="00340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2605F0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7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1">
    <w:nsid w:val="0000000A"/>
    <w:multiLevelType w:val="hybridMultilevel"/>
    <w:tmpl w:val="93AC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AF5FA1"/>
    <w:multiLevelType w:val="hybridMultilevel"/>
    <w:tmpl w:val="18E8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B4F6B"/>
    <w:multiLevelType w:val="hybridMultilevel"/>
    <w:tmpl w:val="5FC4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D1719"/>
    <w:multiLevelType w:val="hybridMultilevel"/>
    <w:tmpl w:val="C024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22F52"/>
    <w:multiLevelType w:val="multilevel"/>
    <w:tmpl w:val="AF2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  <w:sz w:val="2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6">
    <w:nsid w:val="079F01D5"/>
    <w:multiLevelType w:val="multilevel"/>
    <w:tmpl w:val="0C3CD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8677BD1"/>
    <w:multiLevelType w:val="multilevel"/>
    <w:tmpl w:val="76F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0B1BA5"/>
    <w:multiLevelType w:val="hybridMultilevel"/>
    <w:tmpl w:val="CC5C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4B08"/>
    <w:multiLevelType w:val="hybridMultilevel"/>
    <w:tmpl w:val="71C2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72A28"/>
    <w:multiLevelType w:val="multilevel"/>
    <w:tmpl w:val="D83AE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E46EF8"/>
    <w:multiLevelType w:val="hybridMultilevel"/>
    <w:tmpl w:val="0CD2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34FF"/>
    <w:multiLevelType w:val="hybridMultilevel"/>
    <w:tmpl w:val="0F3CB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B5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C209DF"/>
    <w:multiLevelType w:val="hybridMultilevel"/>
    <w:tmpl w:val="566CEDBC"/>
    <w:lvl w:ilvl="0" w:tplc="E0247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C2A3E"/>
    <w:multiLevelType w:val="hybridMultilevel"/>
    <w:tmpl w:val="A9A8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0B8B"/>
    <w:multiLevelType w:val="hybridMultilevel"/>
    <w:tmpl w:val="F7147E7A"/>
    <w:lvl w:ilvl="0" w:tplc="07849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EE2540"/>
    <w:multiLevelType w:val="hybridMultilevel"/>
    <w:tmpl w:val="1F38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E7D6D"/>
    <w:multiLevelType w:val="hybridMultilevel"/>
    <w:tmpl w:val="DB362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731B"/>
    <w:multiLevelType w:val="hybridMultilevel"/>
    <w:tmpl w:val="7D9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0256"/>
    <w:multiLevelType w:val="multilevel"/>
    <w:tmpl w:val="75F4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F74A1E"/>
    <w:multiLevelType w:val="multilevel"/>
    <w:tmpl w:val="65C2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87763D"/>
    <w:multiLevelType w:val="hybridMultilevel"/>
    <w:tmpl w:val="96DE2746"/>
    <w:lvl w:ilvl="0" w:tplc="13785B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D429C"/>
    <w:multiLevelType w:val="hybridMultilevel"/>
    <w:tmpl w:val="2D081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C2BE9"/>
    <w:multiLevelType w:val="hybridMultilevel"/>
    <w:tmpl w:val="855E0FB0"/>
    <w:lvl w:ilvl="0" w:tplc="37D41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3C82"/>
    <w:multiLevelType w:val="hybridMultilevel"/>
    <w:tmpl w:val="8812AB3E"/>
    <w:lvl w:ilvl="0" w:tplc="7E108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B2EF5"/>
    <w:multiLevelType w:val="multilevel"/>
    <w:tmpl w:val="2CFAB6A0"/>
    <w:lvl w:ilvl="0">
      <w:start w:val="1"/>
      <w:numFmt w:val="decimal"/>
      <w:lvlText w:val="%1."/>
      <w:lvlJc w:val="left"/>
      <w:pPr>
        <w:ind w:left="6120" w:hanging="360"/>
      </w:pPr>
      <w:rPr>
        <w:rFonts w:ascii="Times New Roman" w:hAnsi="Times New Roman" w:cs="Times New Roman" w:hint="default"/>
        <w:sz w:val="22"/>
      </w:rPr>
    </w:lvl>
    <w:lvl w:ilvl="1">
      <w:start w:val="7"/>
      <w:numFmt w:val="decimal"/>
      <w:isLgl/>
      <w:lvlText w:val="%1.%2"/>
      <w:lvlJc w:val="left"/>
      <w:pPr>
        <w:ind w:left="6240" w:hanging="480"/>
      </w:pPr>
      <w:rPr>
        <w:rFonts w:hint="default"/>
        <w:sz w:val="20"/>
      </w:rPr>
    </w:lvl>
    <w:lvl w:ilvl="2">
      <w:start w:val="7"/>
      <w:numFmt w:val="decimal"/>
      <w:isLgl/>
      <w:lvlText w:val="%1.%2.%3"/>
      <w:lvlJc w:val="left"/>
      <w:pPr>
        <w:ind w:left="64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64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sz w:val="20"/>
      </w:rPr>
    </w:lvl>
  </w:abstractNum>
  <w:abstractNum w:abstractNumId="27">
    <w:nsid w:val="619A0C04"/>
    <w:multiLevelType w:val="hybridMultilevel"/>
    <w:tmpl w:val="8F4842D6"/>
    <w:lvl w:ilvl="0" w:tplc="5E1CC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B158A"/>
    <w:multiLevelType w:val="multilevel"/>
    <w:tmpl w:val="2B1412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DA63D9"/>
    <w:multiLevelType w:val="hybridMultilevel"/>
    <w:tmpl w:val="7A662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754D4"/>
    <w:multiLevelType w:val="hybridMultilevel"/>
    <w:tmpl w:val="A68A8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17FC9"/>
    <w:multiLevelType w:val="hybridMultilevel"/>
    <w:tmpl w:val="C698715E"/>
    <w:lvl w:ilvl="0" w:tplc="88B4E6D2">
      <w:start w:val="1"/>
      <w:numFmt w:val="decimal"/>
      <w:lvlText w:val="%1."/>
      <w:lvlJc w:val="left"/>
      <w:pPr>
        <w:ind w:left="3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C6E97"/>
    <w:multiLevelType w:val="hybridMultilevel"/>
    <w:tmpl w:val="F12A881C"/>
    <w:lvl w:ilvl="0" w:tplc="E6E44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317C6"/>
    <w:multiLevelType w:val="hybridMultilevel"/>
    <w:tmpl w:val="51F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3"/>
  </w:num>
  <w:num w:numId="5">
    <w:abstractNumId w:val="16"/>
  </w:num>
  <w:num w:numId="6">
    <w:abstractNumId w:val="25"/>
  </w:num>
  <w:num w:numId="7">
    <w:abstractNumId w:val="23"/>
  </w:num>
  <w:num w:numId="8">
    <w:abstractNumId w:val="29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9"/>
  </w:num>
  <w:num w:numId="14">
    <w:abstractNumId w:val="2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1"/>
  </w:num>
  <w:num w:numId="20">
    <w:abstractNumId w:val="10"/>
  </w:num>
  <w:num w:numId="21">
    <w:abstractNumId w:val="20"/>
  </w:num>
  <w:num w:numId="22">
    <w:abstractNumId w:val="21"/>
  </w:num>
  <w:num w:numId="23">
    <w:abstractNumId w:val="5"/>
  </w:num>
  <w:num w:numId="24">
    <w:abstractNumId w:val="7"/>
  </w:num>
  <w:num w:numId="25">
    <w:abstractNumId w:val="11"/>
  </w:num>
  <w:num w:numId="26">
    <w:abstractNumId w:val="15"/>
  </w:num>
  <w:num w:numId="27">
    <w:abstractNumId w:val="30"/>
  </w:num>
  <w:num w:numId="28">
    <w:abstractNumId w:val="6"/>
  </w:num>
  <w:num w:numId="29">
    <w:abstractNumId w:val="13"/>
  </w:num>
  <w:num w:numId="30">
    <w:abstractNumId w:val="26"/>
  </w:num>
  <w:num w:numId="31">
    <w:abstractNumId w:val="17"/>
  </w:num>
  <w:num w:numId="32">
    <w:abstractNumId w:val="12"/>
  </w:num>
  <w:num w:numId="33">
    <w:abstractNumId w:val="28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2"/>
    <w:rsid w:val="000040DC"/>
    <w:rsid w:val="00004F02"/>
    <w:rsid w:val="0000616C"/>
    <w:rsid w:val="00006590"/>
    <w:rsid w:val="00016B0D"/>
    <w:rsid w:val="00035948"/>
    <w:rsid w:val="00036A6F"/>
    <w:rsid w:val="000428D5"/>
    <w:rsid w:val="00062F5F"/>
    <w:rsid w:val="000649BD"/>
    <w:rsid w:val="00066457"/>
    <w:rsid w:val="00072C08"/>
    <w:rsid w:val="00083EF0"/>
    <w:rsid w:val="0008400B"/>
    <w:rsid w:val="00096661"/>
    <w:rsid w:val="000A6866"/>
    <w:rsid w:val="000C1D20"/>
    <w:rsid w:val="000C4055"/>
    <w:rsid w:val="000C4E85"/>
    <w:rsid w:val="000C5606"/>
    <w:rsid w:val="000D1D2C"/>
    <w:rsid w:val="000D33E7"/>
    <w:rsid w:val="000D7DA8"/>
    <w:rsid w:val="000E4D1E"/>
    <w:rsid w:val="000E6982"/>
    <w:rsid w:val="000F432C"/>
    <w:rsid w:val="00101114"/>
    <w:rsid w:val="001029D3"/>
    <w:rsid w:val="001040E0"/>
    <w:rsid w:val="00113AE9"/>
    <w:rsid w:val="00120F9E"/>
    <w:rsid w:val="001259B8"/>
    <w:rsid w:val="00125A29"/>
    <w:rsid w:val="00127466"/>
    <w:rsid w:val="00130056"/>
    <w:rsid w:val="00141692"/>
    <w:rsid w:val="0014187D"/>
    <w:rsid w:val="00146625"/>
    <w:rsid w:val="00154DC0"/>
    <w:rsid w:val="0016470B"/>
    <w:rsid w:val="001650FD"/>
    <w:rsid w:val="00167F22"/>
    <w:rsid w:val="00187CBB"/>
    <w:rsid w:val="00191CC8"/>
    <w:rsid w:val="0019357D"/>
    <w:rsid w:val="001967A2"/>
    <w:rsid w:val="001A46AF"/>
    <w:rsid w:val="001B09EF"/>
    <w:rsid w:val="001B141B"/>
    <w:rsid w:val="001C2FBB"/>
    <w:rsid w:val="001C3C75"/>
    <w:rsid w:val="001C4B2C"/>
    <w:rsid w:val="001D187E"/>
    <w:rsid w:val="001E0BE6"/>
    <w:rsid w:val="001E338E"/>
    <w:rsid w:val="001E383F"/>
    <w:rsid w:val="001F16C4"/>
    <w:rsid w:val="001F3220"/>
    <w:rsid w:val="00207A46"/>
    <w:rsid w:val="00210F38"/>
    <w:rsid w:val="002156CF"/>
    <w:rsid w:val="00226386"/>
    <w:rsid w:val="00234FD2"/>
    <w:rsid w:val="00240CD9"/>
    <w:rsid w:val="00247E76"/>
    <w:rsid w:val="0026112C"/>
    <w:rsid w:val="002637A1"/>
    <w:rsid w:val="00264C5C"/>
    <w:rsid w:val="00271142"/>
    <w:rsid w:val="0029427D"/>
    <w:rsid w:val="002A7E45"/>
    <w:rsid w:val="002A7F2F"/>
    <w:rsid w:val="002B1AC8"/>
    <w:rsid w:val="002B2CFE"/>
    <w:rsid w:val="002B34ED"/>
    <w:rsid w:val="002B350F"/>
    <w:rsid w:val="002B5893"/>
    <w:rsid w:val="002C111F"/>
    <w:rsid w:val="002C3E58"/>
    <w:rsid w:val="002C5D88"/>
    <w:rsid w:val="002D6382"/>
    <w:rsid w:val="002D7F24"/>
    <w:rsid w:val="002E18D4"/>
    <w:rsid w:val="002E4701"/>
    <w:rsid w:val="002E4B8A"/>
    <w:rsid w:val="002E7CFF"/>
    <w:rsid w:val="002F12CF"/>
    <w:rsid w:val="00307E08"/>
    <w:rsid w:val="00315C0B"/>
    <w:rsid w:val="0033319B"/>
    <w:rsid w:val="00340626"/>
    <w:rsid w:val="003449C8"/>
    <w:rsid w:val="00355F3B"/>
    <w:rsid w:val="00361399"/>
    <w:rsid w:val="00367F65"/>
    <w:rsid w:val="003727DE"/>
    <w:rsid w:val="00376524"/>
    <w:rsid w:val="0037778E"/>
    <w:rsid w:val="00392B0D"/>
    <w:rsid w:val="00395BB7"/>
    <w:rsid w:val="003A61BF"/>
    <w:rsid w:val="003D3753"/>
    <w:rsid w:val="003D502A"/>
    <w:rsid w:val="003E0886"/>
    <w:rsid w:val="003E4AC5"/>
    <w:rsid w:val="003F0391"/>
    <w:rsid w:val="00400F33"/>
    <w:rsid w:val="00415E3E"/>
    <w:rsid w:val="00417F6F"/>
    <w:rsid w:val="004201D3"/>
    <w:rsid w:val="0042301A"/>
    <w:rsid w:val="004251C8"/>
    <w:rsid w:val="004362ED"/>
    <w:rsid w:val="004411A0"/>
    <w:rsid w:val="00452B72"/>
    <w:rsid w:val="00455C77"/>
    <w:rsid w:val="004565B5"/>
    <w:rsid w:val="004573CD"/>
    <w:rsid w:val="004624E8"/>
    <w:rsid w:val="00462797"/>
    <w:rsid w:val="0046475B"/>
    <w:rsid w:val="00471C08"/>
    <w:rsid w:val="00476BFA"/>
    <w:rsid w:val="00481752"/>
    <w:rsid w:val="004836F2"/>
    <w:rsid w:val="00484D6C"/>
    <w:rsid w:val="0048523D"/>
    <w:rsid w:val="00492365"/>
    <w:rsid w:val="0049304E"/>
    <w:rsid w:val="004945A1"/>
    <w:rsid w:val="004B652F"/>
    <w:rsid w:val="004C02C6"/>
    <w:rsid w:val="004C2826"/>
    <w:rsid w:val="004C59AE"/>
    <w:rsid w:val="004C5C90"/>
    <w:rsid w:val="004D5C91"/>
    <w:rsid w:val="004D6525"/>
    <w:rsid w:val="004D7907"/>
    <w:rsid w:val="004F0A4E"/>
    <w:rsid w:val="004F5784"/>
    <w:rsid w:val="00507DDC"/>
    <w:rsid w:val="005106F9"/>
    <w:rsid w:val="00512513"/>
    <w:rsid w:val="00517287"/>
    <w:rsid w:val="005227DA"/>
    <w:rsid w:val="005327AF"/>
    <w:rsid w:val="005339F2"/>
    <w:rsid w:val="005476F1"/>
    <w:rsid w:val="005477F4"/>
    <w:rsid w:val="00556879"/>
    <w:rsid w:val="00567767"/>
    <w:rsid w:val="0057441D"/>
    <w:rsid w:val="00581B29"/>
    <w:rsid w:val="00582B09"/>
    <w:rsid w:val="005879D9"/>
    <w:rsid w:val="00594109"/>
    <w:rsid w:val="0059715F"/>
    <w:rsid w:val="005A1C28"/>
    <w:rsid w:val="005A3820"/>
    <w:rsid w:val="005A5A24"/>
    <w:rsid w:val="005B3EEE"/>
    <w:rsid w:val="005C18CE"/>
    <w:rsid w:val="005C70B1"/>
    <w:rsid w:val="005D71A7"/>
    <w:rsid w:val="005E2F3C"/>
    <w:rsid w:val="005E4EF3"/>
    <w:rsid w:val="005F3C76"/>
    <w:rsid w:val="00607B52"/>
    <w:rsid w:val="00611A48"/>
    <w:rsid w:val="00611B03"/>
    <w:rsid w:val="00617B88"/>
    <w:rsid w:val="00620909"/>
    <w:rsid w:val="0062398D"/>
    <w:rsid w:val="006252B6"/>
    <w:rsid w:val="0062589C"/>
    <w:rsid w:val="00626606"/>
    <w:rsid w:val="00630F02"/>
    <w:rsid w:val="0064063A"/>
    <w:rsid w:val="006423BA"/>
    <w:rsid w:val="00646F2B"/>
    <w:rsid w:val="0065341E"/>
    <w:rsid w:val="0065375D"/>
    <w:rsid w:val="00657CC8"/>
    <w:rsid w:val="00674D77"/>
    <w:rsid w:val="00686A56"/>
    <w:rsid w:val="006877E8"/>
    <w:rsid w:val="00695FCC"/>
    <w:rsid w:val="006A0EFE"/>
    <w:rsid w:val="006A1CDF"/>
    <w:rsid w:val="006B0F9B"/>
    <w:rsid w:val="006C0A83"/>
    <w:rsid w:val="006C105A"/>
    <w:rsid w:val="006C1399"/>
    <w:rsid w:val="006C4DB3"/>
    <w:rsid w:val="006D113E"/>
    <w:rsid w:val="006D180B"/>
    <w:rsid w:val="006F6C38"/>
    <w:rsid w:val="00701748"/>
    <w:rsid w:val="00704367"/>
    <w:rsid w:val="007066F6"/>
    <w:rsid w:val="00713CC3"/>
    <w:rsid w:val="00717FF5"/>
    <w:rsid w:val="00730BE3"/>
    <w:rsid w:val="00736013"/>
    <w:rsid w:val="00736E2A"/>
    <w:rsid w:val="0074064D"/>
    <w:rsid w:val="00745F3A"/>
    <w:rsid w:val="0076340C"/>
    <w:rsid w:val="00765FD4"/>
    <w:rsid w:val="00781E20"/>
    <w:rsid w:val="0078217B"/>
    <w:rsid w:val="00787778"/>
    <w:rsid w:val="007A476D"/>
    <w:rsid w:val="007B63CD"/>
    <w:rsid w:val="007C4BC1"/>
    <w:rsid w:val="007C622D"/>
    <w:rsid w:val="007D3B7C"/>
    <w:rsid w:val="007D75EE"/>
    <w:rsid w:val="007E2AAB"/>
    <w:rsid w:val="00801720"/>
    <w:rsid w:val="008036C8"/>
    <w:rsid w:val="008040C4"/>
    <w:rsid w:val="008072CB"/>
    <w:rsid w:val="008078BB"/>
    <w:rsid w:val="00807A99"/>
    <w:rsid w:val="00823CDB"/>
    <w:rsid w:val="00830ADD"/>
    <w:rsid w:val="0083645C"/>
    <w:rsid w:val="00837314"/>
    <w:rsid w:val="00840E5F"/>
    <w:rsid w:val="00845E18"/>
    <w:rsid w:val="0085387D"/>
    <w:rsid w:val="00854A1E"/>
    <w:rsid w:val="0085557C"/>
    <w:rsid w:val="00867243"/>
    <w:rsid w:val="0087557E"/>
    <w:rsid w:val="00882BD0"/>
    <w:rsid w:val="0088408C"/>
    <w:rsid w:val="00884BCF"/>
    <w:rsid w:val="00891548"/>
    <w:rsid w:val="008C3472"/>
    <w:rsid w:val="008C3FF4"/>
    <w:rsid w:val="008D4AFD"/>
    <w:rsid w:val="008D6334"/>
    <w:rsid w:val="008E29A2"/>
    <w:rsid w:val="008E6B1E"/>
    <w:rsid w:val="008F315C"/>
    <w:rsid w:val="008F42F9"/>
    <w:rsid w:val="008F682B"/>
    <w:rsid w:val="008F7880"/>
    <w:rsid w:val="0090198E"/>
    <w:rsid w:val="00906BC2"/>
    <w:rsid w:val="00910349"/>
    <w:rsid w:val="00917F18"/>
    <w:rsid w:val="0092218B"/>
    <w:rsid w:val="009239B1"/>
    <w:rsid w:val="00923AD5"/>
    <w:rsid w:val="00933A6B"/>
    <w:rsid w:val="00937FA9"/>
    <w:rsid w:val="009421A6"/>
    <w:rsid w:val="009508F8"/>
    <w:rsid w:val="00950E7D"/>
    <w:rsid w:val="00951F2F"/>
    <w:rsid w:val="00952278"/>
    <w:rsid w:val="009547D7"/>
    <w:rsid w:val="00962F84"/>
    <w:rsid w:val="0096489A"/>
    <w:rsid w:val="009677A6"/>
    <w:rsid w:val="00971577"/>
    <w:rsid w:val="00972E2B"/>
    <w:rsid w:val="009B22A0"/>
    <w:rsid w:val="009B2A4B"/>
    <w:rsid w:val="009B7F53"/>
    <w:rsid w:val="009C0048"/>
    <w:rsid w:val="009C020F"/>
    <w:rsid w:val="009C2B18"/>
    <w:rsid w:val="009C7C6E"/>
    <w:rsid w:val="009D452F"/>
    <w:rsid w:val="009F0642"/>
    <w:rsid w:val="009F5886"/>
    <w:rsid w:val="009F591F"/>
    <w:rsid w:val="00A14120"/>
    <w:rsid w:val="00A15C5C"/>
    <w:rsid w:val="00A231F1"/>
    <w:rsid w:val="00A27499"/>
    <w:rsid w:val="00A33CAC"/>
    <w:rsid w:val="00A4671E"/>
    <w:rsid w:val="00A522A9"/>
    <w:rsid w:val="00A60135"/>
    <w:rsid w:val="00A668C7"/>
    <w:rsid w:val="00A8040B"/>
    <w:rsid w:val="00A812F8"/>
    <w:rsid w:val="00A840B3"/>
    <w:rsid w:val="00A87630"/>
    <w:rsid w:val="00A97C1E"/>
    <w:rsid w:val="00AA2C5C"/>
    <w:rsid w:val="00AA66E1"/>
    <w:rsid w:val="00AB1CFF"/>
    <w:rsid w:val="00AE3489"/>
    <w:rsid w:val="00AF58C6"/>
    <w:rsid w:val="00B013CE"/>
    <w:rsid w:val="00B041E6"/>
    <w:rsid w:val="00B04E7E"/>
    <w:rsid w:val="00B06BE3"/>
    <w:rsid w:val="00B10062"/>
    <w:rsid w:val="00B13299"/>
    <w:rsid w:val="00B16CC7"/>
    <w:rsid w:val="00B201A2"/>
    <w:rsid w:val="00B22977"/>
    <w:rsid w:val="00B23CED"/>
    <w:rsid w:val="00B300EA"/>
    <w:rsid w:val="00B30DB7"/>
    <w:rsid w:val="00B33E18"/>
    <w:rsid w:val="00B350E5"/>
    <w:rsid w:val="00B51B51"/>
    <w:rsid w:val="00B52F38"/>
    <w:rsid w:val="00B54E1D"/>
    <w:rsid w:val="00B6015A"/>
    <w:rsid w:val="00B65D78"/>
    <w:rsid w:val="00B75845"/>
    <w:rsid w:val="00B76194"/>
    <w:rsid w:val="00B8056D"/>
    <w:rsid w:val="00B81990"/>
    <w:rsid w:val="00B92247"/>
    <w:rsid w:val="00B9523F"/>
    <w:rsid w:val="00BA1A61"/>
    <w:rsid w:val="00BA4E8D"/>
    <w:rsid w:val="00BA6966"/>
    <w:rsid w:val="00BC2AE0"/>
    <w:rsid w:val="00BD2056"/>
    <w:rsid w:val="00BE36D4"/>
    <w:rsid w:val="00BE3AA9"/>
    <w:rsid w:val="00BE46B0"/>
    <w:rsid w:val="00BE5A13"/>
    <w:rsid w:val="00BE6DEE"/>
    <w:rsid w:val="00BF2B84"/>
    <w:rsid w:val="00BF4656"/>
    <w:rsid w:val="00BF4C00"/>
    <w:rsid w:val="00C05047"/>
    <w:rsid w:val="00C342F3"/>
    <w:rsid w:val="00C40C4D"/>
    <w:rsid w:val="00C41B8D"/>
    <w:rsid w:val="00C4672D"/>
    <w:rsid w:val="00C55D64"/>
    <w:rsid w:val="00C621C8"/>
    <w:rsid w:val="00C67EF1"/>
    <w:rsid w:val="00C7193D"/>
    <w:rsid w:val="00C73469"/>
    <w:rsid w:val="00C73542"/>
    <w:rsid w:val="00C75E55"/>
    <w:rsid w:val="00C76A49"/>
    <w:rsid w:val="00C925A6"/>
    <w:rsid w:val="00C94882"/>
    <w:rsid w:val="00C97F38"/>
    <w:rsid w:val="00C97FBC"/>
    <w:rsid w:val="00CA0171"/>
    <w:rsid w:val="00CA0BC8"/>
    <w:rsid w:val="00CA0CB7"/>
    <w:rsid w:val="00CA6819"/>
    <w:rsid w:val="00CB2CFF"/>
    <w:rsid w:val="00CB34BA"/>
    <w:rsid w:val="00CB504A"/>
    <w:rsid w:val="00CC68D9"/>
    <w:rsid w:val="00CD2911"/>
    <w:rsid w:val="00CD3DC4"/>
    <w:rsid w:val="00CD7F90"/>
    <w:rsid w:val="00CE240D"/>
    <w:rsid w:val="00CE312D"/>
    <w:rsid w:val="00CE6E99"/>
    <w:rsid w:val="00CF4876"/>
    <w:rsid w:val="00CF4CE0"/>
    <w:rsid w:val="00D04752"/>
    <w:rsid w:val="00D049FE"/>
    <w:rsid w:val="00D051DF"/>
    <w:rsid w:val="00D11DC9"/>
    <w:rsid w:val="00D140C4"/>
    <w:rsid w:val="00D14788"/>
    <w:rsid w:val="00D14858"/>
    <w:rsid w:val="00D16D94"/>
    <w:rsid w:val="00D226F8"/>
    <w:rsid w:val="00D22D90"/>
    <w:rsid w:val="00D26DE7"/>
    <w:rsid w:val="00D352E3"/>
    <w:rsid w:val="00D53991"/>
    <w:rsid w:val="00D55F5B"/>
    <w:rsid w:val="00D57A01"/>
    <w:rsid w:val="00D63698"/>
    <w:rsid w:val="00D76000"/>
    <w:rsid w:val="00D765D9"/>
    <w:rsid w:val="00D76BFA"/>
    <w:rsid w:val="00D76EB9"/>
    <w:rsid w:val="00D82914"/>
    <w:rsid w:val="00D82B42"/>
    <w:rsid w:val="00D84413"/>
    <w:rsid w:val="00D900BF"/>
    <w:rsid w:val="00D92C57"/>
    <w:rsid w:val="00DB10C9"/>
    <w:rsid w:val="00DB1B66"/>
    <w:rsid w:val="00DC1DDC"/>
    <w:rsid w:val="00DC5186"/>
    <w:rsid w:val="00DD3D17"/>
    <w:rsid w:val="00DE07E3"/>
    <w:rsid w:val="00DE3233"/>
    <w:rsid w:val="00DE489E"/>
    <w:rsid w:val="00DE4B9E"/>
    <w:rsid w:val="00DE5F2C"/>
    <w:rsid w:val="00DF19CD"/>
    <w:rsid w:val="00DF2677"/>
    <w:rsid w:val="00E100C7"/>
    <w:rsid w:val="00E2447A"/>
    <w:rsid w:val="00E26EE2"/>
    <w:rsid w:val="00E3324A"/>
    <w:rsid w:val="00E35DF5"/>
    <w:rsid w:val="00E42BB6"/>
    <w:rsid w:val="00E440E0"/>
    <w:rsid w:val="00E53C26"/>
    <w:rsid w:val="00E55CF0"/>
    <w:rsid w:val="00E7526C"/>
    <w:rsid w:val="00E8143C"/>
    <w:rsid w:val="00E82B3F"/>
    <w:rsid w:val="00E87426"/>
    <w:rsid w:val="00EA178E"/>
    <w:rsid w:val="00EB1CA9"/>
    <w:rsid w:val="00EB7ECE"/>
    <w:rsid w:val="00EC3910"/>
    <w:rsid w:val="00EC3F4B"/>
    <w:rsid w:val="00EC4FAB"/>
    <w:rsid w:val="00ED080A"/>
    <w:rsid w:val="00ED5BAA"/>
    <w:rsid w:val="00EF5072"/>
    <w:rsid w:val="00EF5100"/>
    <w:rsid w:val="00F0302A"/>
    <w:rsid w:val="00F0673A"/>
    <w:rsid w:val="00F15BAB"/>
    <w:rsid w:val="00F215FC"/>
    <w:rsid w:val="00F222BA"/>
    <w:rsid w:val="00F22450"/>
    <w:rsid w:val="00F3120C"/>
    <w:rsid w:val="00F36DE4"/>
    <w:rsid w:val="00F45248"/>
    <w:rsid w:val="00F50FDC"/>
    <w:rsid w:val="00F5107B"/>
    <w:rsid w:val="00F560C5"/>
    <w:rsid w:val="00F57033"/>
    <w:rsid w:val="00F70E70"/>
    <w:rsid w:val="00F73705"/>
    <w:rsid w:val="00F74DE9"/>
    <w:rsid w:val="00F77EA2"/>
    <w:rsid w:val="00F805FF"/>
    <w:rsid w:val="00FA1ACE"/>
    <w:rsid w:val="00FA446B"/>
    <w:rsid w:val="00FA5740"/>
    <w:rsid w:val="00FB0368"/>
    <w:rsid w:val="00FC1F1B"/>
    <w:rsid w:val="00FE098D"/>
    <w:rsid w:val="00FE6C9C"/>
    <w:rsid w:val="00FF3F78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E2AAB"/>
  </w:style>
  <w:style w:type="paragraph" w:styleId="Heading1">
    <w:name w:val="heading 1"/>
    <w:basedOn w:val="Normal"/>
    <w:next w:val="Normal"/>
    <w:link w:val="Heading1Char"/>
    <w:qFormat/>
    <w:rsid w:val="00582B0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2B0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82B0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2B0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8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2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2B0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9F0642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locked/>
    <w:rsid w:val="00582B09"/>
  </w:style>
  <w:style w:type="paragraph" w:styleId="Header">
    <w:name w:val="header"/>
    <w:basedOn w:val="Normal"/>
    <w:link w:val="Head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42"/>
  </w:style>
  <w:style w:type="paragraph" w:styleId="Footer">
    <w:name w:val="footer"/>
    <w:basedOn w:val="Normal"/>
    <w:link w:val="FooterChar"/>
    <w:uiPriority w:val="99"/>
    <w:unhideWhenUsed/>
    <w:rsid w:val="009F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42"/>
  </w:style>
  <w:style w:type="table" w:styleId="TableGrid">
    <w:name w:val="Table Grid"/>
    <w:basedOn w:val="TableNormal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64D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D900BF"/>
    <w:pPr>
      <w:spacing w:after="0" w:line="240" w:lineRule="auto"/>
      <w:ind w:left="284" w:hanging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2B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8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82B09"/>
  </w:style>
  <w:style w:type="paragraph" w:styleId="TOCHeading">
    <w:name w:val="TOC Heading"/>
    <w:basedOn w:val="Heading1"/>
    <w:next w:val="Normal"/>
    <w:qFormat/>
    <w:rsid w:val="00582B09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rsid w:val="00582B09"/>
    <w:pPr>
      <w:spacing w:after="200" w:line="276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220"/>
    </w:pPr>
    <w:rPr>
      <w:rFonts w:ascii="Times New Roman" w:eastAsia="Calibri" w:hAnsi="Times New Roman" w:cs="Times New Roman"/>
      <w:noProof/>
      <w:sz w:val="24"/>
    </w:rPr>
  </w:style>
  <w:style w:type="paragraph" w:styleId="TOC3">
    <w:name w:val="toc 3"/>
    <w:basedOn w:val="Normal"/>
    <w:next w:val="Normal"/>
    <w:rsid w:val="00582B09"/>
    <w:pPr>
      <w:tabs>
        <w:tab w:val="right" w:leader="dot" w:pos="7928"/>
      </w:tabs>
      <w:spacing w:after="200" w:line="276" w:lineRule="auto"/>
      <w:ind w:left="440"/>
    </w:pPr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rsid w:val="00582B09"/>
    <w:rPr>
      <w:rFonts w:ascii="Calibri" w:eastAsia="Calibri" w:hAnsi="Calibri" w:cs="Times New Roman"/>
      <w:color w:val="0000FF"/>
      <w:u w:val="single"/>
    </w:rPr>
  </w:style>
  <w:style w:type="paragraph" w:customStyle="1" w:styleId="Default">
    <w:name w:val="Default"/>
    <w:rsid w:val="0058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582B09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582B09"/>
    <w:rPr>
      <w:rFonts w:ascii="Calibri" w:eastAsia="Calibri" w:hAnsi="Calibri" w:cs="Times New Roman"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82B09"/>
    <w:pPr>
      <w:spacing w:after="260" w:line="240" w:lineRule="auto"/>
      <w:ind w:left="1474" w:hanging="1474"/>
      <w:jc w:val="both"/>
    </w:pPr>
    <w:rPr>
      <w:rFonts w:ascii="Times New Roman" w:eastAsia="Times New Roman" w:hAnsi="Times New Roman" w:cs="Times New Roman"/>
      <w:iCs/>
      <w:color w:val="000000"/>
      <w:sz w:val="24"/>
      <w:szCs w:val="18"/>
      <w:lang w:val="id-ID"/>
    </w:rPr>
  </w:style>
  <w:style w:type="character" w:styleId="Strong">
    <w:name w:val="Strong"/>
    <w:basedOn w:val="DefaultParagraphFont"/>
    <w:uiPriority w:val="22"/>
    <w:qFormat/>
    <w:rsid w:val="00582B09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12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E1B4-4684-4D90-97E6-744AF4C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MJFCOPY</cp:lastModifiedBy>
  <cp:revision>2</cp:revision>
  <dcterms:created xsi:type="dcterms:W3CDTF">2024-01-31T14:32:00Z</dcterms:created>
  <dcterms:modified xsi:type="dcterms:W3CDTF">2024-01-31T14:32:00Z</dcterms:modified>
</cp:coreProperties>
</file>