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C1" w:rsidRDefault="00FF2BC1" w:rsidP="00FF2BC1">
      <w:pPr>
        <w:spacing w:after="200" w:line="276" w:lineRule="auto"/>
        <w:ind w:firstLine="0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REFERENCES</w:t>
      </w:r>
    </w:p>
    <w:p w:rsidR="00FF2BC1" w:rsidRDefault="00FF2BC1" w:rsidP="00FF2BC1">
      <w:pPr>
        <w:spacing w:after="200" w:line="276" w:lineRule="auto"/>
        <w:ind w:firstLine="0"/>
        <w:jc w:val="center"/>
        <w:rPr>
          <w:b/>
          <w:sz w:val="24"/>
          <w:szCs w:val="24"/>
          <w:lang w:val="id-ID"/>
        </w:rPr>
      </w:pP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Ary, D. 2010.</w:t>
      </w:r>
      <w:r>
        <w:rPr>
          <w:i/>
          <w:iCs/>
          <w:sz w:val="24"/>
          <w:szCs w:val="24"/>
        </w:rPr>
        <w:t>Introduction to Research in Education.Eighth edition</w:t>
      </w:r>
      <w:r>
        <w:rPr>
          <w:sz w:val="24"/>
          <w:szCs w:val="24"/>
        </w:rPr>
        <w:t>. USA: Wordsworth Thomson Learning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Brown,</w:t>
      </w:r>
      <w:r>
        <w:rPr>
          <w:sz w:val="24"/>
          <w:szCs w:val="24"/>
        </w:rPr>
        <w:t xml:space="preserve"> H. D.</w:t>
      </w:r>
      <w:r>
        <w:rPr>
          <w:sz w:val="24"/>
          <w:szCs w:val="24"/>
          <w:lang w:val="id-ID"/>
        </w:rPr>
        <w:t xml:space="preserve"> 2016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Teaching By Principles An Interactive Approach To Language Pedagogy Second Edition</w:t>
      </w:r>
      <w:r>
        <w:rPr>
          <w:iCs/>
          <w:sz w:val="24"/>
          <w:szCs w:val="24"/>
        </w:rPr>
        <w:t>. San Fransisco : State University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Day</w:t>
      </w:r>
      <w:r>
        <w:rPr>
          <w:sz w:val="24"/>
          <w:szCs w:val="24"/>
        </w:rPr>
        <w:t xml:space="preserve">, R.R., and Bamford. </w:t>
      </w:r>
      <w:r>
        <w:rPr>
          <w:sz w:val="24"/>
          <w:szCs w:val="24"/>
          <w:lang w:val="id-ID"/>
        </w:rPr>
        <w:t>2015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Extensive Reading In The Second Language Classroom</w:t>
      </w:r>
      <w:r>
        <w:rPr>
          <w:sz w:val="24"/>
          <w:szCs w:val="24"/>
        </w:rPr>
        <w:t xml:space="preserve">. Cambrigde: Cambrigde University Press. 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Dimyati and Mudjiono. 2019. </w:t>
      </w:r>
      <w:r>
        <w:rPr>
          <w:i/>
          <w:sz w:val="24"/>
          <w:szCs w:val="24"/>
        </w:rPr>
        <w:t>BelajardanPembelajaran</w:t>
      </w:r>
      <w:r>
        <w:rPr>
          <w:sz w:val="24"/>
          <w:szCs w:val="24"/>
        </w:rPr>
        <w:t>. Jakarta :RinekaCipta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Farrel,</w:t>
      </w:r>
      <w:r>
        <w:rPr>
          <w:sz w:val="24"/>
          <w:szCs w:val="24"/>
        </w:rPr>
        <w:t xml:space="preserve"> T. S. C.</w:t>
      </w:r>
      <w:r>
        <w:rPr>
          <w:sz w:val="24"/>
          <w:szCs w:val="24"/>
          <w:lang w:val="id-ID"/>
        </w:rPr>
        <w:t xml:space="preserve"> 2017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Planning Lesson For A Reading Class</w:t>
      </w:r>
      <w:r>
        <w:rPr>
          <w:sz w:val="24"/>
          <w:szCs w:val="24"/>
        </w:rPr>
        <w:t>. Singapore : SEMEO Regional Language Centre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G</w:t>
      </w:r>
      <w:r>
        <w:rPr>
          <w:sz w:val="24"/>
          <w:szCs w:val="24"/>
        </w:rPr>
        <w:t xml:space="preserve">illet, J. W., </w:t>
      </w:r>
      <w:r>
        <w:rPr>
          <w:sz w:val="24"/>
          <w:szCs w:val="24"/>
          <w:lang w:val="id-ID"/>
        </w:rPr>
        <w:t>and Charles,</w:t>
      </w:r>
      <w:r>
        <w:rPr>
          <w:sz w:val="24"/>
          <w:szCs w:val="24"/>
        </w:rPr>
        <w:t xml:space="preserve"> T.</w:t>
      </w:r>
      <w:r>
        <w:rPr>
          <w:sz w:val="24"/>
          <w:szCs w:val="24"/>
          <w:lang w:val="id-ID"/>
        </w:rPr>
        <w:t xml:space="preserve"> 2014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>Understanding reading problems assessment and instruction, fourth edition</w:t>
      </w:r>
      <w:r>
        <w:rPr>
          <w:iCs/>
          <w:sz w:val="24"/>
          <w:szCs w:val="24"/>
        </w:rPr>
        <w:t>.USA :Herper Collin College Publisher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Hamdani. 2011. </w:t>
      </w:r>
      <w:r>
        <w:rPr>
          <w:i/>
          <w:iCs/>
          <w:sz w:val="24"/>
          <w:szCs w:val="24"/>
        </w:rPr>
        <w:t>StrategiBelajarMengajar</w:t>
      </w:r>
      <w:r>
        <w:rPr>
          <w:sz w:val="24"/>
          <w:szCs w:val="24"/>
        </w:rPr>
        <w:t>. Bandung :PustakaSetia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Harris</w:t>
      </w:r>
      <w:r>
        <w:rPr>
          <w:sz w:val="24"/>
          <w:szCs w:val="24"/>
        </w:rPr>
        <w:t>, A. J</w:t>
      </w:r>
      <w:r>
        <w:rPr>
          <w:sz w:val="24"/>
          <w:szCs w:val="24"/>
          <w:lang w:val="id-ID"/>
        </w:rPr>
        <w:t xml:space="preserve"> and Sipay,</w:t>
      </w:r>
      <w:r>
        <w:rPr>
          <w:sz w:val="24"/>
          <w:szCs w:val="24"/>
        </w:rPr>
        <w:t xml:space="preserve"> E. R.</w:t>
      </w:r>
      <w:r>
        <w:rPr>
          <w:sz w:val="24"/>
          <w:szCs w:val="24"/>
          <w:lang w:val="id-ID"/>
        </w:rPr>
        <w:t xml:space="preserve"> 2015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>How To Increase Reading Ability</w:t>
      </w:r>
      <w:r>
        <w:rPr>
          <w:sz w:val="24"/>
          <w:szCs w:val="24"/>
        </w:rPr>
        <w:t>. New York : Longman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Hornby, A. S. </w:t>
      </w:r>
      <w:r>
        <w:rPr>
          <w:sz w:val="24"/>
          <w:szCs w:val="24"/>
          <w:lang w:val="id-ID"/>
        </w:rPr>
        <w:t>2010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Oxford Advanced Learner’s</w:t>
      </w:r>
      <w:r>
        <w:rPr>
          <w:sz w:val="24"/>
          <w:szCs w:val="24"/>
        </w:rPr>
        <w:t>. New York : Oxford University Press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Klinger, J.K., Vaughn, S., and Boardman, A. </w:t>
      </w:r>
      <w:r>
        <w:rPr>
          <w:sz w:val="24"/>
          <w:szCs w:val="24"/>
          <w:lang w:val="id-ID"/>
        </w:rPr>
        <w:t>2017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Teaching Comprehension To Students With Learning Difficult, </w:t>
      </w:r>
      <w:r>
        <w:rPr>
          <w:sz w:val="24"/>
          <w:szCs w:val="24"/>
        </w:rPr>
        <w:t>USA: The Guilford Press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Krashen.</w:t>
      </w:r>
      <w:r>
        <w:rPr>
          <w:sz w:val="24"/>
          <w:szCs w:val="24"/>
          <w:lang w:val="id-ID"/>
        </w:rPr>
        <w:t>2013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Power Of Reading: Insight From The Research</w:t>
      </w:r>
      <w:r>
        <w:rPr>
          <w:sz w:val="24"/>
          <w:szCs w:val="24"/>
        </w:rPr>
        <w:t xml:space="preserve">. Englewood, Co:Libraries Unlimited. 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Kustandi, C., and Sutjipto, B. 2013.</w:t>
      </w:r>
      <w:r>
        <w:rPr>
          <w:i/>
          <w:sz w:val="24"/>
          <w:szCs w:val="24"/>
        </w:rPr>
        <w:t>Media Pembelajaran: Manual dan Digital</w:t>
      </w:r>
      <w:r>
        <w:rPr>
          <w:sz w:val="24"/>
          <w:szCs w:val="24"/>
        </w:rPr>
        <w:t>. Bogor: Ghalia Indonesia.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Matthews,</w:t>
      </w:r>
      <w:r>
        <w:rPr>
          <w:sz w:val="24"/>
          <w:szCs w:val="24"/>
        </w:rPr>
        <w:t xml:space="preserve"> P.</w:t>
      </w:r>
      <w:r>
        <w:rPr>
          <w:sz w:val="24"/>
          <w:szCs w:val="24"/>
          <w:lang w:val="id-ID"/>
        </w:rPr>
        <w:t xml:space="preserve"> 2017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The Concise Oxford Dictionary Of Linguistics</w:t>
      </w:r>
      <w:r>
        <w:rPr>
          <w:sz w:val="24"/>
          <w:szCs w:val="24"/>
        </w:rPr>
        <w:t xml:space="preserve">. Oxford: Oxford University Press. 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Mcgrath,</w:t>
      </w:r>
      <w:r>
        <w:rPr>
          <w:sz w:val="24"/>
          <w:szCs w:val="24"/>
        </w:rPr>
        <w:t xml:space="preserve"> J.L.</w:t>
      </w:r>
      <w:r>
        <w:rPr>
          <w:sz w:val="24"/>
          <w:szCs w:val="24"/>
          <w:lang w:val="id-ID"/>
        </w:rPr>
        <w:t xml:space="preserve"> 2018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Building Strategies For College Reading</w:t>
      </w:r>
      <w:r>
        <w:rPr>
          <w:sz w:val="24"/>
          <w:szCs w:val="24"/>
        </w:rPr>
        <w:t>. New Jersey : Prentice Hall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Nofelia,</w:t>
      </w:r>
      <w:r>
        <w:rPr>
          <w:sz w:val="24"/>
          <w:szCs w:val="24"/>
        </w:rPr>
        <w:t xml:space="preserve"> L.</w:t>
      </w:r>
      <w:r>
        <w:rPr>
          <w:sz w:val="24"/>
          <w:szCs w:val="24"/>
          <w:lang w:val="id-ID"/>
        </w:rPr>
        <w:t xml:space="preserve"> 2016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The Effect of Using Skimming and Scanning Techniques on the Eight Grade Students’ Reading C</w:t>
      </w:r>
      <w:bookmarkStart w:id="0" w:name="_GoBack"/>
      <w:bookmarkEnd w:id="0"/>
      <w:r>
        <w:rPr>
          <w:i/>
          <w:iCs/>
          <w:sz w:val="24"/>
          <w:szCs w:val="24"/>
        </w:rPr>
        <w:t xml:space="preserve">omprehension Achievement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>Nuttan.</w:t>
      </w:r>
      <w:r>
        <w:rPr>
          <w:sz w:val="24"/>
          <w:szCs w:val="24"/>
          <w:lang w:val="id-ID"/>
        </w:rPr>
        <w:t>2016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Teaching Reading Skills In A Foreign Language</w:t>
      </w:r>
      <w:r>
        <w:rPr>
          <w:sz w:val="24"/>
          <w:szCs w:val="24"/>
        </w:rPr>
        <w:t>.Oxford: Heineman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Rifai, A., and Anni, C.T. 2012. </w:t>
      </w:r>
      <w:r>
        <w:rPr>
          <w:i/>
          <w:sz w:val="24"/>
          <w:szCs w:val="24"/>
          <w:lang w:val="id-ID"/>
        </w:rPr>
        <w:t>Psikologi Pendidikan</w:t>
      </w:r>
      <w:r>
        <w:rPr>
          <w:sz w:val="24"/>
          <w:szCs w:val="24"/>
          <w:lang w:val="id-ID"/>
        </w:rPr>
        <w:t>. Semarang: UPT UNNES Press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Schewegler, </w:t>
      </w:r>
      <w:r>
        <w:rPr>
          <w:sz w:val="24"/>
          <w:szCs w:val="24"/>
        </w:rPr>
        <w:t xml:space="preserve">R. A. </w:t>
      </w:r>
      <w:r>
        <w:rPr>
          <w:sz w:val="24"/>
          <w:szCs w:val="24"/>
          <w:lang w:val="id-ID"/>
        </w:rPr>
        <w:t>2010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Pattern Of Exposition 9th Ed</w:t>
      </w:r>
      <w:r>
        <w:rPr>
          <w:sz w:val="24"/>
          <w:szCs w:val="24"/>
        </w:rPr>
        <w:t xml:space="preserve">. Boston: Pearson Education Inc. 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Siahaan,</w:t>
      </w:r>
      <w:r>
        <w:rPr>
          <w:sz w:val="24"/>
          <w:szCs w:val="24"/>
        </w:rPr>
        <w:t xml:space="preserve"> S.</w:t>
      </w:r>
      <w:r>
        <w:rPr>
          <w:sz w:val="24"/>
          <w:szCs w:val="24"/>
          <w:lang w:val="id-ID"/>
        </w:rPr>
        <w:t xml:space="preserve"> 2018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Issues in Linguistic</w:t>
      </w:r>
      <w:r>
        <w:rPr>
          <w:sz w:val="24"/>
          <w:szCs w:val="24"/>
        </w:rPr>
        <w:t>.Yogyakarta :GrahaIlmu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Slameto. 2013. </w:t>
      </w:r>
      <w:r>
        <w:rPr>
          <w:i/>
          <w:sz w:val="24"/>
          <w:szCs w:val="24"/>
        </w:rPr>
        <w:t>BelajardanFaktor-Faktor yang Mempengaruhinya</w:t>
      </w:r>
      <w:r>
        <w:rPr>
          <w:sz w:val="24"/>
          <w:szCs w:val="24"/>
        </w:rPr>
        <w:t>. Jakarta :RinekaCipta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Smith, </w:t>
      </w:r>
      <w:r>
        <w:rPr>
          <w:sz w:val="24"/>
          <w:szCs w:val="24"/>
        </w:rPr>
        <w:t xml:space="preserve">F. </w:t>
      </w:r>
      <w:r>
        <w:rPr>
          <w:sz w:val="24"/>
          <w:szCs w:val="24"/>
          <w:lang w:val="id-ID"/>
        </w:rPr>
        <w:t>2014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Understanding Reading: A Psycholinguistic Analysis Of Reading And Learning To Read </w:t>
      </w:r>
      <w:r>
        <w:rPr>
          <w:sz w:val="24"/>
          <w:szCs w:val="24"/>
        </w:rPr>
        <w:t xml:space="preserve">(5th Ed). Hillsdale,N.J: Erlbaum. 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Solak, E., </w:t>
      </w:r>
      <w:r>
        <w:rPr>
          <w:sz w:val="24"/>
          <w:szCs w:val="24"/>
          <w:lang w:val="id-ID"/>
        </w:rPr>
        <w:t>and Altay,</w:t>
      </w:r>
      <w:r>
        <w:rPr>
          <w:sz w:val="24"/>
          <w:szCs w:val="24"/>
        </w:rPr>
        <w:t xml:space="preserve"> F. I.</w:t>
      </w:r>
      <w:r>
        <w:rPr>
          <w:sz w:val="24"/>
          <w:szCs w:val="24"/>
          <w:lang w:val="id-ID"/>
        </w:rPr>
        <w:t xml:space="preserve"> 2014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The Reading Strategies used By Prospective English Teacher in Turkish ELT Context. International Online Journal of Education and Teaching (IOJET).</w:t>
      </w:r>
      <w:r>
        <w:rPr>
          <w:sz w:val="24"/>
          <w:szCs w:val="24"/>
        </w:rPr>
        <w:t xml:space="preserve">Turkish: Amasya University 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Kusumah, W,Dwitagama D. (2011)</w:t>
      </w:r>
      <w:r>
        <w:rPr>
          <w:i/>
          <w:sz w:val="24"/>
          <w:szCs w:val="24"/>
        </w:rPr>
        <w:t>Get To Know ClassroomActionResearch</w:t>
      </w:r>
    </w:p>
    <w:p w:rsidR="00FF2BC1" w:rsidRDefault="00FF2BC1" w:rsidP="00FF2BC1">
      <w:pPr>
        <w:spacing w:after="0" w:line="360" w:lineRule="auto"/>
        <w:ind w:left="851" w:hanging="131"/>
        <w:rPr>
          <w:sz w:val="24"/>
          <w:szCs w:val="24"/>
        </w:rPr>
      </w:pPr>
      <w:r>
        <w:rPr>
          <w:sz w:val="24"/>
          <w:szCs w:val="24"/>
        </w:rPr>
        <w:t>PT Index PermanPuri Media: JAKARTA</w:t>
      </w:r>
    </w:p>
    <w:p w:rsidR="00FF2BC1" w:rsidRDefault="00FF2BC1" w:rsidP="00FF2BC1">
      <w:pPr>
        <w:spacing w:after="0" w:line="360" w:lineRule="auto"/>
        <w:ind w:left="851" w:hanging="851"/>
        <w:rPr>
          <w:bCs/>
          <w:sz w:val="24"/>
          <w:szCs w:val="24"/>
        </w:rPr>
      </w:pPr>
      <w:r>
        <w:rPr>
          <w:sz w:val="24"/>
          <w:szCs w:val="24"/>
        </w:rPr>
        <w:t xml:space="preserve">Sugiyono. 2015. </w:t>
      </w:r>
      <w:r>
        <w:rPr>
          <w:i/>
          <w:sz w:val="24"/>
          <w:szCs w:val="24"/>
        </w:rPr>
        <w:t xml:space="preserve">MetodePenelitianPendidikan (PendekatanKuantitatif, Kualitatifdan R &amp; D). </w:t>
      </w:r>
      <w:r>
        <w:rPr>
          <w:sz w:val="24"/>
          <w:szCs w:val="24"/>
        </w:rPr>
        <w:t>Penerbit CV Alfabeta: Bandung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Susser, B., </w:t>
      </w:r>
      <w:r>
        <w:rPr>
          <w:sz w:val="24"/>
          <w:szCs w:val="24"/>
          <w:lang w:val="id-ID"/>
        </w:rPr>
        <w:t>and Robb,</w:t>
      </w:r>
      <w:r>
        <w:rPr>
          <w:sz w:val="24"/>
          <w:szCs w:val="24"/>
        </w:rPr>
        <w:t xml:space="preserve"> T.N.</w:t>
      </w:r>
      <w:r>
        <w:rPr>
          <w:sz w:val="24"/>
          <w:szCs w:val="24"/>
          <w:lang w:val="id-ID"/>
        </w:rPr>
        <w:t xml:space="preserve"> 2010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EFL Extensive Reading Instruction: Research And Procedure. JALT Journal, </w:t>
      </w:r>
      <w:r>
        <w:rPr>
          <w:sz w:val="24"/>
          <w:szCs w:val="24"/>
        </w:rPr>
        <w:t xml:space="preserve">Vol.12. No.2  </w:t>
      </w:r>
    </w:p>
    <w:p w:rsidR="00FF2BC1" w:rsidRDefault="00FF2BC1" w:rsidP="00FF2BC1">
      <w:pPr>
        <w:spacing w:after="200" w:line="360" w:lineRule="auto"/>
        <w:ind w:left="851" w:hanging="851"/>
        <w:rPr>
          <w:sz w:val="24"/>
          <w:szCs w:val="24"/>
          <w:lang w:val="id-ID"/>
        </w:rPr>
      </w:pPr>
      <w:r>
        <w:rPr>
          <w:sz w:val="24"/>
          <w:szCs w:val="24"/>
        </w:rPr>
        <w:t>Syah, M. 2009. PsikologiPendidikanDenganPendekatanBaru. Bandung: PT. RemajaRosdakarya Offset.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  <w:lang w:val="id-ID"/>
        </w:rPr>
        <w:t>Takase,</w:t>
      </w:r>
      <w:r>
        <w:rPr>
          <w:sz w:val="24"/>
          <w:szCs w:val="24"/>
        </w:rPr>
        <w:t xml:space="preserve"> A.</w:t>
      </w:r>
      <w:r>
        <w:rPr>
          <w:sz w:val="24"/>
          <w:szCs w:val="24"/>
          <w:lang w:val="id-ID"/>
        </w:rPr>
        <w:t xml:space="preserve"> 2017</w:t>
      </w:r>
      <w:r>
        <w:rPr>
          <w:sz w:val="24"/>
          <w:szCs w:val="24"/>
        </w:rPr>
        <w:t>. Japanese High School Students’ Motivation For Extensive Reading L2 Reading</w:t>
      </w:r>
      <w:r>
        <w:rPr>
          <w:i/>
          <w:iCs/>
          <w:sz w:val="24"/>
          <w:szCs w:val="24"/>
        </w:rPr>
        <w:t xml:space="preserve">.Reading In A Foreign Language. </w:t>
      </w:r>
      <w:r>
        <w:rPr>
          <w:iCs/>
          <w:sz w:val="24"/>
          <w:szCs w:val="24"/>
        </w:rPr>
        <w:t>Vol. 19 No. 1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Wilis, J. </w:t>
      </w:r>
      <w:r>
        <w:rPr>
          <w:sz w:val="24"/>
          <w:szCs w:val="24"/>
          <w:lang w:val="id-ID"/>
        </w:rPr>
        <w:t>2018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Teaching The Brain To Read</w:t>
      </w:r>
      <w:r>
        <w:rPr>
          <w:sz w:val="24"/>
          <w:szCs w:val="24"/>
        </w:rPr>
        <w:t>. Virginia USA : Alexandria</w:t>
      </w:r>
    </w:p>
    <w:p w:rsidR="00FF2BC1" w:rsidRDefault="00FF2BC1" w:rsidP="00FF2BC1">
      <w:pPr>
        <w:spacing w:after="0"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Wricky, J. </w:t>
      </w:r>
      <w:r>
        <w:rPr>
          <w:sz w:val="24"/>
          <w:szCs w:val="24"/>
          <w:lang w:val="id-ID"/>
        </w:rPr>
        <w:t>2017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Steps To Writing Well</w:t>
      </w:r>
      <w:r>
        <w:rPr>
          <w:sz w:val="24"/>
          <w:szCs w:val="24"/>
        </w:rPr>
        <w:t>. New York: Rinehart And Winston Inc</w:t>
      </w:r>
    </w:p>
    <w:p w:rsidR="00FF2BC1" w:rsidRDefault="00FF2BC1" w:rsidP="00FF2BC1">
      <w:pPr>
        <w:spacing w:after="200" w:line="276" w:lineRule="auto"/>
        <w:ind w:firstLine="0"/>
        <w:rPr>
          <w:sz w:val="24"/>
          <w:szCs w:val="24"/>
          <w:lang w:val="id-ID"/>
        </w:rPr>
      </w:pPr>
    </w:p>
    <w:p w:rsidR="00FF2BC1" w:rsidRDefault="00FF2BC1" w:rsidP="00FF2BC1"/>
    <w:p w:rsidR="005B2B79" w:rsidRDefault="005B2B79"/>
    <w:sectPr w:rsidR="005B2B79" w:rsidSect="00FF2BC1">
      <w:footerReference w:type="first" r:id="rId6"/>
      <w:pgSz w:w="11907" w:h="16840" w:code="9"/>
      <w:pgMar w:top="2268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B6" w:rsidRDefault="00F85AB6" w:rsidP="00FF2BC1">
      <w:pPr>
        <w:spacing w:after="0"/>
      </w:pPr>
      <w:r>
        <w:separator/>
      </w:r>
    </w:p>
  </w:endnote>
  <w:endnote w:type="continuationSeparator" w:id="0">
    <w:p w:rsidR="00F85AB6" w:rsidRDefault="00F85AB6" w:rsidP="00FF2B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694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BC1" w:rsidRDefault="00FF2B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AB6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B6" w:rsidRDefault="00F85AB6" w:rsidP="00FF2BC1">
      <w:pPr>
        <w:spacing w:after="0"/>
      </w:pPr>
      <w:r>
        <w:separator/>
      </w:r>
    </w:p>
  </w:footnote>
  <w:footnote w:type="continuationSeparator" w:id="0">
    <w:p w:rsidR="00F85AB6" w:rsidRDefault="00F85AB6" w:rsidP="00FF2B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1"/>
    <w:rsid w:val="002A0D1B"/>
    <w:rsid w:val="003F6B69"/>
    <w:rsid w:val="005B2B79"/>
    <w:rsid w:val="00833C73"/>
    <w:rsid w:val="00A66FD6"/>
    <w:rsid w:val="00F33094"/>
    <w:rsid w:val="00F85AB6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BE89C-A2AD-4148-B8FA-F2693EB7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C1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B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2B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B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2B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2024-03-04T08:10:00Z</dcterms:created>
  <dcterms:modified xsi:type="dcterms:W3CDTF">2024-03-04T08:11:00Z</dcterms:modified>
</cp:coreProperties>
</file>