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3D9" w:rsidRDefault="00A013D9" w:rsidP="00A013D9">
      <w:pPr>
        <w:pStyle w:val="Heading1"/>
      </w:pPr>
      <w:bookmarkStart w:id="0" w:name="_Toc141368638"/>
      <w:r>
        <w:t>DAFTAR PUSTAKA</w:t>
      </w:r>
      <w:bookmarkEnd w:id="0"/>
    </w:p>
    <w:p w:rsidR="00A013D9" w:rsidRDefault="00A013D9" w:rsidP="00A013D9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A013D9" w:rsidRDefault="00A013D9" w:rsidP="00A013D9">
      <w:pPr>
        <w:pStyle w:val="Heading1"/>
        <w:spacing w:line="360" w:lineRule="auto"/>
        <w:ind w:left="567" w:hanging="567"/>
        <w:jc w:val="both"/>
      </w:pPr>
      <w:bookmarkStart w:id="1" w:name="_Toc140564821"/>
      <w:bookmarkStart w:id="2" w:name="_Toc141368193"/>
      <w:bookmarkStart w:id="3" w:name="_Toc141368639"/>
      <w:r>
        <w:rPr>
          <w:b w:val="0"/>
        </w:rPr>
        <w:t>Amri dan Ahmadi, Konstruksi Pengembangan Pembelajaran Pengaruhnya     Terhadap Mekanisme dan Praktik Kurikulum, (Jakarta: Prestasi Pustaka Publisher, 2010), h. 160.</w:t>
      </w:r>
      <w:bookmarkEnd w:id="1"/>
      <w:bookmarkEnd w:id="2"/>
      <w:bookmarkEnd w:id="3"/>
      <w:r>
        <w:t xml:space="preserve"> </w:t>
      </w:r>
    </w:p>
    <w:p w:rsidR="00A013D9" w:rsidRDefault="00A013D9" w:rsidP="00A013D9">
      <w:pPr>
        <w:pStyle w:val="Heading1"/>
        <w:spacing w:line="360" w:lineRule="auto"/>
        <w:ind w:left="567" w:hanging="567"/>
        <w:jc w:val="both"/>
        <w:rPr>
          <w:b w:val="0"/>
        </w:rPr>
      </w:pPr>
      <w:bookmarkStart w:id="4" w:name="_Toc140564822"/>
      <w:bookmarkStart w:id="5" w:name="_Toc141368194"/>
      <w:bookmarkStart w:id="6" w:name="_Toc141368640"/>
      <w:r>
        <w:rPr>
          <w:b w:val="0"/>
        </w:rPr>
        <w:t>Andi Prastowo, 2014, Metode Penelitian Kualitatif Dalam Prespektif</w:t>
      </w:r>
      <w:bookmarkEnd w:id="4"/>
      <w:bookmarkEnd w:id="5"/>
      <w:bookmarkEnd w:id="6"/>
      <w:r>
        <w:rPr>
          <w:b w:val="0"/>
        </w:rPr>
        <w:t xml:space="preserve"> </w:t>
      </w:r>
    </w:p>
    <w:p w:rsidR="00A013D9" w:rsidRDefault="00A013D9" w:rsidP="00A013D9">
      <w:pPr>
        <w:pStyle w:val="Heading1"/>
        <w:spacing w:line="360" w:lineRule="auto"/>
        <w:ind w:left="567" w:hanging="567"/>
        <w:jc w:val="both"/>
        <w:rPr>
          <w:b w:val="0"/>
        </w:rPr>
      </w:pPr>
      <w:bookmarkStart w:id="7" w:name="_Toc140564824"/>
      <w:bookmarkStart w:id="8" w:name="_Toc141368195"/>
      <w:bookmarkStart w:id="9" w:name="_Toc141368641"/>
      <w:r>
        <w:rPr>
          <w:b w:val="0"/>
        </w:rPr>
        <w:t>Arsanti, M. (2018). Pengembangan Bahan Ajar Mata Kuliah Penulisan Kreatif Bermuatan</w:t>
      </w:r>
      <w:bookmarkEnd w:id="7"/>
      <w:bookmarkEnd w:id="8"/>
      <w:bookmarkEnd w:id="9"/>
      <w:r>
        <w:rPr>
          <w:b w:val="0"/>
        </w:rPr>
        <w:t xml:space="preserve"> </w:t>
      </w:r>
    </w:p>
    <w:p w:rsidR="00A013D9" w:rsidRDefault="00A013D9" w:rsidP="00A013D9">
      <w:pPr>
        <w:spacing w:after="0" w:line="360" w:lineRule="auto"/>
        <w:ind w:left="567" w:hanging="567"/>
        <w:jc w:val="both"/>
      </w:pPr>
      <w:r>
        <w:rPr>
          <w:rFonts w:ascii="Times New Roman" w:hAnsi="Times New Roman"/>
          <w:sz w:val="24"/>
          <w:szCs w:val="24"/>
        </w:rPr>
        <w:t>Departemen Pendidikan Nasional, Kamus Besar Bahasa Indonesia Pusat Bahasa (Jakarta: PT Gramedia Pustaka Utama, 2008), h.740.</w:t>
      </w:r>
      <w:r>
        <w:t xml:space="preserve"> </w:t>
      </w:r>
    </w:p>
    <w:p w:rsidR="00A013D9" w:rsidRDefault="00A013D9" w:rsidP="00A013D9">
      <w:pPr>
        <w:pStyle w:val="Heading1"/>
        <w:spacing w:line="360" w:lineRule="auto"/>
        <w:ind w:left="567" w:hanging="567"/>
        <w:jc w:val="both"/>
        <w:rPr>
          <w:b w:val="0"/>
        </w:rPr>
      </w:pPr>
      <w:bookmarkStart w:id="10" w:name="_Toc140564827"/>
      <w:bookmarkStart w:id="11" w:name="_Toc141368196"/>
      <w:bookmarkStart w:id="12" w:name="_Toc141368642"/>
      <w:r>
        <w:rPr>
          <w:b w:val="0"/>
        </w:rPr>
        <w:t>Desyandri, D., &amp; Vernanda. (2017). Pengembangan Bahan Ajar Tematik Terpadu Di Kelas V Sekolah Dasar Menggunakan  Identifikasi Masalah. Seminar Nasional Hdpgsdi Wilayah 4, 163–174.</w:t>
      </w:r>
      <w:bookmarkEnd w:id="10"/>
      <w:bookmarkEnd w:id="11"/>
      <w:bookmarkEnd w:id="12"/>
    </w:p>
    <w:p w:rsidR="00A013D9" w:rsidRDefault="00A013D9" w:rsidP="00A013D9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Geometri. Jurnal MathEducation Nusantara Vol. 1 (1), 2018, 15-19.</w:t>
      </w:r>
    </w:p>
    <w:p w:rsidR="00A013D9" w:rsidRDefault="00A013D9" w:rsidP="00A013D9">
      <w:pPr>
        <w:spacing w:after="0" w:line="360" w:lineRule="auto"/>
        <w:ind w:left="567" w:hanging="567"/>
        <w:jc w:val="both"/>
      </w:pPr>
      <w:r>
        <w:rPr>
          <w:rFonts w:ascii="Times New Roman" w:hAnsi="Times New Roman"/>
          <w:sz w:val="24"/>
          <w:szCs w:val="24"/>
        </w:rPr>
        <w:t>Harjanto. (2008). Perencanaan Pengajaran. Jakarta: Rineka Cipta.</w:t>
      </w:r>
    </w:p>
    <w:p w:rsidR="00A013D9" w:rsidRDefault="00A013D9" w:rsidP="00A013D9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Hidayat dan S. Khayroiyah. 2018. Pengembangan Desain Didaktis Pada Pembelajaran </w:t>
      </w:r>
    </w:p>
    <w:p w:rsidR="00A013D9" w:rsidRDefault="00A013D9" w:rsidP="00A013D9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Hidayat, Sukmawarti, Suwanto. 2021. The application of augmented reality in elementary </w:t>
      </w:r>
    </w:p>
    <w:p w:rsidR="00A013D9" w:rsidRDefault="00A013D9" w:rsidP="00A013D9">
      <w:pPr>
        <w:spacing w:after="0" w:line="360" w:lineRule="auto"/>
        <w:ind w:left="567" w:hanging="567"/>
        <w:jc w:val="both"/>
      </w:pPr>
      <w:r>
        <w:rPr>
          <w:rFonts w:ascii="Times New Roman" w:hAnsi="Times New Roman"/>
          <w:sz w:val="24"/>
          <w:szCs w:val="24"/>
        </w:rPr>
        <w:t>Irawati, R. P., &amp; Elmubarok, Z. (2015). Pengembangan Buku Ajar Bahasa Indonesia Tematik Berkarakter Bagi Siswa Sd Melalui Sastra Anak. Jurnal Pendidikan Karakter, 7(1), 81–96.</w:t>
      </w:r>
      <w:r>
        <w:t xml:space="preserve"> </w:t>
      </w:r>
    </w:p>
    <w:p w:rsidR="00A013D9" w:rsidRDefault="00A013D9" w:rsidP="00A013D9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Isjoni, 2012.Cooperative learning. Bandung: Alfabeta</w:t>
      </w:r>
    </w:p>
    <w:p w:rsidR="00A013D9" w:rsidRDefault="00A013D9" w:rsidP="00A013D9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Jakarta: Kencana.</w:t>
      </w:r>
    </w:p>
    <w:p w:rsidR="00A013D9" w:rsidRDefault="00A013D9" w:rsidP="00A013D9">
      <w:pPr>
        <w:spacing w:after="0" w:line="360" w:lineRule="auto"/>
        <w:ind w:left="567" w:hanging="567"/>
        <w:jc w:val="both"/>
      </w:pPr>
      <w:r>
        <w:rPr>
          <w:rFonts w:ascii="Times New Roman" w:hAnsi="Times New Roman"/>
          <w:sz w:val="24"/>
          <w:szCs w:val="24"/>
        </w:rPr>
        <w:t>Kelas IV SD”, Jurnal Inovasi Penelitian, Vol.1 No.8, 2021, h.1685</w:t>
      </w:r>
    </w:p>
    <w:p w:rsidR="00A013D9" w:rsidRDefault="00A013D9" w:rsidP="00A013D9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Kementrian Pendidikan Dan Kebudayaan Republik Indonesia. (2013). </w:t>
      </w:r>
      <w:r>
        <w:rPr>
          <w:rFonts w:ascii="Times New Roman" w:hAnsi="Times New Roman"/>
          <w:i/>
          <w:sz w:val="24"/>
          <w:szCs w:val="24"/>
        </w:rPr>
        <w:t>Implementasi Kurikulum</w:t>
      </w:r>
      <w:r>
        <w:rPr>
          <w:rFonts w:ascii="Times New Roman" w:hAnsi="Times New Roman"/>
          <w:sz w:val="24"/>
          <w:szCs w:val="24"/>
        </w:rPr>
        <w:t xml:space="preserve">. Permendikbud. </w:t>
      </w:r>
      <w:hyperlink r:id="rId6" w:history="1">
        <w:r>
          <w:rPr>
            <w:rStyle w:val="Hyperlink"/>
            <w:rFonts w:ascii="Times New Roman" w:hAnsi="Times New Roman"/>
            <w:sz w:val="24"/>
            <w:szCs w:val="24"/>
          </w:rPr>
          <w:t>Https://Doi.Org/10.1017</w:t>
        </w:r>
        <w:r>
          <w:rPr>
            <w:rStyle w:val="Hyperlink"/>
            <w:rFonts w:ascii="Times New Roman" w:hAnsi="Times New Roman"/>
            <w:sz w:val="24"/>
            <w:szCs w:val="24"/>
            <w:lang w:val="id-ID"/>
          </w:rPr>
          <w:t xml:space="preserve"> </w:t>
        </w:r>
        <w:r>
          <w:rPr>
            <w:rStyle w:val="Hyperlink"/>
            <w:rFonts w:ascii="Times New Roman" w:hAnsi="Times New Roman"/>
            <w:sz w:val="24"/>
            <w:szCs w:val="24"/>
          </w:rPr>
          <w:t>/Cbo9781107415324.004</w:t>
        </w:r>
      </w:hyperlink>
    </w:p>
    <w:p w:rsidR="00A013D9" w:rsidRDefault="00A013D9" w:rsidP="00A013D9">
      <w:pPr>
        <w:spacing w:after="0" w:line="360" w:lineRule="auto"/>
        <w:ind w:left="567" w:hanging="567"/>
        <w:jc w:val="both"/>
      </w:pPr>
      <w:r>
        <w:rPr>
          <w:rFonts w:ascii="Times New Roman" w:hAnsi="Times New Roman"/>
          <w:sz w:val="24"/>
          <w:szCs w:val="24"/>
        </w:rPr>
        <w:t>Lestariningsih,N.,&amp;Suardiman,S.P.(2017).</w:t>
      </w:r>
      <w:r>
        <w:rPr>
          <w:rFonts w:ascii="Times New Roman" w:hAnsi="Times New Roman"/>
          <w:i/>
          <w:sz w:val="24"/>
          <w:szCs w:val="24"/>
        </w:rPr>
        <w:t>Pengembangan Bahan Ajar TematikIntegratif Berbasis Ke</w:t>
      </w:r>
      <w:bookmarkStart w:id="13" w:name="_GoBack"/>
      <w:bookmarkEnd w:id="13"/>
      <w:r>
        <w:rPr>
          <w:rFonts w:ascii="Times New Roman" w:hAnsi="Times New Roman"/>
          <w:i/>
          <w:sz w:val="24"/>
          <w:szCs w:val="24"/>
        </w:rPr>
        <w:t xml:space="preserve">arifan Lokal Untuk Meningkatkan Karakter </w:t>
      </w:r>
      <w:r>
        <w:rPr>
          <w:rFonts w:ascii="Times New Roman" w:hAnsi="Times New Roman"/>
          <w:i/>
          <w:sz w:val="24"/>
          <w:szCs w:val="24"/>
        </w:rPr>
        <w:lastRenderedPageBreak/>
        <w:t>Peduli Dan Tanggung Jawab</w:t>
      </w:r>
      <w:r>
        <w:rPr>
          <w:rFonts w:ascii="Times New Roman" w:hAnsi="Times New Roman"/>
          <w:sz w:val="24"/>
          <w:szCs w:val="24"/>
        </w:rPr>
        <w:t xml:space="preserve">. Jurnal Pendidikan Karakter.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</w:rPr>
          <w:t>Https://Doi.Org/10.21831/Jpk.V7i1.15503</w:t>
        </w:r>
      </w:hyperlink>
      <w:r>
        <w:t xml:space="preserve"> </w:t>
      </w:r>
    </w:p>
    <w:p w:rsidR="00A013D9" w:rsidRDefault="00A013D9" w:rsidP="00A013D9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Lie, Anita. 2008. Mempraktikan cooperative learning di ruang-ruang kelas.Jakarta: Grasindo.</w:t>
      </w:r>
    </w:p>
    <w:p w:rsidR="00A013D9" w:rsidRDefault="00A013D9" w:rsidP="00A013D9">
      <w:pPr>
        <w:spacing w:after="0" w:line="360" w:lineRule="auto"/>
        <w:ind w:left="567" w:hanging="567"/>
        <w:jc w:val="both"/>
      </w:pPr>
      <w:r>
        <w:rPr>
          <w:rFonts w:ascii="Times New Roman" w:hAnsi="Times New Roman"/>
          <w:sz w:val="24"/>
          <w:szCs w:val="24"/>
        </w:rPr>
        <w:t xml:space="preserve">Majid, Abdul. 2014. </w:t>
      </w:r>
      <w:r>
        <w:rPr>
          <w:rFonts w:ascii="Times New Roman" w:hAnsi="Times New Roman"/>
          <w:i/>
          <w:sz w:val="24"/>
          <w:szCs w:val="24"/>
        </w:rPr>
        <w:t>Pembelajaran Tematik Terpadu</w:t>
      </w:r>
      <w:r>
        <w:rPr>
          <w:rFonts w:ascii="Times New Roman" w:hAnsi="Times New Roman"/>
          <w:sz w:val="24"/>
          <w:szCs w:val="24"/>
        </w:rPr>
        <w:t>. Bandung: Remaja Rosdakarya</w:t>
      </w:r>
      <w:r>
        <w:t xml:space="preserve"> </w:t>
      </w:r>
    </w:p>
    <w:p w:rsidR="00A013D9" w:rsidRDefault="00A013D9" w:rsidP="00A013D9">
      <w:pPr>
        <w:spacing w:after="0" w:line="360" w:lineRule="auto"/>
        <w:ind w:left="567" w:hanging="567"/>
        <w:jc w:val="both"/>
      </w:pPr>
      <w:r>
        <w:rPr>
          <w:rFonts w:ascii="Times New Roman" w:hAnsi="Times New Roman"/>
          <w:sz w:val="24"/>
          <w:szCs w:val="24"/>
        </w:rPr>
        <w:t>Mualifah Mualifah, ‘Storytelling Sebagai Metode Parenting Untuk Pengembangan Kecerdasan Anak Usia Dini’, Psikoislamika: Jurnal Psikologi Dan Psikologi Islam, 10.1 (2013), h.100.</w:t>
      </w:r>
      <w:r>
        <w:t xml:space="preserve"> </w:t>
      </w:r>
    </w:p>
    <w:p w:rsidR="00A013D9" w:rsidRDefault="00A013D9" w:rsidP="00A013D9">
      <w:pPr>
        <w:pStyle w:val="Heading1"/>
        <w:spacing w:line="360" w:lineRule="auto"/>
        <w:ind w:left="567" w:hanging="567"/>
        <w:jc w:val="both"/>
        <w:rPr>
          <w:b w:val="0"/>
        </w:rPr>
      </w:pPr>
      <w:bookmarkStart w:id="14" w:name="_Toc140564825"/>
      <w:bookmarkStart w:id="15" w:name="_Toc141368197"/>
      <w:bookmarkStart w:id="16" w:name="_Toc141368643"/>
      <w:r>
        <w:rPr>
          <w:b w:val="0"/>
        </w:rPr>
        <w:t>Nilai-nilai Pendidikan Karakter Religius Bagi Mahasiswa Prodi PBSI, FKIP,</w:t>
      </w:r>
      <w:bookmarkEnd w:id="14"/>
      <w:bookmarkEnd w:id="15"/>
      <w:bookmarkEnd w:id="16"/>
      <w:r>
        <w:rPr>
          <w:b w:val="0"/>
        </w:rPr>
        <w:t xml:space="preserve"> </w:t>
      </w:r>
    </w:p>
    <w:p w:rsidR="00A013D9" w:rsidRDefault="00A013D9" w:rsidP="00A013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Nurbiana Dhieni, Metode Pengembangan Bahasa (Jakarta: Universitas  Terbuka, 2005), h.65.</w:t>
      </w:r>
    </w:p>
    <w:p w:rsidR="00A013D9" w:rsidRDefault="00A013D9" w:rsidP="00A013D9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Pendidikan Karakter pada Mahasiswa Pendidikan Bahasa dan Sastra Indonesia. Seloka: Jurnal Pendidikan Bahasa dan Sastra Indonesia, 1(2).</w:t>
      </w:r>
    </w:p>
    <w:p w:rsidR="00A013D9" w:rsidRDefault="00A013D9" w:rsidP="00A013D9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Prastowo, A. (2014). Pengembangan Bahan Ajar Tematik: Tinjauan Teoritis dan Praktik. </w:t>
      </w:r>
    </w:p>
    <w:p w:rsidR="00A013D9" w:rsidRDefault="00A013D9" w:rsidP="00A013D9">
      <w:pPr>
        <w:pStyle w:val="Heading1"/>
        <w:spacing w:line="360" w:lineRule="auto"/>
        <w:ind w:left="567" w:hanging="567"/>
        <w:jc w:val="both"/>
      </w:pPr>
      <w:r>
        <w:rPr>
          <w:b w:val="0"/>
        </w:rPr>
        <w:t xml:space="preserve">         </w:t>
      </w:r>
      <w:bookmarkStart w:id="17" w:name="_Toc140564823"/>
      <w:bookmarkStart w:id="18" w:name="_Toc141368198"/>
      <w:bookmarkStart w:id="19" w:name="_Toc141368644"/>
      <w:r>
        <w:rPr>
          <w:b w:val="0"/>
        </w:rPr>
        <w:t>Rancangan Penelitian, Yogyakarta: Ar-Ruzz Media.</w:t>
      </w:r>
      <w:bookmarkEnd w:id="17"/>
      <w:bookmarkEnd w:id="18"/>
      <w:bookmarkEnd w:id="19"/>
      <w:r>
        <w:t xml:space="preserve"> </w:t>
      </w:r>
    </w:p>
    <w:p w:rsidR="00A013D9" w:rsidRDefault="00A013D9" w:rsidP="00A013D9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Rezeki, N., Syahrial, S., &amp; Surya, Y. F (2019). Peningkatan Keterampilan Berbicara Dengan Menggunakan Model Kooperatif Think Pair Share. Jurnal Pendidikan Tambusai, 3 (5), 946-954.</w:t>
      </w:r>
    </w:p>
    <w:p w:rsidR="00A013D9" w:rsidRDefault="00A013D9" w:rsidP="00A013D9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Ripai, A. (2012). Pengembangan Teknik Berpikir Berpasangan Berbagi Pembelajaran Menulis Teks Drama yang Bermuatan Nilai-Nilai</w:t>
      </w:r>
    </w:p>
    <w:p w:rsidR="00A013D9" w:rsidRDefault="00A013D9" w:rsidP="00A013D9">
      <w:pPr>
        <w:spacing w:after="0" w:line="360" w:lineRule="auto"/>
        <w:ind w:left="567" w:hanging="567"/>
        <w:jc w:val="both"/>
      </w:pPr>
      <w:r>
        <w:rPr>
          <w:rFonts w:ascii="Times New Roman" w:hAnsi="Times New Roman"/>
          <w:sz w:val="24"/>
          <w:szCs w:val="24"/>
        </w:rPr>
        <w:t>Rusman, 2014.Model-model pembelajaran. Bandung: PT Raja Grafindo Persada</w:t>
      </w:r>
      <w:r>
        <w:t>.</w:t>
      </w:r>
    </w:p>
    <w:p w:rsidR="00A013D9" w:rsidRDefault="00A013D9" w:rsidP="00A013D9">
      <w:pPr>
        <w:spacing w:after="0" w:line="360" w:lineRule="auto"/>
        <w:ind w:left="567" w:hanging="567"/>
        <w:jc w:val="both"/>
      </w:pPr>
      <w:r>
        <w:rPr>
          <w:rFonts w:ascii="Times New Roman" w:hAnsi="Times New Roman"/>
          <w:sz w:val="24"/>
          <w:szCs w:val="24"/>
        </w:rPr>
        <w:t>school education. Research, Society and Development, v. 10, n. 3, e14910312823.</w:t>
      </w:r>
      <w:r>
        <w:t xml:space="preserve"> </w:t>
      </w:r>
    </w:p>
    <w:p w:rsidR="00A013D9" w:rsidRDefault="00A013D9" w:rsidP="00A013D9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Setyawati, R. (2012). Peningkatan Keterampilan Berbicara Dengan Menggunakan Metode Role Playing Pada Mata Pelajaran Bahasa Indonesia Siswa Kelas V Di SD Negeri 01 Malanggaten Kebakkramat Karanganyar Tahun Pelajaran 2011 /2012 (Doctoral dissertation, Universitas Muhammadiyah Surakarta).</w:t>
      </w:r>
    </w:p>
    <w:p w:rsidR="00A013D9" w:rsidRDefault="00A013D9" w:rsidP="00A013D9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Silvia Meirisa, “Pengembangan Bahan Ajar Membaca Berorientasi Strategi PQ4R Di </w:t>
      </w:r>
    </w:p>
    <w:p w:rsidR="00A013D9" w:rsidRDefault="00A013D9" w:rsidP="00A013D9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>Sukmawati, D., &amp; Purbaningrum, E (2015). Pengaruh Model Pembelajaran Ekspositori Terhadap Kemampuan Berbicara Anak. Paud Teratai, 4(2).</w:t>
      </w:r>
    </w:p>
    <w:p w:rsidR="00A013D9" w:rsidRDefault="00A013D9" w:rsidP="00A013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Susanti Agustina, </w:t>
      </w:r>
      <w:r>
        <w:rPr>
          <w:rFonts w:ascii="Times New Roman" w:hAnsi="Times New Roman"/>
          <w:i/>
          <w:sz w:val="24"/>
          <w:szCs w:val="24"/>
        </w:rPr>
        <w:t>Mendongeng Sebagai Energi Bagi Anak</w:t>
      </w:r>
      <w:r>
        <w:rPr>
          <w:rFonts w:ascii="Times New Roman" w:hAnsi="Times New Roman"/>
          <w:sz w:val="24"/>
          <w:szCs w:val="24"/>
        </w:rPr>
        <w:t xml:space="preserve"> (Jakarta:  Rumah Ilmu Indonesia, 2008), h.1.</w:t>
      </w:r>
    </w:p>
    <w:p w:rsidR="00A013D9" w:rsidRDefault="00A013D9" w:rsidP="00A013D9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Syaiful Bahri Djamarah and Aswan Zain, </w:t>
      </w:r>
      <w:r>
        <w:rPr>
          <w:rFonts w:ascii="Times New Roman" w:hAnsi="Times New Roman"/>
          <w:i/>
          <w:sz w:val="24"/>
          <w:szCs w:val="24"/>
        </w:rPr>
        <w:t>Strategi Belajar Mengajar</w:t>
      </w:r>
      <w:r>
        <w:rPr>
          <w:rFonts w:ascii="Times New Roman" w:hAnsi="Times New Roman"/>
          <w:sz w:val="24"/>
          <w:szCs w:val="24"/>
        </w:rPr>
        <w:t xml:space="preserve"> (Jakarta: Rineka Cipta, 2006), h.83.</w:t>
      </w:r>
    </w:p>
    <w:p w:rsidR="00A013D9" w:rsidRDefault="00A013D9" w:rsidP="00A013D9">
      <w:pPr>
        <w:pStyle w:val="Heading1"/>
        <w:spacing w:line="360" w:lineRule="auto"/>
        <w:ind w:left="567" w:hanging="567"/>
        <w:jc w:val="both"/>
        <w:rPr>
          <w:b w:val="0"/>
        </w:rPr>
      </w:pPr>
      <w:bookmarkStart w:id="20" w:name="_Toc140564826"/>
      <w:bookmarkStart w:id="21" w:name="_Toc141368199"/>
      <w:bookmarkStart w:id="22" w:name="_Toc141368645"/>
      <w:r>
        <w:rPr>
          <w:b w:val="0"/>
        </w:rPr>
        <w:t>UNISSULA. Jurnal Kredo, 71.</w:t>
      </w:r>
      <w:bookmarkEnd w:id="20"/>
      <w:bookmarkEnd w:id="21"/>
      <w:bookmarkEnd w:id="22"/>
    </w:p>
    <w:p w:rsidR="005B2B79" w:rsidRDefault="00A013D9" w:rsidP="00A013D9">
      <w:r>
        <w:rPr>
          <w:rFonts w:ascii="Times New Roman" w:hAnsi="Times New Roman"/>
          <w:sz w:val="24"/>
          <w:szCs w:val="24"/>
        </w:rPr>
        <w:t>Winihasih. (2005). Diagnosis Kesulitan Belajar Membaca Permulaan Siswa SD/MI Melalui Analisis Reading Readiness. Jurnal Sekolah Dasar.</w:t>
      </w:r>
    </w:p>
    <w:sectPr w:rsidR="005B2B79" w:rsidSect="00A013D9">
      <w:headerReference w:type="even" r:id="rId8"/>
      <w:headerReference w:type="default" r:id="rId9"/>
      <w:footerReference w:type="first" r:id="rId10"/>
      <w:pgSz w:w="11907" w:h="16840" w:code="9"/>
      <w:pgMar w:top="2268" w:right="1701" w:bottom="1701" w:left="2268" w:header="709" w:footer="709" w:gutter="0"/>
      <w:pgNumType w:start="8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E36" w:rsidRDefault="00DF3E36" w:rsidP="00A013D9">
      <w:pPr>
        <w:spacing w:after="0" w:line="240" w:lineRule="auto"/>
      </w:pPr>
      <w:r>
        <w:separator/>
      </w:r>
    </w:p>
  </w:endnote>
  <w:endnote w:type="continuationSeparator" w:id="0">
    <w:p w:rsidR="00DF3E36" w:rsidRDefault="00DF3E36" w:rsidP="00A0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77519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13D9" w:rsidRDefault="00A013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E36">
          <w:rPr>
            <w:noProof/>
          </w:rPr>
          <w:t>89</w:t>
        </w:r>
        <w:r>
          <w:rPr>
            <w:noProof/>
          </w:rPr>
          <w:fldChar w:fldCharType="end"/>
        </w:r>
      </w:p>
    </w:sdtContent>
  </w:sdt>
  <w:p w:rsidR="00A013D9" w:rsidRDefault="00A013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E36" w:rsidRDefault="00DF3E36" w:rsidP="00A013D9">
      <w:pPr>
        <w:spacing w:after="0" w:line="240" w:lineRule="auto"/>
      </w:pPr>
      <w:r>
        <w:separator/>
      </w:r>
    </w:p>
  </w:footnote>
  <w:footnote w:type="continuationSeparator" w:id="0">
    <w:p w:rsidR="00DF3E36" w:rsidRDefault="00DF3E36" w:rsidP="00A01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3D9" w:rsidRDefault="00A013D9" w:rsidP="002034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13D9" w:rsidRDefault="00A013D9" w:rsidP="00A013D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3D9" w:rsidRDefault="00A013D9" w:rsidP="002034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91</w:t>
    </w:r>
    <w:r>
      <w:rPr>
        <w:rStyle w:val="PageNumber"/>
      </w:rPr>
      <w:fldChar w:fldCharType="end"/>
    </w:r>
  </w:p>
  <w:p w:rsidR="00A013D9" w:rsidRDefault="00A013D9" w:rsidP="00A013D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D9"/>
    <w:rsid w:val="002A0D1B"/>
    <w:rsid w:val="003F6B69"/>
    <w:rsid w:val="005B2B79"/>
    <w:rsid w:val="00833C73"/>
    <w:rsid w:val="00A013D9"/>
    <w:rsid w:val="00A66FD6"/>
    <w:rsid w:val="00DF3E36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2B6D2-825F-43DD-A10E-F1B0AE24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3D9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3D9"/>
    <w:pPr>
      <w:spacing w:after="0" w:line="48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3D9"/>
    <w:rPr>
      <w:rFonts w:ascii="Times New Roman" w:eastAsia="SimSun" w:hAnsi="Times New Roman" w:cs="Times New Roman"/>
      <w:b/>
      <w:sz w:val="24"/>
      <w:szCs w:val="24"/>
      <w:lang w:eastAsia="zh-CN"/>
    </w:rPr>
  </w:style>
  <w:style w:type="character" w:styleId="Hyperlink">
    <w:name w:val="Hyperlink"/>
    <w:uiPriority w:val="99"/>
    <w:rsid w:val="00A013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3D9"/>
    <w:rPr>
      <w:rFonts w:ascii="Calibri" w:eastAsia="SimSun" w:hAnsi="Calibri" w:cs="Times New Roman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A013D9"/>
  </w:style>
  <w:style w:type="paragraph" w:styleId="Footer">
    <w:name w:val="footer"/>
    <w:basedOn w:val="Normal"/>
    <w:link w:val="FooterChar"/>
    <w:uiPriority w:val="99"/>
    <w:unhideWhenUsed/>
    <w:rsid w:val="00A01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3D9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21831/Jpk.V7i1.1550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17%20/Cbo9781107415324.00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2024-03-07T00:43:00Z</dcterms:created>
  <dcterms:modified xsi:type="dcterms:W3CDTF">2024-03-07T00:43:00Z</dcterms:modified>
</cp:coreProperties>
</file>