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144E2" w14:textId="77777777" w:rsidR="00E335A4" w:rsidRPr="00545ADD" w:rsidRDefault="00E335A4" w:rsidP="00E335A4">
      <w:pPr>
        <w:pStyle w:val="BodyText"/>
        <w:spacing w:line="480" w:lineRule="auto"/>
        <w:ind w:right="-18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45ADD">
        <w:rPr>
          <w:b/>
          <w:bCs/>
          <w:sz w:val="28"/>
          <w:szCs w:val="28"/>
        </w:rPr>
        <w:t>CHAPTER V</w:t>
      </w:r>
    </w:p>
    <w:p w14:paraId="1AEC650D" w14:textId="77777777" w:rsidR="00E335A4" w:rsidRPr="00545ADD" w:rsidRDefault="00E335A4" w:rsidP="00E335A4">
      <w:pPr>
        <w:pStyle w:val="BodyText"/>
        <w:spacing w:line="480" w:lineRule="auto"/>
        <w:ind w:right="-18"/>
        <w:jc w:val="center"/>
        <w:rPr>
          <w:b/>
          <w:bCs/>
          <w:sz w:val="28"/>
          <w:szCs w:val="28"/>
        </w:rPr>
      </w:pPr>
      <w:r w:rsidRPr="00545ADD">
        <w:rPr>
          <w:b/>
          <w:bCs/>
          <w:sz w:val="28"/>
          <w:szCs w:val="28"/>
        </w:rPr>
        <w:t>CONCLUSION AND SUGGESTION</w:t>
      </w:r>
    </w:p>
    <w:p w14:paraId="79ED5A1E" w14:textId="77777777" w:rsidR="00E335A4" w:rsidRPr="00545ADD" w:rsidRDefault="00E335A4" w:rsidP="00E335A4">
      <w:pPr>
        <w:pStyle w:val="BodyText"/>
        <w:spacing w:line="480" w:lineRule="auto"/>
        <w:ind w:right="-18"/>
        <w:jc w:val="center"/>
        <w:rPr>
          <w:b/>
          <w:bCs/>
          <w:sz w:val="28"/>
          <w:szCs w:val="28"/>
        </w:rPr>
      </w:pPr>
    </w:p>
    <w:p w14:paraId="21A72C28" w14:textId="77777777" w:rsidR="00E335A4" w:rsidRPr="00545ADD" w:rsidRDefault="00E335A4" w:rsidP="00E335A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ADD">
        <w:rPr>
          <w:rFonts w:ascii="Times New Roman" w:hAnsi="Times New Roman" w:cs="Times New Roman"/>
          <w:b/>
          <w:bCs/>
          <w:sz w:val="24"/>
          <w:szCs w:val="24"/>
        </w:rPr>
        <w:t>5.1 Conclusion</w:t>
      </w:r>
    </w:p>
    <w:p w14:paraId="2555CCBB" w14:textId="77777777" w:rsidR="00E335A4" w:rsidRDefault="00E335A4" w:rsidP="00E335A4">
      <w:pPr>
        <w:pStyle w:val="BodyText"/>
        <w:spacing w:line="480" w:lineRule="auto"/>
        <w:ind w:right="21" w:firstLine="720"/>
        <w:jc w:val="both"/>
      </w:pPr>
      <w:r w:rsidRPr="00545ADD">
        <w:t xml:space="preserve">Based on the result of the research, it could be concluded that : (1) the result of the students’ need analysis, </w:t>
      </w:r>
      <w:r w:rsidRPr="00545ADD">
        <w:rPr>
          <w:bCs/>
        </w:rPr>
        <w:t xml:space="preserve">the researcher found the dominant needs of the students were the students needed a reading text which consisted of 150-250 words (98%), the students were lacks of analyzing the main idea and the structure of the text (96%). In order to overcome their lacks, they preferred vocabulary collection strategy as the procedure in learning and teaching reading comprehension (93%). They assumed that the key of reading comprehension was enrich the vocabulary (92%). </w:t>
      </w:r>
      <w:r w:rsidRPr="00545ADD">
        <w:t xml:space="preserve">(2) the module of reading comprehension consisted of six units (3) the reading comprehension through vocabulary self-collection strategy was beneficial to enhance the students’ comprehension of the text and to enhance the students’ vocabulary through the fun activities and vocabulary wall. (4) the </w:t>
      </w:r>
      <w:r w:rsidRPr="00545ADD">
        <w:rPr>
          <w:i/>
        </w:rPr>
        <w:t xml:space="preserve">p-value </w:t>
      </w:r>
      <w:r w:rsidRPr="00545ADD">
        <w:t>of the tests was 0,00 (&lt;0,005). It</w:t>
      </w:r>
      <w:r w:rsidRPr="00545ADD">
        <w:rPr>
          <w:spacing w:val="1"/>
        </w:rPr>
        <w:t xml:space="preserve"> </w:t>
      </w:r>
      <w:r w:rsidRPr="00545ADD">
        <w:t>meant</w:t>
      </w:r>
      <w:r w:rsidRPr="00545ADD">
        <w:rPr>
          <w:spacing w:val="20"/>
        </w:rPr>
        <w:t xml:space="preserve"> </w:t>
      </w:r>
      <w:r w:rsidRPr="00545ADD">
        <w:t>that</w:t>
      </w:r>
      <w:r w:rsidRPr="00545ADD">
        <w:rPr>
          <w:spacing w:val="20"/>
        </w:rPr>
        <w:t xml:space="preserve"> </w:t>
      </w:r>
      <w:r w:rsidRPr="00545ADD">
        <w:t>the</w:t>
      </w:r>
      <w:r w:rsidRPr="00545ADD">
        <w:rPr>
          <w:spacing w:val="20"/>
        </w:rPr>
        <w:t xml:space="preserve"> </w:t>
      </w:r>
      <w:r w:rsidRPr="00545ADD">
        <w:t>students’</w:t>
      </w:r>
      <w:r w:rsidRPr="00545ADD">
        <w:rPr>
          <w:spacing w:val="18"/>
        </w:rPr>
        <w:t xml:space="preserve"> </w:t>
      </w:r>
      <w:r w:rsidRPr="00545ADD">
        <w:t>reading</w:t>
      </w:r>
      <w:r w:rsidRPr="00545ADD">
        <w:rPr>
          <w:spacing w:val="19"/>
        </w:rPr>
        <w:t xml:space="preserve"> </w:t>
      </w:r>
      <w:r w:rsidRPr="00545ADD">
        <w:t>score</w:t>
      </w:r>
      <w:r w:rsidRPr="00545ADD">
        <w:rPr>
          <w:spacing w:val="18"/>
        </w:rPr>
        <w:t xml:space="preserve"> </w:t>
      </w:r>
      <w:r w:rsidRPr="00545ADD">
        <w:t>improved</w:t>
      </w:r>
      <w:r w:rsidRPr="00545ADD">
        <w:rPr>
          <w:spacing w:val="19"/>
        </w:rPr>
        <w:t xml:space="preserve"> </w:t>
      </w:r>
      <w:r w:rsidRPr="00545ADD">
        <w:t>significantly</w:t>
      </w:r>
      <w:r w:rsidRPr="00545ADD">
        <w:rPr>
          <w:spacing w:val="17"/>
        </w:rPr>
        <w:t xml:space="preserve"> </w:t>
      </w:r>
      <w:r w:rsidRPr="00545ADD">
        <w:t>after implementing</w:t>
      </w:r>
      <w:r w:rsidRPr="00545ADD">
        <w:rPr>
          <w:spacing w:val="29"/>
        </w:rPr>
        <w:t xml:space="preserve"> </w:t>
      </w:r>
      <w:r w:rsidRPr="00545ADD">
        <w:t>the</w:t>
      </w:r>
      <w:r w:rsidRPr="00545ADD">
        <w:rPr>
          <w:spacing w:val="31"/>
        </w:rPr>
        <w:t xml:space="preserve"> </w:t>
      </w:r>
      <w:r w:rsidRPr="00545ADD">
        <w:t>actions.</w:t>
      </w:r>
      <w:r w:rsidRPr="00545ADD">
        <w:rPr>
          <w:spacing w:val="32"/>
        </w:rPr>
        <w:t xml:space="preserve"> </w:t>
      </w:r>
      <w:r w:rsidRPr="00545ADD">
        <w:t>Thus,</w:t>
      </w:r>
      <w:r w:rsidRPr="00545ADD">
        <w:rPr>
          <w:spacing w:val="31"/>
        </w:rPr>
        <w:t xml:space="preserve"> </w:t>
      </w:r>
      <w:r w:rsidRPr="00545ADD">
        <w:t>there</w:t>
      </w:r>
      <w:r w:rsidRPr="00545ADD">
        <w:rPr>
          <w:spacing w:val="31"/>
        </w:rPr>
        <w:t xml:space="preserve"> </w:t>
      </w:r>
      <w:r w:rsidRPr="00545ADD">
        <w:t>was</w:t>
      </w:r>
      <w:r w:rsidRPr="00545ADD">
        <w:rPr>
          <w:spacing w:val="32"/>
        </w:rPr>
        <w:t xml:space="preserve"> </w:t>
      </w:r>
      <w:r w:rsidRPr="00545ADD">
        <w:t>a</w:t>
      </w:r>
      <w:r w:rsidRPr="00545ADD">
        <w:rPr>
          <w:spacing w:val="30"/>
        </w:rPr>
        <w:t xml:space="preserve"> </w:t>
      </w:r>
      <w:r w:rsidRPr="00545ADD">
        <w:t>significant</w:t>
      </w:r>
      <w:r w:rsidRPr="00545ADD">
        <w:rPr>
          <w:spacing w:val="33"/>
        </w:rPr>
        <w:t xml:space="preserve"> </w:t>
      </w:r>
      <w:r w:rsidRPr="00545ADD">
        <w:t>difference</w:t>
      </w:r>
      <w:r w:rsidRPr="00545ADD">
        <w:rPr>
          <w:spacing w:val="31"/>
        </w:rPr>
        <w:t xml:space="preserve"> </w:t>
      </w:r>
      <w:proofErr w:type="gramStart"/>
      <w:r w:rsidRPr="00545ADD">
        <w:t xml:space="preserve">between </w:t>
      </w:r>
      <w:r w:rsidRPr="00545ADD">
        <w:rPr>
          <w:spacing w:val="-57"/>
        </w:rPr>
        <w:t xml:space="preserve"> </w:t>
      </w:r>
      <w:r w:rsidRPr="00545ADD">
        <w:t>the</w:t>
      </w:r>
      <w:proofErr w:type="gramEnd"/>
      <w:r w:rsidRPr="00545ADD">
        <w:rPr>
          <w:spacing w:val="-3"/>
        </w:rPr>
        <w:t xml:space="preserve"> </w:t>
      </w:r>
      <w:r w:rsidRPr="00545ADD">
        <w:t>scores of</w:t>
      </w:r>
      <w:r w:rsidRPr="00545ADD">
        <w:rPr>
          <w:spacing w:val="-1"/>
        </w:rPr>
        <w:t xml:space="preserve"> </w:t>
      </w:r>
      <w:r w:rsidRPr="00545ADD">
        <w:t>pre-test</w:t>
      </w:r>
      <w:r w:rsidRPr="00545ADD">
        <w:rPr>
          <w:spacing w:val="-1"/>
        </w:rPr>
        <w:t xml:space="preserve"> </w:t>
      </w:r>
      <w:r w:rsidRPr="00545ADD">
        <w:t>and</w:t>
      </w:r>
      <w:r w:rsidRPr="00545ADD">
        <w:rPr>
          <w:spacing w:val="2"/>
        </w:rPr>
        <w:t xml:space="preserve"> </w:t>
      </w:r>
      <w:r w:rsidRPr="00545ADD">
        <w:t>those</w:t>
      </w:r>
      <w:r w:rsidRPr="00545ADD">
        <w:rPr>
          <w:spacing w:val="-2"/>
        </w:rPr>
        <w:t xml:space="preserve"> </w:t>
      </w:r>
      <w:r w:rsidRPr="00545ADD">
        <w:t>of</w:t>
      </w:r>
      <w:r w:rsidRPr="00545ADD">
        <w:rPr>
          <w:spacing w:val="-2"/>
        </w:rPr>
        <w:t xml:space="preserve"> </w:t>
      </w:r>
      <w:r w:rsidRPr="00545ADD">
        <w:t>post-test. (5) The module was very beneficial to the students’ reading skills.</w:t>
      </w:r>
    </w:p>
    <w:p w14:paraId="679BDF5F" w14:textId="77777777" w:rsidR="00E335A4" w:rsidRDefault="00E335A4" w:rsidP="00E335A4">
      <w:pPr>
        <w:pStyle w:val="BodyText"/>
        <w:spacing w:line="480" w:lineRule="auto"/>
        <w:ind w:right="21" w:firstLine="720"/>
        <w:jc w:val="both"/>
      </w:pPr>
    </w:p>
    <w:p w14:paraId="61D53D9D" w14:textId="77777777" w:rsidR="00E335A4" w:rsidRDefault="00E335A4" w:rsidP="00E335A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9A4C6" w14:textId="77777777" w:rsidR="00E335A4" w:rsidRDefault="00E335A4" w:rsidP="00E335A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3199F" w14:textId="77777777" w:rsidR="00E335A4" w:rsidRDefault="00E335A4" w:rsidP="00E335A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AAC80" w14:textId="77777777" w:rsidR="00E335A4" w:rsidRDefault="00E335A4" w:rsidP="00E335A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E335A4" w:rsidSect="00E335A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268" w:right="1701" w:bottom="1701" w:left="2268" w:header="709" w:footer="709" w:gutter="0"/>
          <w:pgNumType w:start="57"/>
          <w:cols w:space="708"/>
          <w:docGrid w:linePitch="360"/>
        </w:sectPr>
      </w:pPr>
    </w:p>
    <w:p w14:paraId="0CD865C6" w14:textId="77777777" w:rsidR="00E335A4" w:rsidRPr="00545ADD" w:rsidRDefault="00E335A4" w:rsidP="00E335A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AD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 Suggestion</w:t>
      </w:r>
    </w:p>
    <w:p w14:paraId="64C5040A" w14:textId="77777777" w:rsidR="00E335A4" w:rsidRPr="00545ADD" w:rsidRDefault="00E335A4" w:rsidP="00E335A4">
      <w:pPr>
        <w:pStyle w:val="BodyText"/>
        <w:spacing w:line="480" w:lineRule="auto"/>
        <w:ind w:left="360" w:right="1200" w:firstLine="180"/>
        <w:rPr>
          <w:b/>
          <w:bCs/>
        </w:rPr>
      </w:pPr>
      <w:r w:rsidRPr="00545ADD">
        <w:rPr>
          <w:b/>
          <w:bCs/>
        </w:rPr>
        <w:t>1. Teacher</w:t>
      </w:r>
    </w:p>
    <w:p w14:paraId="7538ECCA" w14:textId="77777777" w:rsidR="00E335A4" w:rsidRPr="00545ADD" w:rsidRDefault="00E335A4" w:rsidP="00E335A4">
      <w:pPr>
        <w:pStyle w:val="BodyText"/>
        <w:spacing w:line="480" w:lineRule="auto"/>
        <w:ind w:left="588" w:right="-18" w:firstLine="708"/>
        <w:jc w:val="both"/>
        <w:sectPr w:rsidR="00E335A4" w:rsidRPr="00545ADD" w:rsidSect="00E335A4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  <w:r w:rsidRPr="00545ADD">
        <w:t xml:space="preserve">For the English teachers, they should </w:t>
      </w:r>
      <w:r>
        <w:t xml:space="preserve">analyze the target and learning </w:t>
      </w:r>
      <w:r w:rsidRPr="00545ADD">
        <w:t>needs</w:t>
      </w:r>
      <w:r w:rsidRPr="00545ADD">
        <w:rPr>
          <w:spacing w:val="1"/>
        </w:rPr>
        <w:t xml:space="preserve"> </w:t>
      </w:r>
      <w:r w:rsidRPr="00545ADD">
        <w:t>for students to choose the most appropriate and best materials for the students.</w:t>
      </w:r>
      <w:r w:rsidRPr="00545ADD">
        <w:rPr>
          <w:spacing w:val="1"/>
        </w:rPr>
        <w:t xml:space="preserve"> </w:t>
      </w:r>
      <w:r w:rsidRPr="00545ADD">
        <w:t>The appropriate materials make the students interested to achieve the goal of</w:t>
      </w:r>
      <w:r w:rsidRPr="00545ADD">
        <w:rPr>
          <w:spacing w:val="1"/>
        </w:rPr>
        <w:t xml:space="preserve"> </w:t>
      </w:r>
      <w:r w:rsidRPr="00545ADD">
        <w:t xml:space="preserve">learning. The learning process could be </w:t>
      </w:r>
      <w:proofErr w:type="spellStart"/>
      <w:r w:rsidRPr="00545ADD">
        <w:t>succesful</w:t>
      </w:r>
      <w:proofErr w:type="spellEnd"/>
      <w:r w:rsidRPr="00545ADD">
        <w:t xml:space="preserve"> if the speaking </w:t>
      </w:r>
    </w:p>
    <w:p w14:paraId="23E0F693" w14:textId="77777777" w:rsidR="00E335A4" w:rsidRPr="00545ADD" w:rsidRDefault="00E335A4" w:rsidP="00E335A4">
      <w:pPr>
        <w:pStyle w:val="BodyText"/>
        <w:spacing w:line="480" w:lineRule="auto"/>
        <w:ind w:left="588" w:right="-18"/>
        <w:jc w:val="both"/>
      </w:pPr>
      <w:r w:rsidRPr="00545ADD">
        <w:t>materials were</w:t>
      </w:r>
      <w:r w:rsidRPr="00545ADD">
        <w:rPr>
          <w:spacing w:val="1"/>
        </w:rPr>
        <w:t xml:space="preserve"> </w:t>
      </w:r>
      <w:r w:rsidRPr="00545ADD">
        <w:t>useful</w:t>
      </w:r>
      <w:r w:rsidRPr="00545ADD">
        <w:rPr>
          <w:spacing w:val="1"/>
        </w:rPr>
        <w:t xml:space="preserve"> </w:t>
      </w:r>
      <w:r w:rsidRPr="00545ADD">
        <w:t>for the</w:t>
      </w:r>
      <w:r w:rsidRPr="00545ADD">
        <w:rPr>
          <w:spacing w:val="1"/>
        </w:rPr>
        <w:t xml:space="preserve"> </w:t>
      </w:r>
      <w:proofErr w:type="gramStart"/>
      <w:r w:rsidRPr="00545ADD">
        <w:t>students‘ in</w:t>
      </w:r>
      <w:proofErr w:type="gramEnd"/>
      <w:r w:rsidRPr="00545ADD">
        <w:t xml:space="preserve"> term of enhancing their speaking skills</w:t>
      </w:r>
    </w:p>
    <w:p w14:paraId="08601C2E" w14:textId="77777777" w:rsidR="00E335A4" w:rsidRPr="00545ADD" w:rsidRDefault="00E335A4" w:rsidP="00E335A4">
      <w:pPr>
        <w:pStyle w:val="BodyText"/>
        <w:spacing w:line="480" w:lineRule="auto"/>
        <w:ind w:left="588" w:right="-18" w:hanging="48"/>
        <w:jc w:val="both"/>
        <w:rPr>
          <w:b/>
          <w:bCs/>
        </w:rPr>
      </w:pPr>
      <w:r w:rsidRPr="00545ADD">
        <w:rPr>
          <w:b/>
          <w:bCs/>
        </w:rPr>
        <w:t>2. Students</w:t>
      </w:r>
    </w:p>
    <w:p w14:paraId="6A25BBB8" w14:textId="77777777" w:rsidR="00E335A4" w:rsidRPr="00545ADD" w:rsidRDefault="00E335A4" w:rsidP="00E335A4">
      <w:pPr>
        <w:pStyle w:val="BodyText"/>
        <w:spacing w:line="480" w:lineRule="auto"/>
        <w:ind w:left="588" w:right="-18" w:firstLine="708"/>
        <w:jc w:val="both"/>
      </w:pPr>
      <w:r w:rsidRPr="00545ADD">
        <w:t xml:space="preserve">For the students, they could use the developed theoretical </w:t>
      </w:r>
      <w:proofErr w:type="gramStart"/>
      <w:r w:rsidRPr="00545ADD">
        <w:t>model  to</w:t>
      </w:r>
      <w:proofErr w:type="gramEnd"/>
      <w:r w:rsidRPr="00545ADD">
        <w:t xml:space="preserve"> practice</w:t>
      </w:r>
      <w:r w:rsidRPr="00545ADD">
        <w:rPr>
          <w:spacing w:val="1"/>
        </w:rPr>
        <w:t xml:space="preserve"> </w:t>
      </w:r>
      <w:r w:rsidRPr="00545ADD">
        <w:t>in</w:t>
      </w:r>
      <w:r w:rsidRPr="00545ADD">
        <w:rPr>
          <w:spacing w:val="-1"/>
        </w:rPr>
        <w:t xml:space="preserve"> </w:t>
      </w:r>
      <w:r w:rsidRPr="00545ADD">
        <w:t>developing</w:t>
      </w:r>
      <w:r w:rsidRPr="00545ADD">
        <w:rPr>
          <w:spacing w:val="-5"/>
        </w:rPr>
        <w:t xml:space="preserve"> </w:t>
      </w:r>
      <w:r w:rsidRPr="00545ADD">
        <w:t>their reading skills.</w:t>
      </w:r>
    </w:p>
    <w:p w14:paraId="449F65B9" w14:textId="77777777" w:rsidR="00E335A4" w:rsidRPr="00545ADD" w:rsidRDefault="00E335A4" w:rsidP="00E335A4">
      <w:pPr>
        <w:pStyle w:val="BodyText"/>
        <w:spacing w:line="480" w:lineRule="auto"/>
        <w:ind w:left="588" w:right="-18" w:hanging="48"/>
        <w:jc w:val="both"/>
        <w:rPr>
          <w:b/>
          <w:bCs/>
        </w:rPr>
      </w:pPr>
      <w:r w:rsidRPr="00545ADD">
        <w:rPr>
          <w:b/>
          <w:bCs/>
        </w:rPr>
        <w:t>3. Further Researcher</w:t>
      </w:r>
    </w:p>
    <w:p w14:paraId="320E48EB" w14:textId="77777777" w:rsidR="00E335A4" w:rsidRPr="00545ADD" w:rsidRDefault="00E335A4" w:rsidP="00E335A4">
      <w:pPr>
        <w:pStyle w:val="BodyText"/>
        <w:spacing w:line="480" w:lineRule="auto"/>
        <w:ind w:left="588" w:right="-18" w:firstLine="708"/>
        <w:jc w:val="both"/>
        <w:rPr>
          <w:b/>
          <w:bCs/>
        </w:rPr>
      </w:pPr>
      <w:r w:rsidRPr="00545ADD">
        <w:t>For the further researchers, they could develop the reading comprehension based on</w:t>
      </w:r>
      <w:r w:rsidRPr="00545ADD">
        <w:rPr>
          <w:spacing w:val="1"/>
        </w:rPr>
        <w:t xml:space="preserve"> </w:t>
      </w:r>
      <w:r w:rsidRPr="00545ADD">
        <w:t xml:space="preserve">vocabulary self-collection strategy. </w:t>
      </w:r>
    </w:p>
    <w:p w14:paraId="6910299F" w14:textId="77777777" w:rsidR="00E27E23" w:rsidRDefault="00E27E23"/>
    <w:sectPr w:rsidR="00E27E23" w:rsidSect="00E335A4">
      <w:type w:val="continuous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9C36" w14:textId="77777777" w:rsidR="0093026C" w:rsidRDefault="0093026C">
      <w:pPr>
        <w:spacing w:after="0" w:line="240" w:lineRule="auto"/>
      </w:pPr>
      <w:r>
        <w:separator/>
      </w:r>
    </w:p>
  </w:endnote>
  <w:endnote w:type="continuationSeparator" w:id="0">
    <w:p w14:paraId="751409F8" w14:textId="77777777" w:rsidR="0093026C" w:rsidRDefault="0093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B521" w14:textId="77777777" w:rsidR="002D686A" w:rsidRDefault="002D6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225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42800" w14:textId="77777777" w:rsidR="006B2675" w:rsidRDefault="00E335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426F728C" w14:textId="77777777" w:rsidR="006B2675" w:rsidRDefault="0093026C" w:rsidP="00C1422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8B86" w14:textId="77777777" w:rsidR="002D686A" w:rsidRDefault="002D68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950E" w14:textId="77777777" w:rsidR="006B2675" w:rsidRDefault="0093026C">
    <w:pPr>
      <w:pStyle w:val="Footer"/>
      <w:jc w:val="center"/>
    </w:pPr>
  </w:p>
  <w:p w14:paraId="763F1293" w14:textId="77777777" w:rsidR="006B2675" w:rsidRDefault="0093026C" w:rsidP="00C142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F9A18" w14:textId="77777777" w:rsidR="0093026C" w:rsidRDefault="0093026C">
      <w:pPr>
        <w:spacing w:after="0" w:line="240" w:lineRule="auto"/>
      </w:pPr>
      <w:r>
        <w:separator/>
      </w:r>
    </w:p>
  </w:footnote>
  <w:footnote w:type="continuationSeparator" w:id="0">
    <w:p w14:paraId="4A77DA37" w14:textId="77777777" w:rsidR="0093026C" w:rsidRDefault="0093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6AB7D" w14:textId="370300CB" w:rsidR="002D686A" w:rsidRDefault="002D686A">
    <w:pPr>
      <w:pStyle w:val="Header"/>
    </w:pPr>
    <w:r>
      <w:rPr>
        <w:noProof/>
      </w:rPr>
      <w:pict w14:anchorId="09424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0347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3128" w14:textId="4F68B22C" w:rsidR="006B2675" w:rsidRDefault="002D686A">
    <w:pPr>
      <w:pStyle w:val="Header"/>
      <w:jc w:val="right"/>
    </w:pPr>
    <w:r>
      <w:rPr>
        <w:noProof/>
      </w:rPr>
      <w:pict w14:anchorId="7E881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0348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12F0B2B6" w14:textId="77777777" w:rsidR="006B2675" w:rsidRDefault="0093026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25E6" w14:textId="6EDA1BFC" w:rsidR="002D686A" w:rsidRDefault="002D686A">
    <w:pPr>
      <w:pStyle w:val="Header"/>
    </w:pPr>
    <w:r>
      <w:rPr>
        <w:noProof/>
      </w:rPr>
      <w:pict w14:anchorId="40708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0346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863C" w14:textId="1B10850A" w:rsidR="002D686A" w:rsidRDefault="002D686A">
    <w:pPr>
      <w:pStyle w:val="Header"/>
    </w:pPr>
    <w:r>
      <w:rPr>
        <w:noProof/>
      </w:rPr>
      <w:pict w14:anchorId="63CC9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0350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94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43574C" w14:textId="39E081BB" w:rsidR="006B2675" w:rsidRDefault="002D686A">
        <w:pPr>
          <w:pStyle w:val="Header"/>
          <w:jc w:val="right"/>
        </w:pPr>
        <w:r>
          <w:rPr>
            <w:noProof/>
          </w:rPr>
          <w:pict w14:anchorId="74DDAE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440351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E335A4">
          <w:fldChar w:fldCharType="begin"/>
        </w:r>
        <w:r w:rsidR="00E335A4">
          <w:instrText xml:space="preserve"> PAGE   \* MERGEFORMAT </w:instrText>
        </w:r>
        <w:r w:rsidR="00E335A4">
          <w:fldChar w:fldCharType="separate"/>
        </w:r>
        <w:r w:rsidR="00E335A4">
          <w:rPr>
            <w:noProof/>
          </w:rPr>
          <w:t>58</w:t>
        </w:r>
        <w:r w:rsidR="00E335A4">
          <w:rPr>
            <w:noProof/>
          </w:rPr>
          <w:fldChar w:fldCharType="end"/>
        </w:r>
      </w:p>
    </w:sdtContent>
  </w:sdt>
  <w:p w14:paraId="3E78FA04" w14:textId="77777777" w:rsidR="006B2675" w:rsidRDefault="0093026C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B9FCB" w14:textId="66EDEAE9" w:rsidR="002D686A" w:rsidRDefault="002D686A">
    <w:pPr>
      <w:pStyle w:val="Header"/>
    </w:pPr>
    <w:r>
      <w:rPr>
        <w:noProof/>
      </w:rPr>
      <w:pict w14:anchorId="5059E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40349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+mV0YxSDFbKDp0GShsICfgpGUIOwtwCuWRbC7/dxLTqINyR6q7qAPyi3MWpMLA1wfO4Z7elKZFF1b71OGEeZg==" w:salt="llev3slHwi2TQ3RANoe7rg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5A4"/>
    <w:rsid w:val="002D686A"/>
    <w:rsid w:val="0093026C"/>
    <w:rsid w:val="00E27E23"/>
    <w:rsid w:val="00E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FABA97D"/>
  <w15:docId w15:val="{608500AA-1AEA-4AAD-A62F-30862997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3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35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5A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335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35A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335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2024-02-26T01:58:00Z</dcterms:created>
  <dcterms:modified xsi:type="dcterms:W3CDTF">2024-11-28T04:28:00Z</dcterms:modified>
</cp:coreProperties>
</file>