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2855F" w14:textId="77777777" w:rsidR="00A66CDF" w:rsidRPr="00545ADD" w:rsidRDefault="00A66CDF" w:rsidP="00A66CDF">
      <w:pPr>
        <w:pStyle w:val="NormalWeb"/>
        <w:spacing w:before="0" w:beforeAutospacing="0" w:after="0" w:afterAutospacing="0" w:line="480" w:lineRule="auto"/>
        <w:jc w:val="center"/>
        <w:rPr>
          <w:b/>
        </w:rPr>
      </w:pPr>
      <w:bookmarkStart w:id="0" w:name="_GoBack"/>
      <w:bookmarkEnd w:id="0"/>
      <w:r w:rsidRPr="00545ADD">
        <w:rPr>
          <w:b/>
        </w:rPr>
        <w:t>CHAPTER III</w:t>
      </w:r>
    </w:p>
    <w:p w14:paraId="15D35B24" w14:textId="77777777" w:rsidR="00A66CDF" w:rsidRPr="00545ADD" w:rsidRDefault="00A66CDF" w:rsidP="00A66CDF">
      <w:pPr>
        <w:pStyle w:val="NormalWeb"/>
        <w:spacing w:before="0" w:beforeAutospacing="0" w:after="0" w:afterAutospacing="0" w:line="480" w:lineRule="auto"/>
        <w:jc w:val="center"/>
        <w:rPr>
          <w:b/>
        </w:rPr>
      </w:pPr>
      <w:r w:rsidRPr="00545ADD">
        <w:rPr>
          <w:b/>
        </w:rPr>
        <w:t>METHODOLOGY</w:t>
      </w:r>
    </w:p>
    <w:p w14:paraId="685C2E72" w14:textId="77777777" w:rsidR="00A66CDF" w:rsidRPr="00545ADD" w:rsidRDefault="00A66CDF" w:rsidP="00A66CDF">
      <w:pPr>
        <w:pStyle w:val="NormalWeb"/>
        <w:spacing w:before="0" w:beforeAutospacing="0" w:after="0" w:afterAutospacing="0" w:line="480" w:lineRule="auto"/>
        <w:jc w:val="both"/>
        <w:rPr>
          <w:b/>
        </w:rPr>
      </w:pPr>
      <w:r w:rsidRPr="00545ADD">
        <w:rPr>
          <w:b/>
        </w:rPr>
        <w:t>3.1. Research design</w:t>
      </w:r>
    </w:p>
    <w:p w14:paraId="336EB85C" w14:textId="77777777" w:rsidR="00A66CDF" w:rsidRPr="00545ADD" w:rsidRDefault="00A66CDF" w:rsidP="00A66CDF">
      <w:pPr>
        <w:pStyle w:val="NormalWeb"/>
        <w:spacing w:before="0" w:beforeAutospacing="0" w:after="0" w:afterAutospacing="0" w:line="480" w:lineRule="auto"/>
        <w:ind w:firstLine="720"/>
        <w:jc w:val="both"/>
      </w:pPr>
      <w:r w:rsidRPr="00545ADD">
        <w:t xml:space="preserve">The type of research use is research and development (R&amp;D) research methods. The model used is the ADDIE Model </w:t>
      </w:r>
      <w:proofErr w:type="spellStart"/>
      <w:r w:rsidRPr="00545ADD">
        <w:t>Sugiono</w:t>
      </w:r>
      <w:proofErr w:type="spellEnd"/>
      <w:r w:rsidRPr="00545ADD">
        <w:t xml:space="preserve"> 2013. The ADDIE model is an abbreviation for the five stages of the development process, namely Analysis, Design, Develop, Implement, and </w:t>
      </w:r>
      <w:proofErr w:type="spellStart"/>
      <w:r w:rsidRPr="00545ADD">
        <w:t>Evaluat</w:t>
      </w:r>
      <w:proofErr w:type="spellEnd"/>
    </w:p>
    <w:p w14:paraId="39A37F4F" w14:textId="77777777" w:rsidR="00A66CDF" w:rsidRPr="00545ADD" w:rsidRDefault="00A66CDF" w:rsidP="00A66CDF">
      <w:pPr>
        <w:pStyle w:val="NormalWeb"/>
        <w:spacing w:before="0" w:beforeAutospacing="0" w:after="0" w:afterAutospacing="0" w:line="480" w:lineRule="auto"/>
        <w:jc w:val="both"/>
      </w:pPr>
      <w:r w:rsidRPr="00545ADD">
        <w:rPr>
          <w:noProof/>
        </w:rPr>
        <mc:AlternateContent>
          <mc:Choice Requires="wpg">
            <w:drawing>
              <wp:anchor distT="0" distB="0" distL="114300" distR="114300" simplePos="0" relativeHeight="251660288" behindDoc="0" locked="0" layoutInCell="1" allowOverlap="1" wp14:anchorId="137D20DD" wp14:editId="42627DF9">
                <wp:simplePos x="0" y="0"/>
                <wp:positionH relativeFrom="column">
                  <wp:posOffset>177080</wp:posOffset>
                </wp:positionH>
                <wp:positionV relativeFrom="paragraph">
                  <wp:posOffset>50383</wp:posOffset>
                </wp:positionV>
                <wp:extent cx="4694830" cy="2347415"/>
                <wp:effectExtent l="0" t="0" r="10795" b="15240"/>
                <wp:wrapNone/>
                <wp:docPr id="32" name="Group 32"/>
                <wp:cNvGraphicFramePr/>
                <a:graphic xmlns:a="http://schemas.openxmlformats.org/drawingml/2006/main">
                  <a:graphicData uri="http://schemas.microsoft.com/office/word/2010/wordprocessingGroup">
                    <wpg:wgp>
                      <wpg:cNvGrpSpPr/>
                      <wpg:grpSpPr>
                        <a:xfrm>
                          <a:off x="0" y="0"/>
                          <a:ext cx="4694830" cy="2347415"/>
                          <a:chOff x="0" y="0"/>
                          <a:chExt cx="4694830" cy="2347415"/>
                        </a:xfrm>
                      </wpg:grpSpPr>
                      <wps:wsp>
                        <wps:cNvPr id="9" name="Rectangle 9"/>
                        <wps:cNvSpPr/>
                        <wps:spPr>
                          <a:xfrm>
                            <a:off x="6824" y="0"/>
                            <a:ext cx="900430" cy="279400"/>
                          </a:xfrm>
                          <a:prstGeom prst="rect">
                            <a:avLst/>
                          </a:prstGeom>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0CBCCF7" w14:textId="77777777" w:rsidR="00A66CDF" w:rsidRPr="007F0C44" w:rsidRDefault="00A66CDF" w:rsidP="00A66CDF">
                              <w:pPr>
                                <w:jc w:val="center"/>
                                <w:rPr>
                                  <w:rFonts w:ascii="Times New Roman" w:hAnsi="Times New Roman" w:cs="Times New Roman"/>
                                  <w:sz w:val="24"/>
                                </w:rPr>
                              </w:pPr>
                              <w:r w:rsidRPr="007F0C44">
                                <w:rPr>
                                  <w:rFonts w:ascii="Times New Roman" w:hAnsi="Times New Roman" w:cs="Times New Roman"/>
                                  <w:sz w:val="24"/>
                                </w:rPr>
                                <w:t xml:space="preserve">Revision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999397" y="6824"/>
                            <a:ext cx="900753" cy="27977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34EFAC" w14:textId="77777777" w:rsidR="00A66CDF" w:rsidRPr="007F0C44" w:rsidRDefault="00A66CDF" w:rsidP="00A66CDF">
                              <w:pPr>
                                <w:jc w:val="center"/>
                                <w:rPr>
                                  <w:rFonts w:ascii="Times New Roman" w:hAnsi="Times New Roman" w:cs="Times New Roman"/>
                                  <w:sz w:val="24"/>
                                </w:rPr>
                              </w:pPr>
                              <w:proofErr w:type="spellStart"/>
                              <w:r>
                                <w:rPr>
                                  <w:rFonts w:ascii="Times New Roman" w:hAnsi="Times New Roman" w:cs="Times New Roman"/>
                                  <w:sz w:val="24"/>
                                </w:rPr>
                                <w:t>Analye</w:t>
                              </w:r>
                              <w:proofErr w:type="spellEnd"/>
                              <w:r>
                                <w:rPr>
                                  <w:rFonts w:ascii="Times New Roman" w:hAnsi="Times New Roman" w:cs="Times New Roman"/>
                                  <w:sz w:val="24"/>
                                </w:rPr>
                                <w:t xml:space="preserve"> </w:t>
                              </w:r>
                              <w:r w:rsidRPr="007F0C44">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794077" y="6824"/>
                            <a:ext cx="900753" cy="279779"/>
                          </a:xfrm>
                          <a:prstGeom prst="rect">
                            <a:avLst/>
                          </a:prstGeom>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4F23CAC" w14:textId="77777777" w:rsidR="00A66CDF" w:rsidRPr="007F0C44" w:rsidRDefault="00A66CDF" w:rsidP="00A66CDF">
                              <w:pPr>
                                <w:jc w:val="center"/>
                                <w:rPr>
                                  <w:rFonts w:ascii="Times New Roman" w:hAnsi="Times New Roman" w:cs="Times New Roman"/>
                                  <w:sz w:val="24"/>
                                </w:rPr>
                              </w:pPr>
                              <w:r w:rsidRPr="007F0C44">
                                <w:rPr>
                                  <w:rFonts w:ascii="Times New Roman" w:hAnsi="Times New Roman" w:cs="Times New Roman"/>
                                  <w:sz w:val="24"/>
                                </w:rPr>
                                <w:t xml:space="preserve">Revision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1030406"/>
                            <a:ext cx="900430" cy="279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FDC748" w14:textId="77777777" w:rsidR="00A66CDF" w:rsidRPr="007F0C44" w:rsidRDefault="00A66CDF" w:rsidP="00A66CDF">
                              <w:pPr>
                                <w:jc w:val="center"/>
                                <w:rPr>
                                  <w:rFonts w:ascii="Times New Roman" w:hAnsi="Times New Roman" w:cs="Times New Roman"/>
                                  <w:sz w:val="24"/>
                                </w:rPr>
                              </w:pPr>
                              <w:r>
                                <w:rPr>
                                  <w:rFonts w:ascii="Times New Roman" w:hAnsi="Times New Roman" w:cs="Times New Roman"/>
                                  <w:sz w:val="24"/>
                                </w:rPr>
                                <w:t>implement</w:t>
                              </w:r>
                              <w:r w:rsidRPr="007F0C44">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992573" y="1044054"/>
                            <a:ext cx="900753" cy="27977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2D3E0D" w14:textId="77777777" w:rsidR="00A66CDF" w:rsidRPr="007F0C44" w:rsidRDefault="00A66CDF" w:rsidP="00A66CDF">
                              <w:pPr>
                                <w:jc w:val="center"/>
                                <w:rPr>
                                  <w:rFonts w:ascii="Times New Roman" w:hAnsi="Times New Roman" w:cs="Times New Roman"/>
                                  <w:sz w:val="24"/>
                                </w:rPr>
                              </w:pPr>
                              <w:r>
                                <w:rPr>
                                  <w:rFonts w:ascii="Times New Roman" w:hAnsi="Times New Roman" w:cs="Times New Roman"/>
                                  <w:sz w:val="24"/>
                                </w:rPr>
                                <w:t>Evaluation</w:t>
                              </w:r>
                              <w:r w:rsidRPr="007F0C44">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794077" y="1037230"/>
                            <a:ext cx="900753" cy="27977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C8BEFD" w14:textId="77777777" w:rsidR="00A66CDF" w:rsidRPr="007F0C44" w:rsidRDefault="00A66CDF" w:rsidP="00A66CDF">
                              <w:pPr>
                                <w:jc w:val="center"/>
                                <w:rPr>
                                  <w:rFonts w:ascii="Times New Roman" w:hAnsi="Times New Roman" w:cs="Times New Roman"/>
                                  <w:sz w:val="24"/>
                                </w:rPr>
                              </w:pPr>
                              <w:r>
                                <w:rPr>
                                  <w:rFonts w:ascii="Times New Roman" w:hAnsi="Times New Roman" w:cs="Times New Roman"/>
                                  <w:sz w:val="24"/>
                                </w:rPr>
                                <w:t xml:space="preserve">Design </w:t>
                              </w:r>
                              <w:r w:rsidRPr="007F0C44">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2053988"/>
                            <a:ext cx="900430" cy="279400"/>
                          </a:xfrm>
                          <a:prstGeom prst="rect">
                            <a:avLst/>
                          </a:prstGeom>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44500E4" w14:textId="77777777" w:rsidR="00A66CDF" w:rsidRPr="007F0C44" w:rsidRDefault="00A66CDF" w:rsidP="00A66CDF">
                              <w:pPr>
                                <w:jc w:val="center"/>
                                <w:rPr>
                                  <w:rFonts w:ascii="Times New Roman" w:hAnsi="Times New Roman" w:cs="Times New Roman"/>
                                  <w:sz w:val="24"/>
                                </w:rPr>
                              </w:pPr>
                              <w:r w:rsidRPr="007F0C44">
                                <w:rPr>
                                  <w:rFonts w:ascii="Times New Roman" w:hAnsi="Times New Roman" w:cs="Times New Roman"/>
                                  <w:sz w:val="24"/>
                                </w:rPr>
                                <w:t xml:space="preserve">Revision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992573" y="2067636"/>
                            <a:ext cx="900753" cy="27977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9DD32D" w14:textId="77777777" w:rsidR="00A66CDF" w:rsidRPr="007F0C44" w:rsidRDefault="00A66CDF" w:rsidP="00A66CDF">
                              <w:pPr>
                                <w:jc w:val="center"/>
                                <w:rPr>
                                  <w:rFonts w:ascii="Times New Roman" w:hAnsi="Times New Roman" w:cs="Times New Roman"/>
                                  <w:sz w:val="24"/>
                                </w:rPr>
                              </w:pPr>
                              <w:r>
                                <w:rPr>
                                  <w:rFonts w:ascii="Times New Roman" w:hAnsi="Times New Roman" w:cs="Times New Roman"/>
                                  <w:sz w:val="24"/>
                                </w:rPr>
                                <w:t xml:space="preserve">Development </w:t>
                              </w:r>
                              <w:r w:rsidRPr="007F0C44">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3794077" y="2060812"/>
                            <a:ext cx="900753" cy="279779"/>
                          </a:xfrm>
                          <a:prstGeom prst="rect">
                            <a:avLst/>
                          </a:prstGeom>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0F10824" w14:textId="77777777" w:rsidR="00A66CDF" w:rsidRPr="007F0C44" w:rsidRDefault="00A66CDF" w:rsidP="00A66CDF">
                              <w:pPr>
                                <w:jc w:val="center"/>
                                <w:rPr>
                                  <w:rFonts w:ascii="Times New Roman" w:hAnsi="Times New Roman" w:cs="Times New Roman"/>
                                  <w:sz w:val="24"/>
                                </w:rPr>
                              </w:pPr>
                              <w:r w:rsidRPr="007F0C44">
                                <w:rPr>
                                  <w:rFonts w:ascii="Times New Roman" w:hAnsi="Times New Roman" w:cs="Times New Roman"/>
                                  <w:sz w:val="24"/>
                                </w:rPr>
                                <w:t xml:space="preserve">Revision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Connector 18"/>
                        <wps:cNvCnPr/>
                        <wps:spPr>
                          <a:xfrm>
                            <a:off x="429904" y="286603"/>
                            <a:ext cx="0" cy="7194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429904" y="1323832"/>
                            <a:ext cx="0" cy="79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4251277" y="1330657"/>
                            <a:ext cx="0" cy="828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777919" y="143301"/>
                            <a:ext cx="12240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2906973" y="136478"/>
                            <a:ext cx="1044000"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2408830" y="293427"/>
                            <a:ext cx="0" cy="750627"/>
                          </a:xfrm>
                          <a:prstGeom prst="straightConnector1">
                            <a:avLst/>
                          </a:prstGeom>
                          <a:ln w="19050">
                            <a:solidFill>
                              <a:schemeClr val="tx1"/>
                            </a:solidFill>
                            <a:prstDash val="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2415653" y="1330657"/>
                            <a:ext cx="0" cy="750570"/>
                          </a:xfrm>
                          <a:prstGeom prst="straightConnector1">
                            <a:avLst/>
                          </a:prstGeom>
                          <a:ln w="19050">
                            <a:solidFill>
                              <a:schemeClr val="tx1"/>
                            </a:solidFill>
                            <a:prstDash val="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flipH="1">
                            <a:off x="907576" y="1160060"/>
                            <a:ext cx="1084996" cy="0"/>
                          </a:xfrm>
                          <a:prstGeom prst="straightConnector1">
                            <a:avLst/>
                          </a:prstGeom>
                          <a:ln w="19050">
                            <a:solidFill>
                              <a:schemeClr val="tx1"/>
                            </a:solidFill>
                            <a:prstDash val="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flipH="1">
                            <a:off x="2900149" y="1173707"/>
                            <a:ext cx="900000" cy="0"/>
                          </a:xfrm>
                          <a:prstGeom prst="straightConnector1">
                            <a:avLst/>
                          </a:prstGeom>
                          <a:ln w="19050">
                            <a:solidFill>
                              <a:schemeClr val="tx1"/>
                            </a:solidFill>
                            <a:prstDash val="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flipH="1">
                            <a:off x="2893324" y="2183642"/>
                            <a:ext cx="10800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730152" y="2197290"/>
                            <a:ext cx="1260000"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37D20DD" id="Group 32" o:spid="_x0000_s1026" style="position:absolute;left:0;text-align:left;margin-left:13.95pt;margin-top:3.95pt;width:369.65pt;height:184.85pt;z-index:251660288" coordsize="46948,2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">
                <v:rect id="Rectangle 9" o:spid="_x0000_s1027" style="position:absolute;left:68;width:9004;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" fillcolor="white [3201]" strokecolor="white [3212]" strokeweight=".25pt">
                  <v:textbox>
                    <w:txbxContent>
                      <w:p w14:paraId="10CBCCF7" w14:textId="77777777" w:rsidR="00A66CDF" w:rsidRPr="007F0C44" w:rsidRDefault="00A66CDF" w:rsidP="00A66CDF">
                        <w:pPr>
                          <w:jc w:val="center"/>
                          <w:rPr>
                            <w:rFonts w:ascii="Times New Roman" w:hAnsi="Times New Roman" w:cs="Times New Roman"/>
                            <w:sz w:val="24"/>
                          </w:rPr>
                        </w:pPr>
                        <w:r w:rsidRPr="007F0C44">
                          <w:rPr>
                            <w:rFonts w:ascii="Times New Roman" w:hAnsi="Times New Roman" w:cs="Times New Roman"/>
                            <w:sz w:val="24"/>
                          </w:rPr>
                          <w:t xml:space="preserve">Revision </w:t>
                        </w:r>
                      </w:p>
                    </w:txbxContent>
                  </v:textbox>
                </v:rect>
                <v:rect id="Rectangle 10" o:spid="_x0000_s1028" style="position:absolute;left:19993;top:68;width:9008;height:2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" fillcolor="white [3201]" strokecolor="black [3213]" strokeweight=".25pt">
                  <v:textbox>
                    <w:txbxContent>
                      <w:p w14:paraId="3934EFAC" w14:textId="77777777" w:rsidR="00A66CDF" w:rsidRPr="007F0C44" w:rsidRDefault="00A66CDF" w:rsidP="00A66CDF">
                        <w:pPr>
                          <w:jc w:val="center"/>
                          <w:rPr>
                            <w:rFonts w:ascii="Times New Roman" w:hAnsi="Times New Roman" w:cs="Times New Roman"/>
                            <w:sz w:val="24"/>
                          </w:rPr>
                        </w:pPr>
                        <w:proofErr w:type="spellStart"/>
                        <w:r>
                          <w:rPr>
                            <w:rFonts w:ascii="Times New Roman" w:hAnsi="Times New Roman" w:cs="Times New Roman"/>
                            <w:sz w:val="24"/>
                          </w:rPr>
                          <w:t>Analye</w:t>
                        </w:r>
                        <w:proofErr w:type="spellEnd"/>
                        <w:r>
                          <w:rPr>
                            <w:rFonts w:ascii="Times New Roman" w:hAnsi="Times New Roman" w:cs="Times New Roman"/>
                            <w:sz w:val="24"/>
                          </w:rPr>
                          <w:t xml:space="preserve"> </w:t>
                        </w:r>
                        <w:r w:rsidRPr="007F0C44">
                          <w:rPr>
                            <w:rFonts w:ascii="Times New Roman" w:hAnsi="Times New Roman" w:cs="Times New Roman"/>
                            <w:sz w:val="24"/>
                          </w:rPr>
                          <w:t xml:space="preserve"> </w:t>
                        </w:r>
                      </w:p>
                    </w:txbxContent>
                  </v:textbox>
                </v:rect>
                <v:rect id="Rectangle 11" o:spid="_x0000_s1029" style="position:absolute;left:37940;top:68;width:9008;height:2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" fillcolor="white [3201]" strokecolor="white [3212]" strokeweight=".25pt">
                  <v:textbox>
                    <w:txbxContent>
                      <w:p w14:paraId="04F23CAC" w14:textId="77777777" w:rsidR="00A66CDF" w:rsidRPr="007F0C44" w:rsidRDefault="00A66CDF" w:rsidP="00A66CDF">
                        <w:pPr>
                          <w:jc w:val="center"/>
                          <w:rPr>
                            <w:rFonts w:ascii="Times New Roman" w:hAnsi="Times New Roman" w:cs="Times New Roman"/>
                            <w:sz w:val="24"/>
                          </w:rPr>
                        </w:pPr>
                        <w:r w:rsidRPr="007F0C44">
                          <w:rPr>
                            <w:rFonts w:ascii="Times New Roman" w:hAnsi="Times New Roman" w:cs="Times New Roman"/>
                            <w:sz w:val="24"/>
                          </w:rPr>
                          <w:t xml:space="preserve">Revision </w:t>
                        </w:r>
                      </w:p>
                    </w:txbxContent>
                  </v:textbox>
                </v:rect>
                <v:rect id="Rectangle 12" o:spid="_x0000_s1030" style="position:absolute;top:10304;width:9004;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" fillcolor="white [3201]" strokecolor="black [3213]" strokeweight=".25pt">
                  <v:textbox>
                    <w:txbxContent>
                      <w:p w14:paraId="29FDC748" w14:textId="77777777" w:rsidR="00A66CDF" w:rsidRPr="007F0C44" w:rsidRDefault="00A66CDF" w:rsidP="00A66CDF">
                        <w:pPr>
                          <w:jc w:val="center"/>
                          <w:rPr>
                            <w:rFonts w:ascii="Times New Roman" w:hAnsi="Times New Roman" w:cs="Times New Roman"/>
                            <w:sz w:val="24"/>
                          </w:rPr>
                        </w:pPr>
                        <w:r>
                          <w:rPr>
                            <w:rFonts w:ascii="Times New Roman" w:hAnsi="Times New Roman" w:cs="Times New Roman"/>
                            <w:sz w:val="24"/>
                          </w:rPr>
                          <w:t>implement</w:t>
                        </w:r>
                        <w:r w:rsidRPr="007F0C44">
                          <w:rPr>
                            <w:rFonts w:ascii="Times New Roman" w:hAnsi="Times New Roman" w:cs="Times New Roman"/>
                            <w:sz w:val="24"/>
                          </w:rPr>
                          <w:t xml:space="preserve"> </w:t>
                        </w:r>
                      </w:p>
                    </w:txbxContent>
                  </v:textbox>
                </v:rect>
                <v:rect id="Rectangle 13" o:spid="_x0000_s1031" style="position:absolute;left:19925;top:10440;width:9008;height:2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" fillcolor="white [3201]" strokecolor="black [3213]" strokeweight=".25pt">
                  <v:textbox>
                    <w:txbxContent>
                      <w:p w14:paraId="422D3E0D" w14:textId="77777777" w:rsidR="00A66CDF" w:rsidRPr="007F0C44" w:rsidRDefault="00A66CDF" w:rsidP="00A66CDF">
                        <w:pPr>
                          <w:jc w:val="center"/>
                          <w:rPr>
                            <w:rFonts w:ascii="Times New Roman" w:hAnsi="Times New Roman" w:cs="Times New Roman"/>
                            <w:sz w:val="24"/>
                          </w:rPr>
                        </w:pPr>
                        <w:r>
                          <w:rPr>
                            <w:rFonts w:ascii="Times New Roman" w:hAnsi="Times New Roman" w:cs="Times New Roman"/>
                            <w:sz w:val="24"/>
                          </w:rPr>
                          <w:t>Evaluation</w:t>
                        </w:r>
                        <w:r w:rsidRPr="007F0C44">
                          <w:rPr>
                            <w:rFonts w:ascii="Times New Roman" w:hAnsi="Times New Roman" w:cs="Times New Roman"/>
                            <w:sz w:val="24"/>
                          </w:rPr>
                          <w:t xml:space="preserve"> </w:t>
                        </w:r>
                      </w:p>
                    </w:txbxContent>
                  </v:textbox>
                </v:rect>
                <v:rect id="Rectangle 14" o:spid="_x0000_s1032" style="position:absolute;left:37940;top:10372;width:9008;height:2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" fillcolor="white [3201]" strokecolor="black [3213]" strokeweight=".25pt">
                  <v:textbox>
                    <w:txbxContent>
                      <w:p w14:paraId="3EC8BEFD" w14:textId="77777777" w:rsidR="00A66CDF" w:rsidRPr="007F0C44" w:rsidRDefault="00A66CDF" w:rsidP="00A66CDF">
                        <w:pPr>
                          <w:jc w:val="center"/>
                          <w:rPr>
                            <w:rFonts w:ascii="Times New Roman" w:hAnsi="Times New Roman" w:cs="Times New Roman"/>
                            <w:sz w:val="24"/>
                          </w:rPr>
                        </w:pPr>
                        <w:r>
                          <w:rPr>
                            <w:rFonts w:ascii="Times New Roman" w:hAnsi="Times New Roman" w:cs="Times New Roman"/>
                            <w:sz w:val="24"/>
                          </w:rPr>
                          <w:t xml:space="preserve">Design </w:t>
                        </w:r>
                        <w:r w:rsidRPr="007F0C44">
                          <w:rPr>
                            <w:rFonts w:ascii="Times New Roman" w:hAnsi="Times New Roman" w:cs="Times New Roman"/>
                            <w:sz w:val="24"/>
                          </w:rPr>
                          <w:t xml:space="preserve"> </w:t>
                        </w:r>
                      </w:p>
                    </w:txbxContent>
                  </v:textbox>
                </v:rect>
                <v:rect id="Rectangle 15" o:spid="_x0000_s1033" style="position:absolute;top:20539;width:9004;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" fillcolor="white [3201]" strokecolor="white [3212]" strokeweight=".25pt">
                  <v:textbox>
                    <w:txbxContent>
                      <w:p w14:paraId="444500E4" w14:textId="77777777" w:rsidR="00A66CDF" w:rsidRPr="007F0C44" w:rsidRDefault="00A66CDF" w:rsidP="00A66CDF">
                        <w:pPr>
                          <w:jc w:val="center"/>
                          <w:rPr>
                            <w:rFonts w:ascii="Times New Roman" w:hAnsi="Times New Roman" w:cs="Times New Roman"/>
                            <w:sz w:val="24"/>
                          </w:rPr>
                        </w:pPr>
                        <w:r w:rsidRPr="007F0C44">
                          <w:rPr>
                            <w:rFonts w:ascii="Times New Roman" w:hAnsi="Times New Roman" w:cs="Times New Roman"/>
                            <w:sz w:val="24"/>
                          </w:rPr>
                          <w:t xml:space="preserve">Revision </w:t>
                        </w:r>
                      </w:p>
                    </w:txbxContent>
                  </v:textbox>
                </v:rect>
                <v:rect id="Rectangle 16" o:spid="_x0000_s1034" style="position:absolute;left:19925;top:20676;width:9008;height:2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" fillcolor="white [3201]" strokecolor="black [3213]" strokeweight=".25pt">
                  <v:textbox>
                    <w:txbxContent>
                      <w:p w14:paraId="029DD32D" w14:textId="77777777" w:rsidR="00A66CDF" w:rsidRPr="007F0C44" w:rsidRDefault="00A66CDF" w:rsidP="00A66CDF">
                        <w:pPr>
                          <w:jc w:val="center"/>
                          <w:rPr>
                            <w:rFonts w:ascii="Times New Roman" w:hAnsi="Times New Roman" w:cs="Times New Roman"/>
                            <w:sz w:val="24"/>
                          </w:rPr>
                        </w:pPr>
                        <w:r>
                          <w:rPr>
                            <w:rFonts w:ascii="Times New Roman" w:hAnsi="Times New Roman" w:cs="Times New Roman"/>
                            <w:sz w:val="24"/>
                          </w:rPr>
                          <w:t xml:space="preserve">Development </w:t>
                        </w:r>
                        <w:r w:rsidRPr="007F0C44">
                          <w:rPr>
                            <w:rFonts w:ascii="Times New Roman" w:hAnsi="Times New Roman" w:cs="Times New Roman"/>
                            <w:sz w:val="24"/>
                          </w:rPr>
                          <w:t xml:space="preserve"> </w:t>
                        </w:r>
                      </w:p>
                    </w:txbxContent>
                  </v:textbox>
                </v:rect>
                <v:rect id="Rectangle 17" o:spid="_x0000_s1035" style="position:absolute;left:37940;top:20608;width:9008;height:2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" fillcolor="white [3201]" strokecolor="white [3212]" strokeweight=".25pt">
                  <v:textbox>
                    <w:txbxContent>
                      <w:p w14:paraId="50F10824" w14:textId="77777777" w:rsidR="00A66CDF" w:rsidRPr="007F0C44" w:rsidRDefault="00A66CDF" w:rsidP="00A66CDF">
                        <w:pPr>
                          <w:jc w:val="center"/>
                          <w:rPr>
                            <w:rFonts w:ascii="Times New Roman" w:hAnsi="Times New Roman" w:cs="Times New Roman"/>
                            <w:sz w:val="24"/>
                          </w:rPr>
                        </w:pPr>
                        <w:r w:rsidRPr="007F0C44">
                          <w:rPr>
                            <w:rFonts w:ascii="Times New Roman" w:hAnsi="Times New Roman" w:cs="Times New Roman"/>
                            <w:sz w:val="24"/>
                          </w:rPr>
                          <w:t xml:space="preserve">Revision </w:t>
                        </w:r>
                      </w:p>
                    </w:txbxContent>
                  </v:textbox>
                </v:rect>
                <v:line id="Straight Connector 18" o:spid="_x0000_s1036" style="position:absolute;visibility:visible;mso-wrap-style:square" from="4299,2866" to="4299,1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" strokecolor="black [3213]"/>
                <v:line id="Straight Connector 20" o:spid="_x0000_s1037" style="position:absolute;visibility:visible;mso-wrap-style:square" from="4299,13238" to="4299,21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line id="Straight Connector 21" o:spid="_x0000_s1038" style="position:absolute;visibility:visible;mso-wrap-style:square" from="42512,13306" to="42512,2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" strokecolor="black [3213]"/>
                <v:shapetype id="_x0000_t32" coordsize="21600,21600" o:spt="32" o:oned="t" path="m,l21600,21600e" filled="f">
                  <v:path arrowok="t" fillok="f" o:connecttype="none"/>
                  <o:lock v:ext="edit" shapetype="t"/>
                </v:shapetype>
                <v:shape id="Straight Arrow Connector 22" o:spid="_x0000_s1039" type="#_x0000_t32" style="position:absolute;left:7779;top:1433;width:12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" strokecolor="black [3213]">
                  <v:stroke endarrow="block"/>
                </v:shape>
                <v:shape id="Straight Arrow Connector 23" o:spid="_x0000_s1040" type="#_x0000_t32" style="position:absolute;left:29069;top:1364;width:10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" strokecolor="black [3213]"/>
                <v:shape id="Straight Arrow Connector 24" o:spid="_x0000_s1041" type="#_x0000_t32" style="position:absolute;left:24088;top:2934;width:0;height:75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" strokecolor="black [3213]" strokeweight="1.5pt">
                  <v:stroke dashstyle="dash" startarrow="block" endarrow="block"/>
                </v:shape>
                <v:shape id="Straight Arrow Connector 25" o:spid="_x0000_s1042" type="#_x0000_t32" style="position:absolute;left:24156;top:13306;width:0;height:75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" strokecolor="black [3213]" strokeweight="1.5pt">
                  <v:stroke dashstyle="dash" startarrow="block" endarrow="block"/>
                </v:shape>
                <v:shape id="Straight Arrow Connector 28" o:spid="_x0000_s1043" type="#_x0000_t32" style="position:absolute;left:9075;top:11600;width:108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" strokecolor="black [3213]" strokeweight="1.5pt">
                  <v:stroke dashstyle="dash" startarrow="block" endarrow="block"/>
                </v:shape>
                <v:shape id="Straight Arrow Connector 29" o:spid="_x0000_s1044" type="#_x0000_t32" style="position:absolute;left:29001;top:11737;width:9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" strokecolor="black [3213]" strokeweight="1.5pt">
                  <v:stroke dashstyle="dash" startarrow="block" endarrow="block"/>
                </v:shape>
                <v:shape id="Straight Arrow Connector 30" o:spid="_x0000_s1045" type="#_x0000_t32" style="position:absolute;left:28933;top:21836;width:108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" strokecolor="black [3213]">
                  <v:stroke endarrow="block"/>
                </v:shape>
                <v:shape id="Straight Arrow Connector 31" o:spid="_x0000_s1046" type="#_x0000_t32" style="position:absolute;left:7301;top:21972;width:12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" strokecolor="black [3213]"/>
              </v:group>
            </w:pict>
          </mc:Fallback>
        </mc:AlternateContent>
      </w:r>
    </w:p>
    <w:p w14:paraId="5057C407" w14:textId="77777777" w:rsidR="00A66CDF" w:rsidRPr="00545ADD" w:rsidRDefault="00A66CDF" w:rsidP="00A66CDF">
      <w:pPr>
        <w:pStyle w:val="NormalWeb"/>
        <w:spacing w:before="0" w:beforeAutospacing="0" w:after="0" w:afterAutospacing="0" w:line="480" w:lineRule="auto"/>
        <w:jc w:val="both"/>
      </w:pPr>
      <w:r w:rsidRPr="00545ADD">
        <w:rPr>
          <w:noProof/>
        </w:rPr>
        <mc:AlternateContent>
          <mc:Choice Requires="wps">
            <w:drawing>
              <wp:anchor distT="0" distB="0" distL="114300" distR="114300" simplePos="0" relativeHeight="251659264" behindDoc="0" locked="0" layoutInCell="1" allowOverlap="1" wp14:anchorId="5787A26E" wp14:editId="096F4229">
                <wp:simplePos x="0" y="0"/>
                <wp:positionH relativeFrom="column">
                  <wp:posOffset>4436110</wp:posOffset>
                </wp:positionH>
                <wp:positionV relativeFrom="paragraph">
                  <wp:posOffset>55084</wp:posOffset>
                </wp:positionV>
                <wp:extent cx="0" cy="720000"/>
                <wp:effectExtent l="76200" t="0" r="57150" b="61595"/>
                <wp:wrapNone/>
                <wp:docPr id="19" name="Straight Connector 19"/>
                <wp:cNvGraphicFramePr/>
                <a:graphic xmlns:a="http://schemas.openxmlformats.org/drawingml/2006/main">
                  <a:graphicData uri="http://schemas.microsoft.com/office/word/2010/wordprocessingShape">
                    <wps:wsp>
                      <wps:cNvCnPr/>
                      <wps:spPr>
                        <a:xfrm>
                          <a:off x="0" y="0"/>
                          <a:ext cx="0" cy="72000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FBA9D"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3pt,4.35pt" to="349.3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" strokecolor="black [3213]">
                <v:stroke endarrow="block"/>
              </v:line>
            </w:pict>
          </mc:Fallback>
        </mc:AlternateContent>
      </w:r>
    </w:p>
    <w:p w14:paraId="52082193" w14:textId="77777777" w:rsidR="00A66CDF" w:rsidRPr="00545ADD" w:rsidRDefault="00A66CDF" w:rsidP="00A66CDF">
      <w:pPr>
        <w:pStyle w:val="NormalWeb"/>
        <w:spacing w:before="0" w:beforeAutospacing="0" w:after="0" w:afterAutospacing="0" w:line="480" w:lineRule="auto"/>
        <w:jc w:val="both"/>
      </w:pPr>
    </w:p>
    <w:p w14:paraId="1CFCE6DC" w14:textId="77777777" w:rsidR="00A66CDF" w:rsidRPr="00545ADD" w:rsidRDefault="00A66CDF" w:rsidP="00A66CDF">
      <w:pPr>
        <w:pStyle w:val="NormalWeb"/>
        <w:spacing w:before="0" w:beforeAutospacing="0" w:after="0" w:afterAutospacing="0" w:line="480" w:lineRule="auto"/>
        <w:jc w:val="both"/>
      </w:pPr>
    </w:p>
    <w:p w14:paraId="2D315353" w14:textId="77777777" w:rsidR="00A66CDF" w:rsidRPr="00545ADD" w:rsidRDefault="00A66CDF" w:rsidP="00A66CDF">
      <w:pPr>
        <w:pStyle w:val="NormalWeb"/>
        <w:spacing w:before="0" w:beforeAutospacing="0" w:after="0" w:afterAutospacing="0" w:line="480" w:lineRule="auto"/>
        <w:jc w:val="both"/>
      </w:pPr>
    </w:p>
    <w:p w14:paraId="585662FB" w14:textId="77777777" w:rsidR="00A66CDF" w:rsidRPr="00545ADD" w:rsidRDefault="00A66CDF" w:rsidP="00A66CDF">
      <w:pPr>
        <w:pStyle w:val="NormalWeb"/>
        <w:spacing w:before="0" w:beforeAutospacing="0" w:after="0" w:afterAutospacing="0"/>
        <w:jc w:val="center"/>
        <w:rPr>
          <w:b/>
        </w:rPr>
      </w:pPr>
    </w:p>
    <w:p w14:paraId="05200A22" w14:textId="77777777" w:rsidR="00A66CDF" w:rsidRPr="00545ADD" w:rsidRDefault="00A66CDF" w:rsidP="00A66CDF">
      <w:pPr>
        <w:pStyle w:val="NormalWeb"/>
        <w:spacing w:before="0" w:beforeAutospacing="0" w:after="0" w:afterAutospacing="0" w:line="480" w:lineRule="auto"/>
        <w:jc w:val="center"/>
        <w:rPr>
          <w:b/>
        </w:rPr>
      </w:pPr>
    </w:p>
    <w:p w14:paraId="393170C0" w14:textId="77777777" w:rsidR="00A66CDF" w:rsidRPr="00545ADD" w:rsidRDefault="00A66CDF" w:rsidP="00A66CDF">
      <w:pPr>
        <w:pStyle w:val="NormalWeb"/>
        <w:spacing w:before="0" w:beforeAutospacing="0" w:after="0" w:afterAutospacing="0" w:line="480" w:lineRule="auto"/>
        <w:jc w:val="center"/>
        <w:rPr>
          <w:b/>
        </w:rPr>
      </w:pPr>
    </w:p>
    <w:p w14:paraId="38BF4AA5" w14:textId="77777777" w:rsidR="00A66CDF" w:rsidRPr="00545ADD" w:rsidRDefault="00A66CDF" w:rsidP="00A66CDF">
      <w:pPr>
        <w:pStyle w:val="NormalWeb"/>
        <w:spacing w:before="0" w:beforeAutospacing="0" w:after="0" w:afterAutospacing="0" w:line="480" w:lineRule="auto"/>
        <w:jc w:val="center"/>
        <w:rPr>
          <w:b/>
        </w:rPr>
      </w:pPr>
      <w:r w:rsidRPr="00545ADD">
        <w:rPr>
          <w:b/>
        </w:rPr>
        <w:t>FIGURE 3: ADDIE Model</w:t>
      </w:r>
    </w:p>
    <w:p w14:paraId="1D9F6E11" w14:textId="77777777" w:rsidR="00A66CDF" w:rsidRPr="00545ADD" w:rsidRDefault="00A66CDF" w:rsidP="00A66CDF">
      <w:pPr>
        <w:pStyle w:val="NormalWeb"/>
        <w:spacing w:before="0" w:beforeAutospacing="0" w:after="0" w:afterAutospacing="0" w:line="480" w:lineRule="auto"/>
        <w:jc w:val="both"/>
        <w:rPr>
          <w:b/>
          <w:bCs/>
        </w:rPr>
      </w:pPr>
    </w:p>
    <w:p w14:paraId="084E38A7" w14:textId="77777777" w:rsidR="00A66CDF" w:rsidRPr="00545ADD" w:rsidRDefault="00A66CDF" w:rsidP="00A66CDF">
      <w:pPr>
        <w:pStyle w:val="NormalWeb"/>
        <w:spacing w:before="0" w:beforeAutospacing="0" w:after="0" w:afterAutospacing="0" w:line="480" w:lineRule="auto"/>
        <w:jc w:val="both"/>
      </w:pPr>
      <w:r w:rsidRPr="00545ADD">
        <w:rPr>
          <w:b/>
          <w:bCs/>
        </w:rPr>
        <w:t>3.2. Subject, Object and Research Time</w:t>
      </w:r>
    </w:p>
    <w:p w14:paraId="3BE0142B" w14:textId="77777777" w:rsidR="00A66CDF" w:rsidRPr="00545ADD" w:rsidRDefault="00A66CDF" w:rsidP="00A66CDF">
      <w:pPr>
        <w:pStyle w:val="NormalWeb"/>
        <w:spacing w:before="0" w:beforeAutospacing="0" w:after="0" w:afterAutospacing="0" w:line="480" w:lineRule="auto"/>
        <w:ind w:firstLine="720"/>
        <w:jc w:val="both"/>
      </w:pPr>
      <w:r w:rsidRPr="00545ADD">
        <w:t xml:space="preserve">The subjects in this research and </w:t>
      </w:r>
      <w:proofErr w:type="spellStart"/>
      <w:r w:rsidRPr="00545ADD">
        <w:t>delepmont</w:t>
      </w:r>
      <w:proofErr w:type="spellEnd"/>
      <w:r w:rsidRPr="00545ADD">
        <w:t xml:space="preserve"> were students in grade 11- IPA 1, totaling 35 students at SMAN 13 MEDAN And research time. Research and development will be carried out at SMAN 13 MEDAN. The implementation of the research is from the beginning of January – March 2023.</w:t>
      </w:r>
    </w:p>
    <w:p w14:paraId="1E7283A0" w14:textId="77777777" w:rsidR="00A66CDF" w:rsidRPr="00545ADD" w:rsidRDefault="00A66CDF" w:rsidP="00A66CDF">
      <w:pPr>
        <w:pStyle w:val="NormalWeb"/>
        <w:spacing w:before="0" w:beforeAutospacing="0" w:after="0" w:afterAutospacing="0" w:line="480" w:lineRule="auto"/>
        <w:jc w:val="both"/>
      </w:pPr>
      <w:r w:rsidRPr="00545ADD">
        <w:rPr>
          <w:b/>
          <w:bCs/>
        </w:rPr>
        <w:t>3.3. The Procedure Research Development</w:t>
      </w:r>
    </w:p>
    <w:p w14:paraId="2A3047F9" w14:textId="77777777" w:rsidR="00A66CDF" w:rsidRPr="00545ADD" w:rsidRDefault="00A66CDF" w:rsidP="00A66CDF">
      <w:pPr>
        <w:pStyle w:val="NormalWeb"/>
        <w:numPr>
          <w:ilvl w:val="2"/>
          <w:numId w:val="1"/>
        </w:numPr>
        <w:spacing w:before="0" w:beforeAutospacing="0" w:after="0" w:afterAutospacing="0" w:line="480" w:lineRule="auto"/>
        <w:ind w:left="567"/>
        <w:jc w:val="both"/>
      </w:pPr>
      <w:r w:rsidRPr="00545ADD">
        <w:t>Analysis</w:t>
      </w:r>
    </w:p>
    <w:p w14:paraId="1945F3CD" w14:textId="77777777" w:rsidR="00A66CDF" w:rsidRDefault="00A66CDF" w:rsidP="00A66CDF">
      <w:pPr>
        <w:pStyle w:val="NormalWeb"/>
        <w:spacing w:before="0" w:beforeAutospacing="0" w:after="0" w:afterAutospacing="0" w:line="480" w:lineRule="auto"/>
        <w:ind w:left="567"/>
        <w:jc w:val="both"/>
        <w:sectPr w:rsidR="00A66CDF" w:rsidSect="00A66CDF">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268" w:right="1701" w:bottom="1701" w:left="2268" w:header="709" w:footer="709" w:gutter="0"/>
          <w:cols w:space="708"/>
          <w:docGrid w:linePitch="360"/>
        </w:sectPr>
      </w:pPr>
    </w:p>
    <w:p w14:paraId="2BA6B8DF" w14:textId="77777777" w:rsidR="00A66CDF" w:rsidRPr="00545ADD" w:rsidRDefault="00A66CDF" w:rsidP="00A66CDF">
      <w:pPr>
        <w:pStyle w:val="NormalWeb"/>
        <w:spacing w:before="0" w:beforeAutospacing="0" w:after="0" w:afterAutospacing="0" w:line="480" w:lineRule="auto"/>
        <w:ind w:left="567"/>
        <w:jc w:val="both"/>
      </w:pPr>
      <w:r w:rsidRPr="00545ADD">
        <w:lastRenderedPageBreak/>
        <w:t>Based on observation conducted in SMAN 13 MEDAN by giving the questionnaire, the researcher found it was important to develop appropriate materials and more interesting to make students easily master the material as well as additional materials in addition to existing materials.</w:t>
      </w:r>
    </w:p>
    <w:p w14:paraId="360EFBBC" w14:textId="77777777" w:rsidR="00A66CDF" w:rsidRPr="00545ADD" w:rsidRDefault="00A66CDF" w:rsidP="00A66CDF">
      <w:pPr>
        <w:pStyle w:val="NormalWeb"/>
        <w:numPr>
          <w:ilvl w:val="2"/>
          <w:numId w:val="1"/>
        </w:numPr>
        <w:spacing w:before="0" w:beforeAutospacing="0" w:after="0" w:afterAutospacing="0" w:line="480" w:lineRule="auto"/>
        <w:ind w:left="567"/>
        <w:jc w:val="both"/>
      </w:pPr>
      <w:r w:rsidRPr="00545ADD">
        <w:t>Design</w:t>
      </w:r>
    </w:p>
    <w:p w14:paraId="77DC2207" w14:textId="77777777" w:rsidR="00A66CDF" w:rsidRPr="00545ADD" w:rsidRDefault="00A66CDF" w:rsidP="00A66CDF">
      <w:pPr>
        <w:pStyle w:val="NormalWeb"/>
        <w:spacing w:before="0" w:beforeAutospacing="0" w:after="0" w:afterAutospacing="0" w:line="480" w:lineRule="auto"/>
        <w:ind w:left="567"/>
        <w:jc w:val="both"/>
      </w:pPr>
      <w:r w:rsidRPr="00545ADD">
        <w:t>Researcher developed materials suitable for the needs of students based on core competence. Then appropriate teaching materials provided for students by making the material interesting because there were various pictures and colors.</w:t>
      </w:r>
    </w:p>
    <w:p w14:paraId="5312525D" w14:textId="77777777" w:rsidR="00A66CDF" w:rsidRPr="00545ADD" w:rsidRDefault="00A66CDF" w:rsidP="00A66CDF">
      <w:pPr>
        <w:pStyle w:val="NormalWeb"/>
        <w:numPr>
          <w:ilvl w:val="2"/>
          <w:numId w:val="1"/>
        </w:numPr>
        <w:spacing w:before="0" w:beforeAutospacing="0" w:after="0" w:afterAutospacing="0" w:line="480" w:lineRule="auto"/>
        <w:ind w:left="567"/>
        <w:jc w:val="both"/>
      </w:pPr>
      <w:r w:rsidRPr="00545ADD">
        <w:t>Development</w:t>
      </w:r>
    </w:p>
    <w:p w14:paraId="00EEA250" w14:textId="77777777" w:rsidR="00A66CDF" w:rsidRPr="00545ADD" w:rsidRDefault="00A66CDF" w:rsidP="00A66CDF">
      <w:pPr>
        <w:pStyle w:val="NormalWeb"/>
        <w:spacing w:before="0" w:beforeAutospacing="0" w:after="0" w:afterAutospacing="0" w:line="480" w:lineRule="auto"/>
        <w:ind w:left="567"/>
        <w:jc w:val="both"/>
      </w:pPr>
      <w:r w:rsidRPr="00545ADD">
        <w:t xml:space="preserve">In this stage, the result of design of materials need to be revised and validated by experts. The researcher </w:t>
      </w:r>
      <w:proofErr w:type="gramStart"/>
      <w:r w:rsidRPr="00545ADD">
        <w:t>develop</w:t>
      </w:r>
      <w:proofErr w:type="gramEnd"/>
      <w:r w:rsidRPr="00545ADD">
        <w:t xml:space="preserve"> the reading material by the environment of research setting, because it can help the researcher to develop the materials. The product formed a book that will motivate and add student's interest in learning. The product is use for eleven grade students at SMAN 13 MEDAN. Therefore, in this stage students examine based on design of reading materials. The data is gather from the experts by using close-ended item questionnaires will analyze to know whether the materials are good and appropriate with the students. The product will be revised again. This revision will be finished until the product is valid by the experts and match with the students' need. The experts' team consist of two experts; they are one material expert and one design expert. The </w:t>
      </w:r>
      <w:proofErr w:type="gramStart"/>
      <w:r w:rsidRPr="00545ADD">
        <w:t>experts</w:t>
      </w:r>
      <w:proofErr w:type="gramEnd"/>
      <w:r w:rsidRPr="00545ADD">
        <w:t xml:space="preserve"> team will give </w:t>
      </w:r>
      <w:proofErr w:type="spellStart"/>
      <w:r w:rsidRPr="00545ADD">
        <w:t>coments</w:t>
      </w:r>
      <w:proofErr w:type="spellEnd"/>
      <w:r w:rsidRPr="00545ADD">
        <w:t xml:space="preserve"> and suggestions through open-ended item questionnaire. </w:t>
      </w:r>
    </w:p>
    <w:p w14:paraId="5DD59973" w14:textId="77777777" w:rsidR="00A66CDF" w:rsidRPr="00545ADD" w:rsidRDefault="00A66CDF" w:rsidP="00A66CDF">
      <w:pPr>
        <w:pStyle w:val="NormalWeb"/>
        <w:numPr>
          <w:ilvl w:val="2"/>
          <w:numId w:val="1"/>
        </w:numPr>
        <w:spacing w:before="0" w:beforeAutospacing="0" w:after="0" w:afterAutospacing="0" w:line="480" w:lineRule="auto"/>
        <w:ind w:left="567"/>
        <w:jc w:val="both"/>
      </w:pPr>
      <w:r w:rsidRPr="00545ADD">
        <w:lastRenderedPageBreak/>
        <w:t>Implementation</w:t>
      </w:r>
    </w:p>
    <w:p w14:paraId="666CA811" w14:textId="77777777" w:rsidR="00A66CDF" w:rsidRPr="00545ADD" w:rsidRDefault="00A66CDF" w:rsidP="00A66CDF">
      <w:pPr>
        <w:pStyle w:val="NormalWeb"/>
        <w:spacing w:before="0" w:beforeAutospacing="0" w:after="0" w:afterAutospacing="0" w:line="480" w:lineRule="auto"/>
        <w:ind w:left="567"/>
        <w:jc w:val="both"/>
      </w:pPr>
      <w:r w:rsidRPr="00545ADD">
        <w:t>In implementation stage is product trials. It means that the product has been revised is implemented for the user of the product. If still found revision then revised again to make a good product. The user of the product is students.</w:t>
      </w:r>
    </w:p>
    <w:p w14:paraId="717890EE" w14:textId="77777777" w:rsidR="00A66CDF" w:rsidRPr="00545ADD" w:rsidRDefault="00A66CDF" w:rsidP="00A66CDF">
      <w:pPr>
        <w:pStyle w:val="NormalWeb"/>
        <w:numPr>
          <w:ilvl w:val="2"/>
          <w:numId w:val="1"/>
        </w:numPr>
        <w:spacing w:before="0" w:beforeAutospacing="0" w:after="0" w:afterAutospacing="0" w:line="480" w:lineRule="auto"/>
        <w:ind w:left="567"/>
        <w:jc w:val="both"/>
      </w:pPr>
      <w:r w:rsidRPr="00545ADD">
        <w:t>Evaluation</w:t>
      </w:r>
    </w:p>
    <w:p w14:paraId="395CE4DC" w14:textId="77777777" w:rsidR="00A66CDF" w:rsidRPr="00545ADD" w:rsidRDefault="00A66CDF" w:rsidP="00A66CDF">
      <w:pPr>
        <w:pStyle w:val="NormalWeb"/>
        <w:spacing w:before="0" w:beforeAutospacing="0" w:after="0" w:afterAutospacing="0" w:line="480" w:lineRule="auto"/>
        <w:ind w:left="567"/>
        <w:jc w:val="both"/>
      </w:pPr>
      <w:r w:rsidRPr="00545ADD">
        <w:t>Evaluation is an important process of this research. This is the completion of the stages. In this stage action will be taken to improve the development of product and studies. The evaluation results are used to provide feedback to the user model/method. Revisions are carried out according to the new model/method.</w:t>
      </w:r>
    </w:p>
    <w:p w14:paraId="3BC4A310" w14:textId="77777777" w:rsidR="00A66CDF" w:rsidRPr="00545ADD" w:rsidRDefault="00A66CDF" w:rsidP="00A66CDF">
      <w:pPr>
        <w:pStyle w:val="NormalWeb"/>
        <w:spacing w:before="0" w:beforeAutospacing="0" w:after="0" w:afterAutospacing="0" w:line="480" w:lineRule="auto"/>
        <w:ind w:left="284"/>
        <w:jc w:val="both"/>
      </w:pPr>
    </w:p>
    <w:p w14:paraId="01B0802C" w14:textId="77777777" w:rsidR="00A66CDF" w:rsidRPr="00545ADD" w:rsidRDefault="00A66CDF" w:rsidP="00A66CDF">
      <w:pPr>
        <w:pStyle w:val="NormalWeb"/>
        <w:spacing w:before="0" w:beforeAutospacing="0" w:after="0" w:afterAutospacing="0" w:line="480" w:lineRule="auto"/>
        <w:jc w:val="both"/>
        <w:rPr>
          <w:b/>
        </w:rPr>
      </w:pPr>
      <w:r w:rsidRPr="00545ADD">
        <w:rPr>
          <w:b/>
        </w:rPr>
        <w:t>3.4. Data Collection Instruments and Techniques</w:t>
      </w:r>
    </w:p>
    <w:p w14:paraId="6B31C5EA" w14:textId="77777777" w:rsidR="00A66CDF" w:rsidRPr="00545ADD" w:rsidRDefault="00A66CDF" w:rsidP="00A66CDF">
      <w:pPr>
        <w:pStyle w:val="NormalWeb"/>
        <w:spacing w:before="0" w:beforeAutospacing="0" w:after="0" w:afterAutospacing="0" w:line="480" w:lineRule="auto"/>
        <w:ind w:firstLine="709"/>
        <w:jc w:val="both"/>
      </w:pPr>
      <w:r w:rsidRPr="00545ADD">
        <w:t xml:space="preserve">Questionnaire One of the data collecting </w:t>
      </w:r>
      <w:proofErr w:type="spellStart"/>
      <w:r w:rsidRPr="00545ADD">
        <w:t>tecniques</w:t>
      </w:r>
      <w:proofErr w:type="spellEnd"/>
      <w:r w:rsidRPr="00545ADD">
        <w:t xml:space="preserve"> in this research is questionnaire. According to </w:t>
      </w:r>
      <w:proofErr w:type="spellStart"/>
      <w:r w:rsidRPr="00545ADD">
        <w:t>Sugiyono</w:t>
      </w:r>
      <w:proofErr w:type="spellEnd"/>
      <w:r w:rsidRPr="00545ADD">
        <w:t xml:space="preserve"> (2013, P.199) questionnaire is a technique of data collection conducted by giving statements to respondents to be answered. will be shared to experts, teacher, and students. used to collect data about the feasibility of the book will be filled by experts, the questionnaire for teacher is given before learning process, and the questionnaire for student responses is given after the learning process. The instrument, the result of data collection from questionnaire, according to Johnson and Christensen (2008) as cited by Aminah (2016) questionnaire is instrument of data collection that is filled out by research participants. It is analyzed with many aspects of students' attitude. The aspect of </w:t>
      </w:r>
      <w:r w:rsidRPr="00545ADD">
        <w:lastRenderedPageBreak/>
        <w:t xml:space="preserve">students' need and interest will be concern in this </w:t>
      </w:r>
      <w:proofErr w:type="spellStart"/>
      <w:r w:rsidRPr="00545ADD">
        <w:t>reseach</w:t>
      </w:r>
      <w:proofErr w:type="spellEnd"/>
      <w:r w:rsidRPr="00545ADD">
        <w:t>. Besides choose the appropriate answer, the participants also given chance to give comment and suggestion about the product.</w:t>
      </w:r>
    </w:p>
    <w:p w14:paraId="6F82891C" w14:textId="77777777" w:rsidR="00A66CDF" w:rsidRPr="00545ADD" w:rsidRDefault="00A66CDF" w:rsidP="00A66CDF">
      <w:pPr>
        <w:pStyle w:val="NormalWeb"/>
        <w:spacing w:before="0" w:beforeAutospacing="0" w:after="0" w:afterAutospacing="0" w:line="480" w:lineRule="auto"/>
        <w:ind w:firstLine="720"/>
        <w:jc w:val="both"/>
      </w:pPr>
      <w:r w:rsidRPr="00545ADD">
        <w:t xml:space="preserve">Documentation </w:t>
      </w:r>
      <w:proofErr w:type="spellStart"/>
      <w:r w:rsidRPr="00545ADD">
        <w:t>Sugiyono</w:t>
      </w:r>
      <w:proofErr w:type="spellEnd"/>
      <w:r w:rsidRPr="00545ADD">
        <w:t xml:space="preserve"> (2013:240) stated that "Document is a record of events that had passed. Documents can be in the form of text, images, or the monumental works of someone". In this study, documentation used to collect the data of the school, like curriculum, syllabus, and worksheet.</w:t>
      </w:r>
    </w:p>
    <w:p w14:paraId="7DD2E5B0" w14:textId="77777777" w:rsidR="00A66CDF" w:rsidRPr="00545ADD" w:rsidRDefault="00A66CDF" w:rsidP="00A66CDF">
      <w:pPr>
        <w:pStyle w:val="NormalWeb"/>
        <w:spacing w:before="0" w:beforeAutospacing="0" w:after="0" w:afterAutospacing="0" w:line="480" w:lineRule="auto"/>
        <w:ind w:firstLine="720"/>
        <w:jc w:val="both"/>
      </w:pPr>
    </w:p>
    <w:p w14:paraId="1EC28E25" w14:textId="77777777" w:rsidR="00A66CDF" w:rsidRPr="00545ADD" w:rsidRDefault="00A66CDF" w:rsidP="00A66CDF">
      <w:pPr>
        <w:pStyle w:val="NormalWeb"/>
        <w:spacing w:before="0" w:beforeAutospacing="0" w:after="0" w:afterAutospacing="0" w:line="480" w:lineRule="auto"/>
        <w:jc w:val="both"/>
      </w:pPr>
      <w:r w:rsidRPr="00545ADD">
        <w:rPr>
          <w:b/>
          <w:bCs/>
        </w:rPr>
        <w:t>3.5. Data Analysis</w:t>
      </w:r>
    </w:p>
    <w:p w14:paraId="28D3E900" w14:textId="77777777" w:rsidR="00A66CDF" w:rsidRPr="00545ADD" w:rsidRDefault="00A66CDF" w:rsidP="00A66CDF">
      <w:pPr>
        <w:pStyle w:val="NormalWeb"/>
        <w:spacing w:before="0" w:beforeAutospacing="0" w:after="0" w:afterAutospacing="0" w:line="480" w:lineRule="auto"/>
        <w:ind w:firstLine="426"/>
        <w:jc w:val="both"/>
      </w:pPr>
      <w:r w:rsidRPr="00545ADD">
        <w:t>In order to understand the collected data, the data analyze on the basis of their characteristics and purpose. The subjects' responses on the questionnaire will calculated in the form of percentages. The answer from each question score based on Likert Scale (</w:t>
      </w:r>
      <w:proofErr w:type="spellStart"/>
      <w:r w:rsidRPr="00545ADD">
        <w:t>Riduwan</w:t>
      </w:r>
      <w:proofErr w:type="spellEnd"/>
      <w:r w:rsidRPr="00545ADD">
        <w:t xml:space="preserve"> &amp; </w:t>
      </w:r>
      <w:proofErr w:type="spellStart"/>
      <w:r w:rsidRPr="00545ADD">
        <w:t>Sunarto</w:t>
      </w:r>
      <w:proofErr w:type="spellEnd"/>
      <w:r w:rsidRPr="00545ADD">
        <w:t>, 2010, p. 21) which are:</w:t>
      </w:r>
    </w:p>
    <w:p w14:paraId="649E6A62" w14:textId="77777777" w:rsidR="00A66CDF" w:rsidRPr="00545ADD" w:rsidRDefault="00A66CDF" w:rsidP="00A66CDF">
      <w:pPr>
        <w:pStyle w:val="NormalWeb"/>
        <w:spacing w:before="0" w:beforeAutospacing="0" w:after="0" w:afterAutospacing="0"/>
        <w:jc w:val="center"/>
        <w:rPr>
          <w:b/>
          <w:bCs/>
        </w:rPr>
      </w:pPr>
      <w:r w:rsidRPr="00545ADD">
        <w:rPr>
          <w:b/>
          <w:bCs/>
        </w:rPr>
        <w:t>Table 3.1. Category Convention Table</w:t>
      </w:r>
    </w:p>
    <w:tbl>
      <w:tblPr>
        <w:tblStyle w:val="TableGrid"/>
        <w:tblW w:w="5739" w:type="dxa"/>
        <w:jc w:val="center"/>
        <w:tblLook w:val="04A0" w:firstRow="1" w:lastRow="0" w:firstColumn="1" w:lastColumn="0" w:noHBand="0" w:noVBand="1"/>
      </w:tblPr>
      <w:tblGrid>
        <w:gridCol w:w="4829"/>
        <w:gridCol w:w="910"/>
      </w:tblGrid>
      <w:tr w:rsidR="00A66CDF" w:rsidRPr="00545ADD" w14:paraId="3B312672" w14:textId="77777777" w:rsidTr="00910ABE">
        <w:trPr>
          <w:trHeight w:val="267"/>
          <w:jc w:val="center"/>
        </w:trPr>
        <w:tc>
          <w:tcPr>
            <w:tcW w:w="4829" w:type="dxa"/>
            <w:vAlign w:val="center"/>
          </w:tcPr>
          <w:p w14:paraId="2C641316" w14:textId="77777777" w:rsidR="00A66CDF" w:rsidRPr="00545ADD" w:rsidRDefault="00A66CDF" w:rsidP="00910ABE">
            <w:pPr>
              <w:pStyle w:val="NormalWeb"/>
              <w:spacing w:before="0" w:beforeAutospacing="0" w:after="0" w:afterAutospacing="0"/>
              <w:jc w:val="center"/>
            </w:pPr>
            <w:r w:rsidRPr="00545ADD">
              <w:rPr>
                <w:b/>
                <w:bCs/>
              </w:rPr>
              <w:t>Category</w:t>
            </w:r>
          </w:p>
        </w:tc>
        <w:tc>
          <w:tcPr>
            <w:tcW w:w="910" w:type="dxa"/>
            <w:vAlign w:val="center"/>
          </w:tcPr>
          <w:p w14:paraId="163CF289" w14:textId="77777777" w:rsidR="00A66CDF" w:rsidRPr="00545ADD" w:rsidRDefault="00A66CDF" w:rsidP="00910ABE">
            <w:pPr>
              <w:pStyle w:val="NormalWeb"/>
              <w:spacing w:before="0" w:beforeAutospacing="0" w:after="0" w:afterAutospacing="0"/>
              <w:jc w:val="center"/>
            </w:pPr>
            <w:r w:rsidRPr="00545ADD">
              <w:rPr>
                <w:b/>
                <w:bCs/>
              </w:rPr>
              <w:t>Score</w:t>
            </w:r>
          </w:p>
        </w:tc>
      </w:tr>
      <w:tr w:rsidR="00A66CDF" w:rsidRPr="00545ADD" w14:paraId="3EEE3113" w14:textId="77777777" w:rsidTr="00910ABE">
        <w:trPr>
          <w:trHeight w:val="284"/>
          <w:jc w:val="center"/>
        </w:trPr>
        <w:tc>
          <w:tcPr>
            <w:tcW w:w="4829" w:type="dxa"/>
            <w:vAlign w:val="center"/>
          </w:tcPr>
          <w:p w14:paraId="679CB17D" w14:textId="77777777" w:rsidR="00A66CDF" w:rsidRPr="00545ADD" w:rsidRDefault="00A66CDF" w:rsidP="00910ABE">
            <w:pPr>
              <w:pStyle w:val="NormalWeb"/>
              <w:spacing w:before="0" w:beforeAutospacing="0" w:after="0" w:afterAutospacing="0"/>
              <w:jc w:val="center"/>
              <w:rPr>
                <w:b/>
                <w:bCs/>
              </w:rPr>
            </w:pPr>
            <w:r w:rsidRPr="00545ADD">
              <w:t>Strongly Agree (</w:t>
            </w:r>
            <w:proofErr w:type="spellStart"/>
            <w:r w:rsidRPr="00545ADD">
              <w:t>Sangat</w:t>
            </w:r>
            <w:proofErr w:type="spellEnd"/>
            <w:r w:rsidRPr="00545ADD">
              <w:t xml:space="preserve"> </w:t>
            </w:r>
            <w:proofErr w:type="spellStart"/>
            <w:r w:rsidRPr="00545ADD">
              <w:t>Setuju</w:t>
            </w:r>
            <w:proofErr w:type="spellEnd"/>
            <w:r w:rsidRPr="00545ADD">
              <w:t>/SS)</w:t>
            </w:r>
          </w:p>
        </w:tc>
        <w:tc>
          <w:tcPr>
            <w:tcW w:w="910" w:type="dxa"/>
            <w:vAlign w:val="center"/>
          </w:tcPr>
          <w:p w14:paraId="0151EC98" w14:textId="77777777" w:rsidR="00A66CDF" w:rsidRPr="00545ADD" w:rsidRDefault="00A66CDF" w:rsidP="00910ABE">
            <w:pPr>
              <w:pStyle w:val="NormalWeb"/>
              <w:spacing w:before="0" w:beforeAutospacing="0" w:after="0" w:afterAutospacing="0"/>
              <w:jc w:val="center"/>
              <w:rPr>
                <w:bCs/>
              </w:rPr>
            </w:pPr>
            <w:r w:rsidRPr="00545ADD">
              <w:rPr>
                <w:bCs/>
              </w:rPr>
              <w:t>4</w:t>
            </w:r>
          </w:p>
        </w:tc>
      </w:tr>
      <w:tr w:rsidR="00A66CDF" w:rsidRPr="00545ADD" w14:paraId="22A1AA16" w14:textId="77777777" w:rsidTr="00910ABE">
        <w:trPr>
          <w:trHeight w:val="284"/>
          <w:jc w:val="center"/>
        </w:trPr>
        <w:tc>
          <w:tcPr>
            <w:tcW w:w="4829" w:type="dxa"/>
            <w:vAlign w:val="center"/>
          </w:tcPr>
          <w:p w14:paraId="52DD8609" w14:textId="77777777" w:rsidR="00A66CDF" w:rsidRPr="00545ADD" w:rsidRDefault="00A66CDF" w:rsidP="00910ABE">
            <w:pPr>
              <w:pStyle w:val="NormalWeb"/>
              <w:spacing w:before="0" w:beforeAutospacing="0" w:after="0" w:afterAutospacing="0"/>
              <w:jc w:val="center"/>
            </w:pPr>
            <w:r w:rsidRPr="00545ADD">
              <w:t>Agree (</w:t>
            </w:r>
            <w:proofErr w:type="spellStart"/>
            <w:r w:rsidRPr="00545ADD">
              <w:t>Setuju</w:t>
            </w:r>
            <w:proofErr w:type="spellEnd"/>
            <w:r w:rsidRPr="00545ADD">
              <w:t>/S)</w:t>
            </w:r>
          </w:p>
        </w:tc>
        <w:tc>
          <w:tcPr>
            <w:tcW w:w="910" w:type="dxa"/>
            <w:vAlign w:val="center"/>
          </w:tcPr>
          <w:p w14:paraId="176BEE4C" w14:textId="77777777" w:rsidR="00A66CDF" w:rsidRPr="00545ADD" w:rsidRDefault="00A66CDF" w:rsidP="00910ABE">
            <w:pPr>
              <w:pStyle w:val="NormalWeb"/>
              <w:spacing w:before="0" w:beforeAutospacing="0" w:after="0" w:afterAutospacing="0"/>
              <w:jc w:val="center"/>
              <w:rPr>
                <w:bCs/>
              </w:rPr>
            </w:pPr>
            <w:r w:rsidRPr="00545ADD">
              <w:rPr>
                <w:bCs/>
              </w:rPr>
              <w:t>3</w:t>
            </w:r>
          </w:p>
        </w:tc>
      </w:tr>
      <w:tr w:rsidR="00A66CDF" w:rsidRPr="00545ADD" w14:paraId="070D6B81" w14:textId="77777777" w:rsidTr="00910ABE">
        <w:trPr>
          <w:trHeight w:val="284"/>
          <w:jc w:val="center"/>
        </w:trPr>
        <w:tc>
          <w:tcPr>
            <w:tcW w:w="4829" w:type="dxa"/>
            <w:vAlign w:val="center"/>
          </w:tcPr>
          <w:p w14:paraId="2F06C49E" w14:textId="77777777" w:rsidR="00A66CDF" w:rsidRPr="00545ADD" w:rsidRDefault="00A66CDF" w:rsidP="00910ABE">
            <w:pPr>
              <w:pStyle w:val="NormalWeb"/>
              <w:spacing w:before="0" w:beforeAutospacing="0" w:after="0" w:afterAutospacing="0"/>
              <w:jc w:val="center"/>
            </w:pPr>
            <w:r w:rsidRPr="00545ADD">
              <w:t>Disagree (</w:t>
            </w:r>
            <w:proofErr w:type="spellStart"/>
            <w:r w:rsidRPr="00545ADD">
              <w:t>tidak</w:t>
            </w:r>
            <w:proofErr w:type="spellEnd"/>
            <w:r w:rsidRPr="00545ADD">
              <w:t xml:space="preserve"> </w:t>
            </w:r>
            <w:proofErr w:type="spellStart"/>
            <w:r w:rsidRPr="00545ADD">
              <w:t>setuju</w:t>
            </w:r>
            <w:proofErr w:type="spellEnd"/>
            <w:r w:rsidRPr="00545ADD">
              <w:t>/TS)</w:t>
            </w:r>
          </w:p>
        </w:tc>
        <w:tc>
          <w:tcPr>
            <w:tcW w:w="910" w:type="dxa"/>
            <w:vAlign w:val="center"/>
          </w:tcPr>
          <w:p w14:paraId="31B1A4D6" w14:textId="77777777" w:rsidR="00A66CDF" w:rsidRPr="00545ADD" w:rsidRDefault="00A66CDF" w:rsidP="00910ABE">
            <w:pPr>
              <w:pStyle w:val="NormalWeb"/>
              <w:spacing w:before="0" w:beforeAutospacing="0" w:after="0" w:afterAutospacing="0"/>
              <w:jc w:val="center"/>
              <w:rPr>
                <w:bCs/>
              </w:rPr>
            </w:pPr>
            <w:r w:rsidRPr="00545ADD">
              <w:rPr>
                <w:bCs/>
              </w:rPr>
              <w:t>2</w:t>
            </w:r>
          </w:p>
        </w:tc>
      </w:tr>
      <w:tr w:rsidR="00A66CDF" w:rsidRPr="00545ADD" w14:paraId="35082B2B" w14:textId="77777777" w:rsidTr="00910ABE">
        <w:trPr>
          <w:trHeight w:val="284"/>
          <w:jc w:val="center"/>
        </w:trPr>
        <w:tc>
          <w:tcPr>
            <w:tcW w:w="4829" w:type="dxa"/>
            <w:vAlign w:val="center"/>
          </w:tcPr>
          <w:p w14:paraId="28E1EB76" w14:textId="77777777" w:rsidR="00A66CDF" w:rsidRPr="00545ADD" w:rsidRDefault="00A66CDF" w:rsidP="00910ABE">
            <w:pPr>
              <w:pStyle w:val="NormalWeb"/>
              <w:spacing w:before="0" w:beforeAutospacing="0" w:after="0" w:afterAutospacing="0"/>
              <w:jc w:val="center"/>
            </w:pPr>
            <w:proofErr w:type="spellStart"/>
            <w:r w:rsidRPr="00545ADD">
              <w:t>Sterongly</w:t>
            </w:r>
            <w:proofErr w:type="spellEnd"/>
            <w:r w:rsidRPr="00545ADD">
              <w:t xml:space="preserve"> Disagree (</w:t>
            </w:r>
            <w:proofErr w:type="spellStart"/>
            <w:r w:rsidRPr="00545ADD">
              <w:t>Sangat</w:t>
            </w:r>
            <w:proofErr w:type="spellEnd"/>
            <w:r w:rsidRPr="00545ADD">
              <w:t xml:space="preserve"> </w:t>
            </w:r>
            <w:proofErr w:type="spellStart"/>
            <w:r w:rsidRPr="00545ADD">
              <w:t>Tidak</w:t>
            </w:r>
            <w:proofErr w:type="spellEnd"/>
            <w:r w:rsidRPr="00545ADD">
              <w:t xml:space="preserve"> </w:t>
            </w:r>
            <w:proofErr w:type="spellStart"/>
            <w:r w:rsidRPr="00545ADD">
              <w:t>Setuju</w:t>
            </w:r>
            <w:proofErr w:type="spellEnd"/>
            <w:r w:rsidRPr="00545ADD">
              <w:t>/STS)</w:t>
            </w:r>
          </w:p>
        </w:tc>
        <w:tc>
          <w:tcPr>
            <w:tcW w:w="910" w:type="dxa"/>
            <w:vAlign w:val="center"/>
          </w:tcPr>
          <w:p w14:paraId="7E12DF29" w14:textId="77777777" w:rsidR="00A66CDF" w:rsidRPr="00545ADD" w:rsidRDefault="00A66CDF" w:rsidP="00910ABE">
            <w:pPr>
              <w:pStyle w:val="NormalWeb"/>
              <w:spacing w:before="0" w:beforeAutospacing="0" w:after="0" w:afterAutospacing="0"/>
              <w:jc w:val="center"/>
              <w:rPr>
                <w:bCs/>
              </w:rPr>
            </w:pPr>
            <w:r w:rsidRPr="00545ADD">
              <w:rPr>
                <w:bCs/>
              </w:rPr>
              <w:t>1</w:t>
            </w:r>
          </w:p>
        </w:tc>
      </w:tr>
    </w:tbl>
    <w:p w14:paraId="156CF374" w14:textId="77777777" w:rsidR="00A66CDF" w:rsidRDefault="00A66CDF" w:rsidP="00A66CDF">
      <w:pPr>
        <w:pStyle w:val="NormalWeb"/>
        <w:spacing w:before="0" w:beforeAutospacing="0" w:after="0" w:afterAutospacing="0" w:line="480" w:lineRule="auto"/>
        <w:jc w:val="both"/>
        <w:rPr>
          <w:bCs/>
        </w:rPr>
      </w:pPr>
    </w:p>
    <w:p w14:paraId="0FC47306" w14:textId="77777777" w:rsidR="00A66CDF" w:rsidRPr="00545ADD" w:rsidRDefault="00A66CDF" w:rsidP="00A66CDF">
      <w:pPr>
        <w:pStyle w:val="NormalWeb"/>
        <w:spacing w:before="0" w:beforeAutospacing="0" w:after="0" w:afterAutospacing="0" w:line="480" w:lineRule="auto"/>
        <w:jc w:val="both"/>
        <w:rPr>
          <w:bCs/>
        </w:rPr>
      </w:pPr>
      <w:r w:rsidRPr="00545ADD">
        <w:rPr>
          <w:bCs/>
        </w:rPr>
        <w:t xml:space="preserve">To analyze the percentage, the researcher use the following </w:t>
      </w:r>
      <w:proofErr w:type="gramStart"/>
      <w:r w:rsidRPr="00545ADD">
        <w:rPr>
          <w:bCs/>
        </w:rPr>
        <w:t>formula :</w:t>
      </w:r>
      <w:proofErr w:type="gramEnd"/>
    </w:p>
    <w:p w14:paraId="7E7D6466" w14:textId="77777777" w:rsidR="00A66CDF" w:rsidRPr="00545ADD" w:rsidRDefault="00A66CDF" w:rsidP="00A66CDF">
      <w:pPr>
        <w:pStyle w:val="NormalWeb"/>
        <w:spacing w:before="0" w:beforeAutospacing="0" w:after="0" w:afterAutospacing="0" w:line="480" w:lineRule="auto"/>
        <w:jc w:val="center"/>
        <w:rPr>
          <w:bCs/>
        </w:rPr>
      </w:pPr>
      <w:r w:rsidRPr="00545ADD">
        <w:rPr>
          <w:bCs/>
        </w:rPr>
        <w:t>NA = PS x (100%) SM</w:t>
      </w:r>
    </w:p>
    <w:p w14:paraId="2B81983D" w14:textId="77777777" w:rsidR="00A66CDF" w:rsidRPr="00545ADD" w:rsidRDefault="00A66CDF" w:rsidP="00A66CDF">
      <w:pPr>
        <w:pStyle w:val="NormalWeb"/>
        <w:spacing w:before="0" w:beforeAutospacing="0" w:after="0" w:afterAutospacing="0" w:line="480" w:lineRule="auto"/>
        <w:jc w:val="both"/>
        <w:rPr>
          <w:bCs/>
        </w:rPr>
      </w:pPr>
      <w:r w:rsidRPr="00545ADD">
        <w:rPr>
          <w:bCs/>
        </w:rPr>
        <w:t>Where</w:t>
      </w:r>
      <w:r w:rsidRPr="00545ADD">
        <w:rPr>
          <w:bCs/>
        </w:rPr>
        <w:tab/>
        <w:t>: NA = Final Score</w:t>
      </w:r>
    </w:p>
    <w:p w14:paraId="25BA2751" w14:textId="77777777" w:rsidR="00A66CDF" w:rsidRPr="00545ADD" w:rsidRDefault="00A66CDF" w:rsidP="00A66CDF">
      <w:pPr>
        <w:pStyle w:val="NormalWeb"/>
        <w:spacing w:before="0" w:beforeAutospacing="0" w:after="0" w:afterAutospacing="0" w:line="480" w:lineRule="auto"/>
        <w:jc w:val="both"/>
        <w:rPr>
          <w:bCs/>
        </w:rPr>
      </w:pPr>
      <w:r w:rsidRPr="00545ADD">
        <w:rPr>
          <w:bCs/>
        </w:rPr>
        <w:tab/>
        <w:t xml:space="preserve">  PS  = Score Obtained</w:t>
      </w:r>
    </w:p>
    <w:p w14:paraId="71830904" w14:textId="77777777" w:rsidR="00A66CDF" w:rsidRPr="00545ADD" w:rsidRDefault="00A66CDF" w:rsidP="00A66CDF">
      <w:pPr>
        <w:pStyle w:val="NormalWeb"/>
        <w:spacing w:before="0" w:beforeAutospacing="0" w:after="0" w:afterAutospacing="0" w:line="480" w:lineRule="auto"/>
        <w:jc w:val="both"/>
        <w:rPr>
          <w:bCs/>
        </w:rPr>
      </w:pPr>
      <w:r w:rsidRPr="00545ADD">
        <w:rPr>
          <w:bCs/>
        </w:rPr>
        <w:tab/>
        <w:t xml:space="preserve">  SM = Maximum Score</w:t>
      </w:r>
    </w:p>
    <w:p w14:paraId="4AFDE04E" w14:textId="77777777" w:rsidR="00A66CDF" w:rsidRDefault="00A66CDF" w:rsidP="00A66CDF">
      <w:pPr>
        <w:pStyle w:val="NormalWeb"/>
        <w:spacing w:before="0" w:beforeAutospacing="0" w:after="0" w:afterAutospacing="0"/>
        <w:jc w:val="center"/>
        <w:rPr>
          <w:b/>
          <w:bCs/>
        </w:rPr>
      </w:pPr>
    </w:p>
    <w:p w14:paraId="0892E1F0" w14:textId="77777777" w:rsidR="00A66CDF" w:rsidRDefault="00A66CDF" w:rsidP="00A66CDF">
      <w:pPr>
        <w:pStyle w:val="NormalWeb"/>
        <w:spacing w:before="0" w:beforeAutospacing="0" w:after="0" w:afterAutospacing="0"/>
        <w:jc w:val="center"/>
        <w:rPr>
          <w:b/>
          <w:bCs/>
        </w:rPr>
      </w:pPr>
    </w:p>
    <w:p w14:paraId="05F26040" w14:textId="77777777" w:rsidR="00A66CDF" w:rsidRPr="00545ADD" w:rsidRDefault="00A66CDF" w:rsidP="00A66CDF">
      <w:pPr>
        <w:pStyle w:val="NormalWeb"/>
        <w:spacing w:before="0" w:beforeAutospacing="0" w:after="0" w:afterAutospacing="0"/>
        <w:jc w:val="center"/>
        <w:rPr>
          <w:b/>
          <w:bCs/>
        </w:rPr>
      </w:pPr>
      <w:r w:rsidRPr="00545ADD">
        <w:rPr>
          <w:b/>
          <w:bCs/>
        </w:rPr>
        <w:lastRenderedPageBreak/>
        <w:t xml:space="preserve">Table 3.2 </w:t>
      </w:r>
    </w:p>
    <w:p w14:paraId="3E63233C" w14:textId="77777777" w:rsidR="00A66CDF" w:rsidRPr="00545ADD" w:rsidRDefault="00A66CDF" w:rsidP="00A66CDF">
      <w:pPr>
        <w:pStyle w:val="NormalWeb"/>
        <w:spacing w:before="0" w:beforeAutospacing="0" w:after="0" w:afterAutospacing="0"/>
        <w:jc w:val="center"/>
        <w:rPr>
          <w:b/>
          <w:bCs/>
        </w:rPr>
      </w:pPr>
      <w:r w:rsidRPr="00545ADD">
        <w:rPr>
          <w:b/>
          <w:bCs/>
        </w:rPr>
        <w:t xml:space="preserve">The range of score interpretation criteria proposed by </w:t>
      </w:r>
      <w:proofErr w:type="spellStart"/>
      <w:r w:rsidRPr="00545ADD">
        <w:rPr>
          <w:b/>
          <w:bCs/>
        </w:rPr>
        <w:t>riduwan</w:t>
      </w:r>
      <w:proofErr w:type="spellEnd"/>
      <w:r w:rsidRPr="00545ADD">
        <w:rPr>
          <w:b/>
          <w:bCs/>
        </w:rPr>
        <w:t xml:space="preserve"> (2016:p.41)</w:t>
      </w:r>
    </w:p>
    <w:tbl>
      <w:tblPr>
        <w:tblStyle w:val="TableGrid"/>
        <w:tblW w:w="0" w:type="auto"/>
        <w:jc w:val="center"/>
        <w:tblLook w:val="04A0" w:firstRow="1" w:lastRow="0" w:firstColumn="1" w:lastColumn="0" w:noHBand="0" w:noVBand="1"/>
      </w:tblPr>
      <w:tblGrid>
        <w:gridCol w:w="3229"/>
        <w:gridCol w:w="1316"/>
      </w:tblGrid>
      <w:tr w:rsidR="00A66CDF" w:rsidRPr="00545ADD" w14:paraId="2CFD0D08" w14:textId="77777777" w:rsidTr="00910ABE">
        <w:trPr>
          <w:jc w:val="center"/>
        </w:trPr>
        <w:tc>
          <w:tcPr>
            <w:tcW w:w="3229" w:type="dxa"/>
          </w:tcPr>
          <w:p w14:paraId="7C4B802C" w14:textId="77777777" w:rsidR="00A66CDF" w:rsidRPr="00545ADD" w:rsidRDefault="00A66CDF" w:rsidP="00910ABE">
            <w:pPr>
              <w:pStyle w:val="NormalWeb"/>
              <w:spacing w:before="0" w:beforeAutospacing="0" w:after="0" w:afterAutospacing="0"/>
              <w:jc w:val="center"/>
              <w:rPr>
                <w:b/>
                <w:bCs/>
              </w:rPr>
            </w:pPr>
            <w:r w:rsidRPr="00545ADD">
              <w:rPr>
                <w:b/>
                <w:bCs/>
              </w:rPr>
              <w:t>Score interpretation criteria</w:t>
            </w:r>
          </w:p>
        </w:tc>
        <w:tc>
          <w:tcPr>
            <w:tcW w:w="1316" w:type="dxa"/>
          </w:tcPr>
          <w:p w14:paraId="77810DD8" w14:textId="77777777" w:rsidR="00A66CDF" w:rsidRPr="00545ADD" w:rsidRDefault="00A66CDF" w:rsidP="00910ABE">
            <w:pPr>
              <w:pStyle w:val="NormalWeb"/>
              <w:spacing w:before="0" w:beforeAutospacing="0" w:after="0" w:afterAutospacing="0"/>
              <w:jc w:val="center"/>
              <w:rPr>
                <w:b/>
                <w:bCs/>
              </w:rPr>
            </w:pPr>
            <w:r w:rsidRPr="00545ADD">
              <w:rPr>
                <w:b/>
                <w:bCs/>
              </w:rPr>
              <w:t>Category</w:t>
            </w:r>
          </w:p>
        </w:tc>
      </w:tr>
      <w:tr w:rsidR="00A66CDF" w:rsidRPr="00545ADD" w14:paraId="1E52FF10" w14:textId="77777777" w:rsidTr="00910ABE">
        <w:trPr>
          <w:jc w:val="center"/>
        </w:trPr>
        <w:tc>
          <w:tcPr>
            <w:tcW w:w="3229" w:type="dxa"/>
          </w:tcPr>
          <w:p w14:paraId="02E9C599" w14:textId="77777777" w:rsidR="00A66CDF" w:rsidRPr="00545ADD" w:rsidRDefault="00A66CDF" w:rsidP="00910ABE">
            <w:pPr>
              <w:pStyle w:val="NormalWeb"/>
              <w:spacing w:before="0" w:beforeAutospacing="0" w:after="0" w:afterAutospacing="0"/>
              <w:jc w:val="center"/>
              <w:rPr>
                <w:bCs/>
              </w:rPr>
            </w:pPr>
            <w:r w:rsidRPr="00545ADD">
              <w:rPr>
                <w:bCs/>
              </w:rPr>
              <w:t>0% - 20%</w:t>
            </w:r>
          </w:p>
        </w:tc>
        <w:tc>
          <w:tcPr>
            <w:tcW w:w="1316" w:type="dxa"/>
          </w:tcPr>
          <w:p w14:paraId="5D4E4251" w14:textId="77777777" w:rsidR="00A66CDF" w:rsidRPr="00545ADD" w:rsidRDefault="00A66CDF" w:rsidP="00910ABE">
            <w:pPr>
              <w:pStyle w:val="NormalWeb"/>
              <w:spacing w:before="0" w:beforeAutospacing="0" w:after="0" w:afterAutospacing="0"/>
              <w:jc w:val="center"/>
              <w:rPr>
                <w:bCs/>
              </w:rPr>
            </w:pPr>
            <w:r w:rsidRPr="00545ADD">
              <w:rPr>
                <w:bCs/>
              </w:rPr>
              <w:t>Very Low</w:t>
            </w:r>
          </w:p>
        </w:tc>
      </w:tr>
      <w:tr w:rsidR="00A66CDF" w:rsidRPr="00545ADD" w14:paraId="5176C173" w14:textId="77777777" w:rsidTr="00910ABE">
        <w:trPr>
          <w:jc w:val="center"/>
        </w:trPr>
        <w:tc>
          <w:tcPr>
            <w:tcW w:w="3229" w:type="dxa"/>
          </w:tcPr>
          <w:p w14:paraId="710FC6ED" w14:textId="77777777" w:rsidR="00A66CDF" w:rsidRPr="00545ADD" w:rsidRDefault="00A66CDF" w:rsidP="00910ABE">
            <w:pPr>
              <w:pStyle w:val="NormalWeb"/>
              <w:spacing w:before="0" w:beforeAutospacing="0" w:after="0" w:afterAutospacing="0"/>
              <w:jc w:val="center"/>
              <w:rPr>
                <w:bCs/>
              </w:rPr>
            </w:pPr>
            <w:r w:rsidRPr="00545ADD">
              <w:rPr>
                <w:bCs/>
              </w:rPr>
              <w:t>21% - 40%</w:t>
            </w:r>
          </w:p>
        </w:tc>
        <w:tc>
          <w:tcPr>
            <w:tcW w:w="1316" w:type="dxa"/>
          </w:tcPr>
          <w:p w14:paraId="054F6232" w14:textId="77777777" w:rsidR="00A66CDF" w:rsidRPr="00545ADD" w:rsidRDefault="00A66CDF" w:rsidP="00910ABE">
            <w:pPr>
              <w:pStyle w:val="NormalWeb"/>
              <w:spacing w:before="0" w:beforeAutospacing="0" w:after="0" w:afterAutospacing="0"/>
              <w:jc w:val="center"/>
              <w:rPr>
                <w:bCs/>
              </w:rPr>
            </w:pPr>
            <w:r w:rsidRPr="00545ADD">
              <w:rPr>
                <w:bCs/>
              </w:rPr>
              <w:t>Low</w:t>
            </w:r>
          </w:p>
        </w:tc>
      </w:tr>
      <w:tr w:rsidR="00A66CDF" w:rsidRPr="00545ADD" w14:paraId="0438BA3B" w14:textId="77777777" w:rsidTr="00910ABE">
        <w:trPr>
          <w:jc w:val="center"/>
        </w:trPr>
        <w:tc>
          <w:tcPr>
            <w:tcW w:w="3229" w:type="dxa"/>
          </w:tcPr>
          <w:p w14:paraId="53E835D6" w14:textId="77777777" w:rsidR="00A66CDF" w:rsidRPr="00545ADD" w:rsidRDefault="00A66CDF" w:rsidP="00910ABE">
            <w:pPr>
              <w:pStyle w:val="NormalWeb"/>
              <w:spacing w:before="0" w:beforeAutospacing="0" w:after="0" w:afterAutospacing="0"/>
              <w:jc w:val="center"/>
              <w:rPr>
                <w:bCs/>
              </w:rPr>
            </w:pPr>
            <w:r w:rsidRPr="00545ADD">
              <w:rPr>
                <w:bCs/>
              </w:rPr>
              <w:t>41% - 60%</w:t>
            </w:r>
          </w:p>
        </w:tc>
        <w:tc>
          <w:tcPr>
            <w:tcW w:w="1316" w:type="dxa"/>
          </w:tcPr>
          <w:p w14:paraId="0E664383" w14:textId="77777777" w:rsidR="00A66CDF" w:rsidRPr="00545ADD" w:rsidRDefault="00A66CDF" w:rsidP="00910ABE">
            <w:pPr>
              <w:pStyle w:val="NormalWeb"/>
              <w:spacing w:before="0" w:beforeAutospacing="0" w:after="0" w:afterAutospacing="0"/>
              <w:jc w:val="center"/>
              <w:rPr>
                <w:bCs/>
              </w:rPr>
            </w:pPr>
            <w:r w:rsidRPr="00545ADD">
              <w:rPr>
                <w:bCs/>
              </w:rPr>
              <w:t>Sufficient</w:t>
            </w:r>
          </w:p>
        </w:tc>
      </w:tr>
      <w:tr w:rsidR="00A66CDF" w:rsidRPr="00545ADD" w14:paraId="3F101641" w14:textId="77777777" w:rsidTr="00910ABE">
        <w:trPr>
          <w:jc w:val="center"/>
        </w:trPr>
        <w:tc>
          <w:tcPr>
            <w:tcW w:w="3229" w:type="dxa"/>
          </w:tcPr>
          <w:p w14:paraId="0F4D2169" w14:textId="77777777" w:rsidR="00A66CDF" w:rsidRPr="00545ADD" w:rsidRDefault="00A66CDF" w:rsidP="00910ABE">
            <w:pPr>
              <w:pStyle w:val="NormalWeb"/>
              <w:spacing w:before="0" w:beforeAutospacing="0" w:after="0" w:afterAutospacing="0"/>
              <w:jc w:val="center"/>
              <w:rPr>
                <w:bCs/>
              </w:rPr>
            </w:pPr>
            <w:r w:rsidRPr="00545ADD">
              <w:rPr>
                <w:bCs/>
              </w:rPr>
              <w:t>61% - 80%</w:t>
            </w:r>
          </w:p>
        </w:tc>
        <w:tc>
          <w:tcPr>
            <w:tcW w:w="1316" w:type="dxa"/>
          </w:tcPr>
          <w:p w14:paraId="1D07608F" w14:textId="77777777" w:rsidR="00A66CDF" w:rsidRPr="00545ADD" w:rsidRDefault="00A66CDF" w:rsidP="00910ABE">
            <w:pPr>
              <w:pStyle w:val="NormalWeb"/>
              <w:spacing w:before="0" w:beforeAutospacing="0" w:after="0" w:afterAutospacing="0"/>
              <w:jc w:val="center"/>
              <w:rPr>
                <w:bCs/>
              </w:rPr>
            </w:pPr>
            <w:r w:rsidRPr="00545ADD">
              <w:rPr>
                <w:bCs/>
              </w:rPr>
              <w:t>High</w:t>
            </w:r>
          </w:p>
        </w:tc>
      </w:tr>
      <w:tr w:rsidR="00A66CDF" w:rsidRPr="00545ADD" w14:paraId="70508318" w14:textId="77777777" w:rsidTr="00910ABE">
        <w:trPr>
          <w:jc w:val="center"/>
        </w:trPr>
        <w:tc>
          <w:tcPr>
            <w:tcW w:w="3229" w:type="dxa"/>
          </w:tcPr>
          <w:p w14:paraId="6732A051" w14:textId="77777777" w:rsidR="00A66CDF" w:rsidRPr="00545ADD" w:rsidRDefault="00A66CDF" w:rsidP="00910ABE">
            <w:pPr>
              <w:pStyle w:val="NormalWeb"/>
              <w:spacing w:before="0" w:beforeAutospacing="0" w:after="0" w:afterAutospacing="0"/>
              <w:jc w:val="center"/>
              <w:rPr>
                <w:bCs/>
              </w:rPr>
            </w:pPr>
            <w:r w:rsidRPr="00545ADD">
              <w:rPr>
                <w:bCs/>
              </w:rPr>
              <w:t>81% - 100%</w:t>
            </w:r>
          </w:p>
        </w:tc>
        <w:tc>
          <w:tcPr>
            <w:tcW w:w="1316" w:type="dxa"/>
          </w:tcPr>
          <w:p w14:paraId="1C3D2210" w14:textId="77777777" w:rsidR="00A66CDF" w:rsidRPr="00545ADD" w:rsidRDefault="00A66CDF" w:rsidP="00910ABE">
            <w:pPr>
              <w:pStyle w:val="NormalWeb"/>
              <w:spacing w:before="0" w:beforeAutospacing="0" w:after="0" w:afterAutospacing="0"/>
              <w:jc w:val="center"/>
              <w:rPr>
                <w:bCs/>
              </w:rPr>
            </w:pPr>
            <w:r w:rsidRPr="00545ADD">
              <w:rPr>
                <w:bCs/>
              </w:rPr>
              <w:t>Very High</w:t>
            </w:r>
          </w:p>
        </w:tc>
      </w:tr>
    </w:tbl>
    <w:p w14:paraId="5BC23444" w14:textId="77777777" w:rsidR="00A66CDF" w:rsidRPr="00545ADD" w:rsidRDefault="00A66CDF" w:rsidP="00A66CDF">
      <w:pPr>
        <w:pStyle w:val="NormalWeb"/>
        <w:spacing w:before="0" w:beforeAutospacing="0" w:after="0" w:afterAutospacing="0" w:line="480" w:lineRule="auto"/>
        <w:jc w:val="both"/>
        <w:rPr>
          <w:bCs/>
        </w:rPr>
      </w:pPr>
    </w:p>
    <w:p w14:paraId="445BFAFB" w14:textId="77777777" w:rsidR="00A66CDF" w:rsidRPr="00545ADD" w:rsidRDefault="00A66CDF" w:rsidP="00A66CDF">
      <w:pPr>
        <w:pStyle w:val="NormalWeb"/>
        <w:spacing w:before="0" w:beforeAutospacing="0" w:after="0" w:afterAutospacing="0" w:line="480" w:lineRule="auto"/>
        <w:jc w:val="center"/>
        <w:rPr>
          <w:b/>
          <w:bCs/>
        </w:rPr>
      </w:pPr>
    </w:p>
    <w:p w14:paraId="17B846B4" w14:textId="77777777" w:rsidR="00E27E23" w:rsidRDefault="00E27E23"/>
    <w:sectPr w:rsidR="00E27E23" w:rsidSect="00A66CDF">
      <w:type w:val="continuous"/>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E59FB" w14:textId="77777777" w:rsidR="000A2F8D" w:rsidRDefault="000A2F8D">
      <w:pPr>
        <w:spacing w:after="0" w:line="240" w:lineRule="auto"/>
      </w:pPr>
      <w:r>
        <w:separator/>
      </w:r>
    </w:p>
  </w:endnote>
  <w:endnote w:type="continuationSeparator" w:id="0">
    <w:p w14:paraId="2B40D0CE" w14:textId="77777777" w:rsidR="000A2F8D" w:rsidRDefault="000A2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B8C12" w14:textId="77777777" w:rsidR="009900BA" w:rsidRDefault="00990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532779"/>
      <w:docPartObj>
        <w:docPartGallery w:val="Page Numbers (Bottom of Page)"/>
        <w:docPartUnique/>
      </w:docPartObj>
    </w:sdtPr>
    <w:sdtEndPr>
      <w:rPr>
        <w:noProof/>
      </w:rPr>
    </w:sdtEndPr>
    <w:sdtContent>
      <w:p w14:paraId="065FE15B" w14:textId="77777777" w:rsidR="006B2675" w:rsidRDefault="00A66CDF">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7551077" w14:textId="77777777" w:rsidR="006B2675" w:rsidRPr="00820A65" w:rsidRDefault="000A2F8D">
    <w:pPr>
      <w:pStyle w:val="Footer"/>
      <w:jc w:val="cen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B889" w14:textId="77777777" w:rsidR="009900BA" w:rsidRDefault="00990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CE517" w14:textId="77777777" w:rsidR="000A2F8D" w:rsidRDefault="000A2F8D">
      <w:pPr>
        <w:spacing w:after="0" w:line="240" w:lineRule="auto"/>
      </w:pPr>
      <w:r>
        <w:separator/>
      </w:r>
    </w:p>
  </w:footnote>
  <w:footnote w:type="continuationSeparator" w:id="0">
    <w:p w14:paraId="42FE3C84" w14:textId="77777777" w:rsidR="000A2F8D" w:rsidRDefault="000A2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74CC3" w14:textId="692D22A4" w:rsidR="009900BA" w:rsidRDefault="009900BA">
    <w:pPr>
      <w:pStyle w:val="Header"/>
    </w:pPr>
    <w:r>
      <w:rPr>
        <w:noProof/>
      </w:rPr>
      <w:pict w14:anchorId="0396E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65307"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29CC1" w14:textId="4F526D28" w:rsidR="006B2675" w:rsidRPr="00820A65" w:rsidRDefault="009900BA">
    <w:pPr>
      <w:pStyle w:val="Header"/>
      <w:jc w:val="right"/>
      <w:rPr>
        <w:sz w:val="24"/>
      </w:rPr>
    </w:pPr>
    <w:r>
      <w:rPr>
        <w:noProof/>
        <w:sz w:val="24"/>
      </w:rPr>
      <w:pict w14:anchorId="28327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65308"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14:paraId="2A746451" w14:textId="77777777" w:rsidR="006B2675" w:rsidRDefault="000A2F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1A93" w14:textId="2EAB0D9A" w:rsidR="009900BA" w:rsidRDefault="009900BA">
    <w:pPr>
      <w:pStyle w:val="Header"/>
    </w:pPr>
    <w:r>
      <w:rPr>
        <w:noProof/>
      </w:rPr>
      <w:pict w14:anchorId="73359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65306"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E49BA"/>
    <w:multiLevelType w:val="hybridMultilevel"/>
    <w:tmpl w:val="45204C4C"/>
    <w:lvl w:ilvl="0" w:tplc="A1ACD3EE">
      <w:start w:val="1"/>
      <w:numFmt w:val="lowerRoman"/>
      <w:lvlText w:val="%1."/>
      <w:lvlJc w:val="left"/>
      <w:pPr>
        <w:ind w:left="1080" w:hanging="720"/>
      </w:pPr>
      <w:rPr>
        <w:rFonts w:hint="default"/>
        <w:sz w:val="24"/>
      </w:rPr>
    </w:lvl>
    <w:lvl w:ilvl="1" w:tplc="0BA4D44C">
      <w:start w:val="1"/>
      <w:numFmt w:val="lowerLetter"/>
      <w:lvlText w:val="%2."/>
      <w:lvlJc w:val="left"/>
      <w:pPr>
        <w:ind w:left="1440" w:hanging="360"/>
      </w:pPr>
      <w:rPr>
        <w:rFonts w:hint="default"/>
      </w:rPr>
    </w:lvl>
    <w:lvl w:ilvl="2" w:tplc="69205E18">
      <w:start w:val="1"/>
      <w:numFmt w:val="decimal"/>
      <w:lvlText w:val="%3."/>
      <w:lvlJc w:val="left"/>
      <w:pPr>
        <w:ind w:left="2340" w:hanging="360"/>
      </w:pPr>
      <w:rPr>
        <w:rFonts w:hint="default"/>
        <w:b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sLQaV4438IL6iU1DgqU1sOg0QmZP/vxStYwMpSEHMx3wQVvqmgcXS/xkagZTb005XCZeoK0Hym7ShZuhrxa5RA==" w:salt="xXl6vb3nJkYbGrYwhep+t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CDF"/>
    <w:rsid w:val="000A2F8D"/>
    <w:rsid w:val="009900BA"/>
    <w:rsid w:val="00A66CDF"/>
    <w:rsid w:val="00E2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C317D0"/>
  <w15:docId w15:val="{120AF2B2-E087-44E6-AD6E-4503B557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6CD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66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CDF"/>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66CDF"/>
    <w:rPr>
      <w:rFonts w:ascii="Times New Roman" w:eastAsia="Times New Roman" w:hAnsi="Times New Roman" w:cs="Times New Roman"/>
    </w:rPr>
  </w:style>
  <w:style w:type="paragraph" w:styleId="Footer">
    <w:name w:val="footer"/>
    <w:basedOn w:val="Normal"/>
    <w:link w:val="FooterChar"/>
    <w:uiPriority w:val="99"/>
    <w:unhideWhenUsed/>
    <w:rsid w:val="00A66CDF"/>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A66C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2024-02-26T01:58:00Z</dcterms:created>
  <dcterms:modified xsi:type="dcterms:W3CDTF">2024-11-28T04:29:00Z</dcterms:modified>
</cp:coreProperties>
</file>