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55" w:rsidRPr="007D148E" w:rsidRDefault="00106C55" w:rsidP="00106C55">
      <w:pPr>
        <w:spacing w:after="0" w:line="480" w:lineRule="auto"/>
        <w:jc w:val="center"/>
        <w:rPr>
          <w:rFonts w:ascii="Times New Roman" w:hAnsi="Times New Roman" w:cs="Times New Roman"/>
          <w:b/>
          <w:sz w:val="24"/>
          <w:szCs w:val="24"/>
        </w:rPr>
      </w:pPr>
      <w:r w:rsidRPr="007D148E">
        <w:rPr>
          <w:rFonts w:ascii="Times New Roman" w:hAnsi="Times New Roman" w:cs="Times New Roman"/>
          <w:b/>
          <w:sz w:val="24"/>
          <w:szCs w:val="24"/>
        </w:rPr>
        <w:t>DAFTAR PUSTAKA</w:t>
      </w:r>
    </w:p>
    <w:p w:rsidR="00106C55" w:rsidRPr="007D148E" w:rsidRDefault="00106C55" w:rsidP="00106C55">
      <w:pPr>
        <w:spacing w:after="0" w:line="480" w:lineRule="auto"/>
        <w:jc w:val="center"/>
        <w:rPr>
          <w:rFonts w:ascii="Times New Roman" w:hAnsi="Times New Roman" w:cs="Times New Roman"/>
          <w:b/>
          <w:sz w:val="24"/>
          <w:szCs w:val="24"/>
        </w:rPr>
      </w:pP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b/>
          <w:sz w:val="24"/>
          <w:szCs w:val="24"/>
        </w:rPr>
        <w:fldChar w:fldCharType="begin" w:fldLock="1"/>
      </w:r>
      <w:r w:rsidRPr="007D148E">
        <w:rPr>
          <w:rFonts w:ascii="Times New Roman" w:hAnsi="Times New Roman" w:cs="Times New Roman"/>
          <w:b/>
          <w:sz w:val="24"/>
          <w:szCs w:val="24"/>
        </w:rPr>
        <w:instrText xml:space="preserve">ADDIN Mendeley Bibliography CSL_BIBLIOGRAPHY </w:instrText>
      </w:r>
      <w:r w:rsidRPr="007D148E">
        <w:rPr>
          <w:rFonts w:ascii="Times New Roman" w:hAnsi="Times New Roman" w:cs="Times New Roman"/>
          <w:b/>
          <w:sz w:val="24"/>
          <w:szCs w:val="24"/>
        </w:rPr>
        <w:fldChar w:fldCharType="separate"/>
      </w:r>
      <w:r w:rsidRPr="007D148E">
        <w:rPr>
          <w:rFonts w:ascii="Times New Roman" w:hAnsi="Times New Roman" w:cs="Times New Roman"/>
          <w:noProof/>
          <w:sz w:val="24"/>
          <w:szCs w:val="24"/>
        </w:rPr>
        <w:t xml:space="preserve">(2012:84), M.A. dan S.A. (2019) ‘Metode Penelitian’, </w:t>
      </w:r>
      <w:r w:rsidRPr="007D148E">
        <w:rPr>
          <w:rFonts w:ascii="Times New Roman" w:hAnsi="Times New Roman" w:cs="Times New Roman"/>
          <w:i/>
          <w:iCs/>
          <w:noProof/>
          <w:sz w:val="24"/>
          <w:szCs w:val="24"/>
        </w:rPr>
        <w:t>Journal of Chemical Information and Modeling</w:t>
      </w:r>
      <w:r w:rsidRPr="007D148E">
        <w:rPr>
          <w:rFonts w:ascii="Times New Roman" w:hAnsi="Times New Roman" w:cs="Times New Roman"/>
          <w:noProof/>
          <w:sz w:val="24"/>
          <w:szCs w:val="24"/>
        </w:rPr>
        <w:t>, 53(9), pp. 1689–1699.</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 xml:space="preserve">(Astiti and Novarini, 2019) ‘Pengaruh inovasi dan kreativitas terhadap entrepreneurial marketing dalam upaya meningkatkan kinerja pemasaran’, </w:t>
      </w:r>
      <w:r w:rsidRPr="007D148E">
        <w:rPr>
          <w:rFonts w:ascii="Times New Roman" w:hAnsi="Times New Roman" w:cs="Times New Roman"/>
          <w:i/>
          <w:iCs/>
          <w:noProof/>
          <w:sz w:val="24"/>
          <w:szCs w:val="24"/>
        </w:rPr>
        <w:t>Forum Manajemen STIMI Handayani …</w:t>
      </w:r>
      <w:r w:rsidRPr="007D148E">
        <w:rPr>
          <w:rFonts w:ascii="Times New Roman" w:hAnsi="Times New Roman" w:cs="Times New Roman"/>
          <w:noProof/>
          <w:sz w:val="24"/>
          <w:szCs w:val="24"/>
        </w:rPr>
        <w:t>, 17, pp. 73–81. Available at: https://www.academia.edu/download/59172948/تأثير_الابتكار_والإبداع_ع.pdf.</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 xml:space="preserve">(Oskarson,  Somech dan Drach-Zahavy, 2021) ‘Memahami desain metode penelitian kualitatif’, </w:t>
      </w:r>
      <w:r w:rsidRPr="007D148E">
        <w:rPr>
          <w:rFonts w:ascii="Times New Roman" w:hAnsi="Times New Roman" w:cs="Times New Roman"/>
          <w:i/>
          <w:iCs/>
          <w:noProof/>
          <w:sz w:val="24"/>
          <w:szCs w:val="24"/>
        </w:rPr>
        <w:t>Humanika</w:t>
      </w:r>
      <w:r w:rsidRPr="007D148E">
        <w:rPr>
          <w:rFonts w:ascii="Times New Roman" w:hAnsi="Times New Roman" w:cs="Times New Roman"/>
          <w:noProof/>
          <w:sz w:val="24"/>
          <w:szCs w:val="24"/>
        </w:rPr>
        <w:t>, 21(1), pp. 33–54. Available at: https://doi.org/10.21831/hum.v21i1.38075.</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 xml:space="preserve">(Sappaile, 2020) </w:t>
      </w:r>
      <w:r w:rsidRPr="007D148E">
        <w:rPr>
          <w:rFonts w:ascii="Times New Roman" w:hAnsi="Times New Roman" w:cs="Times New Roman"/>
          <w:i/>
          <w:iCs/>
          <w:noProof/>
          <w:sz w:val="24"/>
          <w:szCs w:val="24"/>
        </w:rPr>
        <w:t>Instrumen Penelitian</w:t>
      </w:r>
      <w:r w:rsidRPr="007D148E">
        <w:rPr>
          <w:rFonts w:ascii="Times New Roman" w:hAnsi="Times New Roman" w:cs="Times New Roman"/>
          <w:noProof/>
          <w:sz w:val="24"/>
          <w:szCs w:val="24"/>
        </w:rPr>
        <w:t xml:space="preserve">, </w:t>
      </w:r>
      <w:r w:rsidRPr="007D148E">
        <w:rPr>
          <w:rFonts w:ascii="Times New Roman" w:hAnsi="Times New Roman" w:cs="Times New Roman"/>
          <w:i/>
          <w:iCs/>
          <w:noProof/>
          <w:sz w:val="24"/>
          <w:szCs w:val="24"/>
        </w:rPr>
        <w:t>Journal Academia</w:t>
      </w:r>
      <w:r w:rsidRPr="007D148E">
        <w:rPr>
          <w:rFonts w:ascii="Times New Roman" w:hAnsi="Times New Roman" w:cs="Times New Roman"/>
          <w:noProof/>
          <w:sz w:val="24"/>
          <w:szCs w:val="24"/>
        </w:rPr>
        <w:t>.</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 xml:space="preserve">Abdul, A.R.Z., Sumantoro, I.B. and Maria, D. (2019) ‘Total quality management of micro, small and medium enterprises (MSMEs), and the impact to organizational culture and performance: Emerging country case’, </w:t>
      </w:r>
      <w:r w:rsidRPr="007D148E">
        <w:rPr>
          <w:rFonts w:ascii="Times New Roman" w:hAnsi="Times New Roman" w:cs="Times New Roman"/>
          <w:i/>
          <w:iCs/>
          <w:noProof/>
          <w:sz w:val="24"/>
          <w:szCs w:val="24"/>
        </w:rPr>
        <w:t>Polish Journal of Management Studies</w:t>
      </w:r>
      <w:r w:rsidRPr="007D148E">
        <w:rPr>
          <w:rFonts w:ascii="Times New Roman" w:hAnsi="Times New Roman" w:cs="Times New Roman"/>
          <w:noProof/>
          <w:sz w:val="24"/>
          <w:szCs w:val="24"/>
        </w:rPr>
        <w:t>, 19(1), pp. 32–45. Available at: https://doi.org/10.17512/pjms.2019.19.1.03.</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Ahp, D.M. (2018) ‘Hak Cipta © milik UPN “Veteran” Jatim : Dilarang mengutip sebagian atau seluruh kHak Cipta © milik UPN “Veteran” Jatim : Dilarang mengutip sebagian atau seluruh karya tulis ini tanpa mencantumkan dan menyebutkan sumber.arya tulis ini tanpa mencantumkan da’.</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 xml:space="preserve">Barron  (2014) ‘Hubungan Sense Of Humor Dengan Kreativitas Pada Siswa Kelas XI MA Negeri Tlogo-Blitar’, </w:t>
      </w:r>
      <w:r w:rsidRPr="007D148E">
        <w:rPr>
          <w:rFonts w:ascii="Times New Roman" w:hAnsi="Times New Roman" w:cs="Times New Roman"/>
          <w:i/>
          <w:iCs/>
          <w:noProof/>
          <w:sz w:val="24"/>
          <w:szCs w:val="24"/>
        </w:rPr>
        <w:t>Skripsi , Universitas Islam Negeri Maulana Malik Ibrahim</w:t>
      </w:r>
      <w:r w:rsidRPr="007D148E">
        <w:rPr>
          <w:rFonts w:ascii="Times New Roman" w:hAnsi="Times New Roman" w:cs="Times New Roman"/>
          <w:noProof/>
          <w:sz w:val="24"/>
          <w:szCs w:val="24"/>
        </w:rPr>
        <w:t>, p. 15.</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Brier, J. and lia dwi jayanti (2020) ‘ Title21(1), pp. 1–9. Available at: http://journal.um-surabaya.ac.id/index.php/JKM/article/view/2203.</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Buchari (2017) ‘Garuda1054529’, 7(1), pp. 1–9.</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 xml:space="preserve">Cania, S.D. and Susdiani, L. (2021) ‘Pengaruh Praktek Manajemen Keuangan dan Inovasi Terhadap Kinerja Keuangan Usaha Mikro Kecil Menengah Selama Masa Pandemi Covid-19 di Kota Depok’, </w:t>
      </w:r>
      <w:r w:rsidRPr="007D148E">
        <w:rPr>
          <w:rFonts w:ascii="Times New Roman" w:hAnsi="Times New Roman" w:cs="Times New Roman"/>
          <w:i/>
          <w:iCs/>
          <w:noProof/>
          <w:sz w:val="24"/>
          <w:szCs w:val="24"/>
        </w:rPr>
        <w:t>Jurnal Manajemen Stratejik dan Simulasi Bisnis</w:t>
      </w:r>
      <w:r w:rsidRPr="007D148E">
        <w:rPr>
          <w:rFonts w:ascii="Times New Roman" w:hAnsi="Times New Roman" w:cs="Times New Roman"/>
          <w:noProof/>
          <w:sz w:val="24"/>
          <w:szCs w:val="24"/>
        </w:rPr>
        <w:t>, 2(1), pp. 1–21. Available at: https://doi.org/10.25077/mssb.2.1.1-21.2021.</w:t>
      </w:r>
    </w:p>
    <w:p w:rsidR="00106C55"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sectPr w:rsidR="00106C55" w:rsidSect="00106C55">
          <w:headerReference w:type="default" r:id="rId5"/>
          <w:footerReference w:type="default" r:id="rId6"/>
          <w:pgSz w:w="11907" w:h="16840" w:code="9"/>
          <w:pgMar w:top="2268" w:right="1701" w:bottom="1701" w:left="2268" w:header="720" w:footer="720" w:gutter="0"/>
          <w:cols w:space="720"/>
          <w:docGrid w:linePitch="360"/>
        </w:sectPr>
      </w:pP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lastRenderedPageBreak/>
        <w:t xml:space="preserve">Chandy and Yellis (2020) ‘Inovasi Pemasaran’, </w:t>
      </w:r>
      <w:r w:rsidRPr="007D148E">
        <w:rPr>
          <w:rFonts w:ascii="Times New Roman" w:hAnsi="Times New Roman" w:cs="Times New Roman"/>
          <w:i/>
          <w:iCs/>
          <w:noProof/>
          <w:sz w:val="24"/>
          <w:szCs w:val="24"/>
        </w:rPr>
        <w:t>Inovasi</w:t>
      </w:r>
      <w:r w:rsidRPr="007D148E">
        <w:rPr>
          <w:rFonts w:ascii="Times New Roman" w:hAnsi="Times New Roman" w:cs="Times New Roman"/>
          <w:noProof/>
          <w:sz w:val="24"/>
          <w:szCs w:val="24"/>
        </w:rPr>
        <w:t>, pp. 1–8.</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 xml:space="preserve">hening (2020) </w:t>
      </w:r>
      <w:r w:rsidRPr="007D148E">
        <w:rPr>
          <w:rFonts w:ascii="Times New Roman" w:hAnsi="Times New Roman" w:cs="Times New Roman"/>
          <w:i/>
          <w:iCs/>
          <w:noProof/>
          <w:sz w:val="24"/>
          <w:szCs w:val="24"/>
        </w:rPr>
        <w:t>Dalam Kajian Jurnal Hasil Penelitian</w:t>
      </w:r>
      <w:r w:rsidRPr="007D148E">
        <w:rPr>
          <w:rFonts w:ascii="Times New Roman" w:hAnsi="Times New Roman" w:cs="Times New Roman"/>
          <w:noProof/>
          <w:sz w:val="24"/>
          <w:szCs w:val="24"/>
        </w:rPr>
        <w:t xml:space="preserve">, </w:t>
      </w:r>
      <w:r w:rsidRPr="007D148E">
        <w:rPr>
          <w:rFonts w:ascii="Times New Roman" w:hAnsi="Times New Roman" w:cs="Times New Roman"/>
          <w:i/>
          <w:iCs/>
          <w:noProof/>
          <w:sz w:val="24"/>
          <w:szCs w:val="24"/>
        </w:rPr>
        <w:t>Metodologi Penelitian dalam Kajian Jurnal Hasil Penelitian</w:t>
      </w:r>
      <w:r w:rsidRPr="007D148E">
        <w:rPr>
          <w:rFonts w:ascii="Times New Roman" w:hAnsi="Times New Roman" w:cs="Times New Roman"/>
          <w:noProof/>
          <w:sz w:val="24"/>
          <w:szCs w:val="24"/>
        </w:rPr>
        <w:t>.</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Li, (2018) ‘Analisis Faktor-Faktor Yang Mempengaruhi Inovasi Produk Untuk Meningkatkan Keunggulan Bersaing Dan Kinerja Pemasaran (Studi Pada Industri Batik Skala Besar Dan Sedang Di Kota Dan Kabupaten Pekalongan)’, III(2), pp. 1–11.</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 xml:space="preserve">Montreano, D. and Pradana, S. (2019) ‘Disain Robot Pembersih Lantai untuk Pemerataan Beban Kerja Cleaning Service’, </w:t>
      </w:r>
      <w:r w:rsidRPr="007D148E">
        <w:rPr>
          <w:rFonts w:ascii="Times New Roman" w:hAnsi="Times New Roman" w:cs="Times New Roman"/>
          <w:i/>
          <w:iCs/>
          <w:noProof/>
          <w:sz w:val="24"/>
          <w:szCs w:val="24"/>
        </w:rPr>
        <w:t>Jurnal Teknik Industri</w:t>
      </w:r>
      <w:r w:rsidRPr="007D148E">
        <w:rPr>
          <w:rFonts w:ascii="Times New Roman" w:hAnsi="Times New Roman" w:cs="Times New Roman"/>
          <w:noProof/>
          <w:sz w:val="24"/>
          <w:szCs w:val="24"/>
        </w:rPr>
        <w:t>, 9(1), pp. 25–35. Available at: https://doi.org/10.25105/jti.v9i1.4784.</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 xml:space="preserve">Omar, N.A., Md Aris, H. and Nazri, M.A. (2016) ‘The effect of entrepreneurial orientation, innovation capability and knowledge creation on firm performance: A perspective on small scale entrepreneurs’, </w:t>
      </w:r>
      <w:r w:rsidRPr="007D148E">
        <w:rPr>
          <w:rFonts w:ascii="Times New Roman" w:hAnsi="Times New Roman" w:cs="Times New Roman"/>
          <w:i/>
          <w:iCs/>
          <w:noProof/>
          <w:sz w:val="24"/>
          <w:szCs w:val="24"/>
        </w:rPr>
        <w:t>Jurnal Pengurusan</w:t>
      </w:r>
      <w:r w:rsidRPr="007D148E">
        <w:rPr>
          <w:rFonts w:ascii="Times New Roman" w:hAnsi="Times New Roman" w:cs="Times New Roman"/>
          <w:noProof/>
          <w:sz w:val="24"/>
          <w:szCs w:val="24"/>
        </w:rPr>
        <w:t>, 48(2016), pp. 187–200. Available at: https://doi.org/10.17576/pengurusan-2016-48-15.</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Program, D., Manajemen, S. and Harapan, S. (2017) ‘Garuda1054529’, 7(1), pp. 1–9.</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 xml:space="preserve">Purwaningsih &amp; Kusuma (2019) ‘No TitleΕΛΕΝΗ’, </w:t>
      </w:r>
      <w:r w:rsidRPr="007D148E">
        <w:rPr>
          <w:rFonts w:ascii="Times New Roman" w:hAnsi="Times New Roman" w:cs="Times New Roman"/>
          <w:i/>
          <w:iCs/>
          <w:noProof/>
          <w:sz w:val="24"/>
          <w:szCs w:val="24"/>
        </w:rPr>
        <w:t>Αγαη</w:t>
      </w:r>
      <w:r w:rsidRPr="007D148E">
        <w:rPr>
          <w:rFonts w:ascii="Times New Roman" w:hAnsi="Times New Roman" w:cs="Times New Roman"/>
          <w:noProof/>
          <w:sz w:val="24"/>
          <w:szCs w:val="24"/>
        </w:rPr>
        <w:t>, 8(5), p. 55.</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 xml:space="preserve">Singarimbun (1990 (2003) ‘Kajian Teori , Kerangka Konsep Dan Hipotesis dalam Penelitian’, </w:t>
      </w:r>
      <w:r w:rsidRPr="007D148E">
        <w:rPr>
          <w:rFonts w:ascii="Times New Roman" w:hAnsi="Times New Roman" w:cs="Times New Roman"/>
          <w:i/>
          <w:iCs/>
          <w:noProof/>
          <w:sz w:val="24"/>
          <w:szCs w:val="24"/>
        </w:rPr>
        <w:t>KAJIAN TEORI, KERANGKA KONSEP DAN HlPOTESlS DALAM PENELlTl AN</w:t>
      </w:r>
      <w:r w:rsidRPr="007D148E">
        <w:rPr>
          <w:rFonts w:ascii="Times New Roman" w:hAnsi="Times New Roman" w:cs="Times New Roman"/>
          <w:noProof/>
          <w:sz w:val="24"/>
          <w:szCs w:val="24"/>
        </w:rPr>
        <w:t>, pp. 1–7. Available at: http://repository.unp.ac.id/1656/1/TJEJEP SAMSURI_209_03.pdf.</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 xml:space="preserve">Sugiono  (2021) ‘Pengaruh Inovasi dan Kreativitas Terhadap Kinerja Usaha Mikro Kecil dan Menengah (UMKM) di Kota Tasikmalaya’, </w:t>
      </w:r>
      <w:r w:rsidRPr="007D148E">
        <w:rPr>
          <w:rFonts w:ascii="Times New Roman" w:hAnsi="Times New Roman" w:cs="Times New Roman"/>
          <w:i/>
          <w:iCs/>
          <w:noProof/>
          <w:sz w:val="24"/>
          <w:szCs w:val="24"/>
        </w:rPr>
        <w:t>Skripsi</w:t>
      </w:r>
      <w:r w:rsidRPr="007D148E">
        <w:rPr>
          <w:rFonts w:ascii="Times New Roman" w:hAnsi="Times New Roman" w:cs="Times New Roman"/>
          <w:noProof/>
          <w:sz w:val="24"/>
          <w:szCs w:val="24"/>
        </w:rPr>
        <w:t xml:space="preserve"> [Preprint].</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 xml:space="preserve">suryana  (2019) ‘Kinerja Usaha Miro Kecil Menengah Makanan Kabupaten Cianjur Berbasis Komitmen, Kompetensi Dan Motivasi Usaha Business Performance of Middle Small Medium Food Cianjur District Based on Business Commitment, Competence and Motivation’, </w:t>
      </w:r>
      <w:r w:rsidRPr="007D148E">
        <w:rPr>
          <w:rFonts w:ascii="Times New Roman" w:hAnsi="Times New Roman" w:cs="Times New Roman"/>
          <w:i/>
          <w:iCs/>
          <w:noProof/>
          <w:sz w:val="24"/>
          <w:szCs w:val="24"/>
        </w:rPr>
        <w:t>Jurnal Visionida</w:t>
      </w:r>
      <w:r w:rsidRPr="007D148E">
        <w:rPr>
          <w:rFonts w:ascii="Times New Roman" w:hAnsi="Times New Roman" w:cs="Times New Roman"/>
          <w:noProof/>
          <w:sz w:val="24"/>
          <w:szCs w:val="24"/>
        </w:rPr>
        <w:t>, 5, pp. 1–12.</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szCs w:val="24"/>
        </w:rPr>
      </w:pPr>
      <w:r w:rsidRPr="007D148E">
        <w:rPr>
          <w:rFonts w:ascii="Times New Roman" w:hAnsi="Times New Roman" w:cs="Times New Roman"/>
          <w:noProof/>
          <w:sz w:val="24"/>
          <w:szCs w:val="24"/>
        </w:rPr>
        <w:t xml:space="preserve">Sutisna, I. (2020) ‘Statistika Penelitian: Teknik Analisis Data Penelitian Kuantitatif’, </w:t>
      </w:r>
      <w:r w:rsidRPr="007D148E">
        <w:rPr>
          <w:rFonts w:ascii="Times New Roman" w:hAnsi="Times New Roman" w:cs="Times New Roman"/>
          <w:i/>
          <w:iCs/>
          <w:noProof/>
          <w:sz w:val="24"/>
          <w:szCs w:val="24"/>
        </w:rPr>
        <w:t>Universitas Negeri Gorontalo</w:t>
      </w:r>
      <w:r w:rsidRPr="007D148E">
        <w:rPr>
          <w:rFonts w:ascii="Times New Roman" w:hAnsi="Times New Roman" w:cs="Times New Roman"/>
          <w:noProof/>
          <w:sz w:val="24"/>
          <w:szCs w:val="24"/>
        </w:rPr>
        <w:t>, 1(1), pp. 1–15. Available at: https://repository.ung.ac.id/get/karyailmiah/4610/Teknik-Analisis-Data-Penelitian-Kuantitatif.pdf.</w:t>
      </w:r>
    </w:p>
    <w:p w:rsidR="00106C55" w:rsidRPr="007D148E" w:rsidRDefault="00106C55" w:rsidP="00106C55">
      <w:pPr>
        <w:widowControl w:val="0"/>
        <w:autoSpaceDE w:val="0"/>
        <w:autoSpaceDN w:val="0"/>
        <w:adjustRightInd w:val="0"/>
        <w:spacing w:after="100" w:afterAutospacing="1" w:line="240" w:lineRule="auto"/>
        <w:ind w:left="851" w:hanging="851"/>
        <w:jc w:val="both"/>
        <w:rPr>
          <w:rFonts w:ascii="Times New Roman" w:hAnsi="Times New Roman" w:cs="Times New Roman"/>
          <w:noProof/>
          <w:sz w:val="24"/>
        </w:rPr>
      </w:pPr>
      <w:r w:rsidRPr="007D148E">
        <w:rPr>
          <w:rFonts w:ascii="Times New Roman" w:hAnsi="Times New Roman" w:cs="Times New Roman"/>
          <w:noProof/>
          <w:sz w:val="24"/>
          <w:szCs w:val="24"/>
        </w:rPr>
        <w:t>Zimmerer (2022) ‘998-Article Text-3411-1-10-20220730’, (42).</w:t>
      </w:r>
    </w:p>
    <w:p w:rsidR="009C3ABC" w:rsidRDefault="00106C55" w:rsidP="00106C55">
      <w:r w:rsidRPr="007D148E">
        <w:rPr>
          <w:rFonts w:ascii="Times New Roman" w:hAnsi="Times New Roman" w:cs="Times New Roman"/>
          <w:b/>
          <w:sz w:val="24"/>
          <w:szCs w:val="24"/>
        </w:rPr>
        <w:fldChar w:fldCharType="end"/>
      </w:r>
      <w:bookmarkStart w:id="0" w:name="_GoBack"/>
      <w:bookmarkEnd w:id="0"/>
    </w:p>
    <w:sectPr w:rsidR="009C3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904705"/>
      <w:docPartObj>
        <w:docPartGallery w:val="Page Numbers (Bottom of Page)"/>
        <w:docPartUnique/>
      </w:docPartObj>
    </w:sdtPr>
    <w:sdtEndPr>
      <w:rPr>
        <w:rFonts w:ascii="Times New Roman" w:hAnsi="Times New Roman" w:cs="Times New Roman"/>
        <w:noProof/>
        <w:sz w:val="24"/>
        <w:szCs w:val="24"/>
      </w:rPr>
    </w:sdtEndPr>
    <w:sdtContent>
      <w:p w:rsidR="000B02A6" w:rsidRPr="00751840" w:rsidRDefault="00106C55">
        <w:pPr>
          <w:pStyle w:val="Footer"/>
          <w:jc w:val="center"/>
          <w:rPr>
            <w:rFonts w:ascii="Times New Roman" w:hAnsi="Times New Roman" w:cs="Times New Roman"/>
            <w:sz w:val="24"/>
            <w:szCs w:val="24"/>
          </w:rPr>
        </w:pPr>
        <w:r w:rsidRPr="00751840">
          <w:rPr>
            <w:rFonts w:ascii="Times New Roman" w:hAnsi="Times New Roman" w:cs="Times New Roman"/>
            <w:sz w:val="24"/>
            <w:szCs w:val="24"/>
          </w:rPr>
          <w:fldChar w:fldCharType="begin"/>
        </w:r>
        <w:r w:rsidRPr="00751840">
          <w:rPr>
            <w:rFonts w:ascii="Times New Roman" w:hAnsi="Times New Roman" w:cs="Times New Roman"/>
            <w:sz w:val="24"/>
            <w:szCs w:val="24"/>
          </w:rPr>
          <w:instrText xml:space="preserve"> PAGE   \* MERGEFORMAT </w:instrText>
        </w:r>
        <w:r w:rsidRPr="00751840">
          <w:rPr>
            <w:rFonts w:ascii="Times New Roman" w:hAnsi="Times New Roman" w:cs="Times New Roman"/>
            <w:sz w:val="24"/>
            <w:szCs w:val="24"/>
          </w:rPr>
          <w:fldChar w:fldCharType="separate"/>
        </w:r>
        <w:r>
          <w:rPr>
            <w:rFonts w:ascii="Times New Roman" w:hAnsi="Times New Roman" w:cs="Times New Roman"/>
            <w:noProof/>
            <w:sz w:val="24"/>
            <w:szCs w:val="24"/>
          </w:rPr>
          <w:t>2</w:t>
        </w:r>
        <w:r w:rsidRPr="00751840">
          <w:rPr>
            <w:rFonts w:ascii="Times New Roman" w:hAnsi="Times New Roman" w:cs="Times New Roman"/>
            <w:noProof/>
            <w:sz w:val="24"/>
            <w:szCs w:val="24"/>
          </w:rPr>
          <w:fldChar w:fldCharType="end"/>
        </w:r>
      </w:p>
    </w:sdtContent>
  </w:sdt>
  <w:p w:rsidR="000B02A6" w:rsidRPr="006F4F40" w:rsidRDefault="00106C55">
    <w:pPr>
      <w:pStyle w:val="Footer"/>
      <w:jc w:val="center"/>
      <w:rPr>
        <w:rFonts w:ascii="Times New Roman" w:hAnsi="Times New Roman" w:cs="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A6" w:rsidRPr="00751840" w:rsidRDefault="00106C55">
    <w:pPr>
      <w:pStyle w:val="Header"/>
      <w:jc w:val="right"/>
      <w:rPr>
        <w:rFonts w:ascii="Times New Roman" w:hAnsi="Times New Roman" w:cs="Times New Roman"/>
        <w:sz w:val="24"/>
        <w:szCs w:val="24"/>
      </w:rPr>
    </w:pPr>
  </w:p>
  <w:p w:rsidR="000B02A6" w:rsidRDefault="00106C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55"/>
    <w:rsid w:val="00106C55"/>
    <w:rsid w:val="009C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55"/>
    <w:rPr>
      <w:rFonts w:eastAsiaTheme="minorEastAsia"/>
    </w:rPr>
  </w:style>
  <w:style w:type="paragraph" w:styleId="Footer">
    <w:name w:val="footer"/>
    <w:basedOn w:val="Normal"/>
    <w:link w:val="FooterChar"/>
    <w:uiPriority w:val="99"/>
    <w:unhideWhenUsed/>
    <w:qFormat/>
    <w:rsid w:val="00106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5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55"/>
    <w:rPr>
      <w:rFonts w:eastAsiaTheme="minorEastAsia"/>
    </w:rPr>
  </w:style>
  <w:style w:type="paragraph" w:styleId="Footer">
    <w:name w:val="footer"/>
    <w:basedOn w:val="Normal"/>
    <w:link w:val="FooterChar"/>
    <w:uiPriority w:val="99"/>
    <w:unhideWhenUsed/>
    <w:qFormat/>
    <w:rsid w:val="00106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5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2024-03-05T01:48:00Z</dcterms:created>
  <dcterms:modified xsi:type="dcterms:W3CDTF">2024-03-05T01:48:00Z</dcterms:modified>
</cp:coreProperties>
</file>