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5"/>
        </w:rPr>
      </w:pPr>
    </w:p>
    <w:p w:rsidR="007755C0" w:rsidRDefault="007755C0" w:rsidP="007755C0">
      <w:pPr>
        <w:pStyle w:val="Heading1"/>
        <w:ind w:left="651" w:right="927"/>
        <w:jc w:val="center"/>
      </w:pPr>
      <w:bookmarkStart w:id="0" w:name="_TOC_250000"/>
      <w:r>
        <w:t>DAFTAR</w:t>
      </w:r>
      <w:r>
        <w:rPr>
          <w:spacing w:val="-8"/>
        </w:rPr>
        <w:t xml:space="preserve"> </w:t>
      </w:r>
      <w:bookmarkEnd w:id="0"/>
      <w:r>
        <w:t>PUSTAKA</w:t>
      </w:r>
    </w:p>
    <w:p w:rsidR="007755C0" w:rsidRDefault="007755C0" w:rsidP="007755C0">
      <w:pPr>
        <w:pStyle w:val="BodyText"/>
        <w:rPr>
          <w:b/>
          <w:sz w:val="26"/>
        </w:rPr>
      </w:pPr>
    </w:p>
    <w:p w:rsidR="007755C0" w:rsidRDefault="007755C0" w:rsidP="007755C0">
      <w:pPr>
        <w:pStyle w:val="BodyText"/>
        <w:spacing w:before="196" w:line="360" w:lineRule="auto"/>
        <w:ind w:left="1308" w:right="765" w:hanging="720"/>
      </w:pPr>
      <w:r>
        <w:t>Abdul</w:t>
      </w:r>
      <w:r>
        <w:rPr>
          <w:spacing w:val="-7"/>
        </w:rPr>
        <w:t xml:space="preserve"> </w:t>
      </w:r>
      <w:r>
        <w:t>Majid,</w:t>
      </w:r>
      <w:r>
        <w:rPr>
          <w:spacing w:val="-2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Tematik</w:t>
      </w:r>
      <w:r>
        <w:rPr>
          <w:spacing w:val="-4"/>
        </w:rPr>
        <w:t xml:space="preserve"> </w:t>
      </w:r>
      <w:r>
        <w:t>Terpadu,</w:t>
      </w:r>
      <w:r>
        <w:rPr>
          <w:spacing w:val="-5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Remaja</w:t>
      </w:r>
      <w:r>
        <w:rPr>
          <w:spacing w:val="-7"/>
        </w:rPr>
        <w:t xml:space="preserve"> </w:t>
      </w:r>
      <w:r>
        <w:t>Rosdakarya,</w:t>
      </w:r>
      <w:r>
        <w:rPr>
          <w:spacing w:val="-4"/>
        </w:rPr>
        <w:t xml:space="preserve"> </w:t>
      </w:r>
      <w:r>
        <w:t>Bandung,</w:t>
      </w:r>
      <w:r>
        <w:rPr>
          <w:spacing w:val="-57"/>
        </w:rPr>
        <w:t xml:space="preserve"> </w:t>
      </w:r>
      <w:r>
        <w:t>2014</w:t>
      </w:r>
    </w:p>
    <w:p w:rsidR="007755C0" w:rsidRDefault="007755C0" w:rsidP="007755C0">
      <w:pPr>
        <w:pStyle w:val="BodyText"/>
        <w:spacing w:line="360" w:lineRule="auto"/>
        <w:ind w:left="1308" w:right="863" w:hanging="720"/>
      </w:pPr>
      <w:r>
        <w:t>Azizah, Ika Nurdiana., dkk. 2017. Keterampilan Guru dalam Pengelolaan Kelas</w:t>
      </w:r>
      <w:r>
        <w:rPr>
          <w:spacing w:val="1"/>
        </w:rPr>
        <w:t xml:space="preserve"> </w:t>
      </w:r>
      <w:r>
        <w:t>Rendah</w:t>
      </w:r>
      <w:r>
        <w:rPr>
          <w:spacing w:val="-4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Pembelajaran Tematik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SD.</w:t>
      </w:r>
      <w:r>
        <w:rPr>
          <w:spacing w:val="-4"/>
        </w:rPr>
        <w:t xml:space="preserve"> </w:t>
      </w:r>
      <w:r>
        <w:t>Joyful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Journal.</w:t>
      </w:r>
      <w:r>
        <w:rPr>
          <w:spacing w:val="-3"/>
        </w:rPr>
        <w:t xml:space="preserve"> </w:t>
      </w:r>
      <w:r>
        <w:t>Vol.2.</w:t>
      </w:r>
    </w:p>
    <w:p w:rsidR="007755C0" w:rsidRDefault="007755C0" w:rsidP="007755C0">
      <w:pPr>
        <w:pStyle w:val="BodyText"/>
        <w:spacing w:before="1" w:line="360" w:lineRule="auto"/>
        <w:ind w:left="1308" w:right="765" w:hanging="720"/>
      </w:pPr>
      <w:r>
        <w:t>Ali,</w:t>
      </w:r>
      <w:r>
        <w:rPr>
          <w:spacing w:val="-8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Hasniyati</w:t>
      </w:r>
      <w:r>
        <w:rPr>
          <w:spacing w:val="-2"/>
        </w:rPr>
        <w:t xml:space="preserve"> </w:t>
      </w:r>
      <w:r>
        <w:t>Gani.</w:t>
      </w:r>
      <w:r>
        <w:rPr>
          <w:spacing w:val="-5"/>
        </w:rPr>
        <w:t xml:space="preserve"> </w:t>
      </w:r>
      <w:r>
        <w:t>(2013).</w:t>
      </w:r>
      <w:r>
        <w:rPr>
          <w:spacing w:val="-2"/>
        </w:rPr>
        <w:t xml:space="preserve"> </w:t>
      </w:r>
      <w:r>
        <w:t>Prinsip-prinsip</w:t>
      </w:r>
      <w:r>
        <w:rPr>
          <w:spacing w:val="-8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Ilmplikasinya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Pendidik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Didik. Jurnal</w:t>
      </w:r>
      <w:r>
        <w:rPr>
          <w:spacing w:val="-3"/>
        </w:rPr>
        <w:t xml:space="preserve"> </w:t>
      </w:r>
      <w:r>
        <w:t>Al-Ta’dib.</w:t>
      </w:r>
      <w:r>
        <w:rPr>
          <w:spacing w:val="-2"/>
        </w:rPr>
        <w:t xml:space="preserve"> </w:t>
      </w:r>
      <w:r>
        <w:t>6(1):</w:t>
      </w:r>
      <w:r>
        <w:rPr>
          <w:spacing w:val="-3"/>
        </w:rPr>
        <w:t xml:space="preserve"> </w:t>
      </w:r>
      <w:r>
        <w:t>33.</w:t>
      </w:r>
    </w:p>
    <w:p w:rsidR="007755C0" w:rsidRDefault="007755C0" w:rsidP="007755C0">
      <w:pPr>
        <w:pStyle w:val="BodyText"/>
        <w:spacing w:line="360" w:lineRule="auto"/>
        <w:ind w:left="588" w:right="765"/>
        <w:rPr>
          <w:i/>
        </w:rPr>
      </w:pPr>
      <w:r>
        <w:t>Ananda, Rusyid dan Abdillah. 2018. Pembelajaran Terpadu. Medan: LPPPI</w:t>
      </w:r>
      <w:r>
        <w:rPr>
          <w:spacing w:val="1"/>
        </w:rPr>
        <w:t xml:space="preserve"> </w:t>
      </w:r>
      <w:r>
        <w:t>Damanik,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Sagala,</w:t>
      </w:r>
      <w:r>
        <w:rPr>
          <w:spacing w:val="-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Rezeki,</w:t>
      </w:r>
      <w:r>
        <w:rPr>
          <w:spacing w:val="-1"/>
        </w:rPr>
        <w:t xml:space="preserve"> </w:t>
      </w:r>
      <w:r>
        <w:t>T.</w:t>
      </w:r>
      <w:r>
        <w:rPr>
          <w:spacing w:val="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(2021).</w:t>
      </w:r>
      <w:r>
        <w:rPr>
          <w:spacing w:val="2"/>
        </w:rPr>
        <w:t xml:space="preserve"> </w:t>
      </w:r>
      <w:r>
        <w:rPr>
          <w:i/>
        </w:rPr>
        <w:t>Keterampilan</w:t>
      </w:r>
      <w:r>
        <w:rPr>
          <w:i/>
          <w:spacing w:val="-1"/>
        </w:rPr>
        <w:t xml:space="preserve"> </w:t>
      </w:r>
      <w:r>
        <w:rPr>
          <w:i/>
        </w:rPr>
        <w:t>dasarmengajar</w:t>
      </w:r>
    </w:p>
    <w:p w:rsidR="007755C0" w:rsidRDefault="007755C0" w:rsidP="007755C0">
      <w:pPr>
        <w:pStyle w:val="BodyText"/>
        <w:ind w:left="1308"/>
      </w:pPr>
      <w:r>
        <w:rPr>
          <w:i/>
        </w:rPr>
        <w:t>guru</w:t>
      </w:r>
      <w:r>
        <w:rPr>
          <w:i/>
          <w:spacing w:val="-1"/>
        </w:rPr>
        <w:t xml:space="preserve"> </w:t>
      </w:r>
      <w:r>
        <w:t>(Vol. 1).</w:t>
      </w:r>
      <w:r>
        <w:rPr>
          <w:spacing w:val="-1"/>
        </w:rPr>
        <w:t xml:space="preserve"> </w:t>
      </w:r>
      <w:r>
        <w:t>umsu press.</w:t>
      </w:r>
    </w:p>
    <w:p w:rsidR="007755C0" w:rsidRDefault="007755C0" w:rsidP="007755C0">
      <w:pPr>
        <w:pStyle w:val="BodyText"/>
        <w:spacing w:before="137"/>
        <w:ind w:left="588"/>
        <w:jc w:val="both"/>
      </w:pPr>
      <w:r>
        <w:t>Djabidi,</w:t>
      </w:r>
      <w:r>
        <w:rPr>
          <w:spacing w:val="-2"/>
        </w:rPr>
        <w:t xml:space="preserve"> </w:t>
      </w:r>
      <w:r>
        <w:t>Faizal.</w:t>
      </w:r>
      <w:r>
        <w:rPr>
          <w:spacing w:val="-2"/>
        </w:rPr>
        <w:t xml:space="preserve"> </w:t>
      </w:r>
      <w:r>
        <w:t>2017.</w:t>
      </w:r>
      <w:r>
        <w:rPr>
          <w:spacing w:val="-5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Kelas.</w:t>
      </w:r>
      <w:r>
        <w:rPr>
          <w:spacing w:val="-5"/>
        </w:rPr>
        <w:t xml:space="preserve"> </w:t>
      </w:r>
      <w:r>
        <w:t>Malang:</w:t>
      </w:r>
      <w:r>
        <w:rPr>
          <w:spacing w:val="-5"/>
        </w:rPr>
        <w:t xml:space="preserve"> </w:t>
      </w:r>
      <w:r>
        <w:t>Madani.2018</w:t>
      </w:r>
    </w:p>
    <w:p w:rsidR="007755C0" w:rsidRDefault="007755C0" w:rsidP="007755C0">
      <w:pPr>
        <w:pStyle w:val="BodyText"/>
        <w:spacing w:before="136" w:line="360" w:lineRule="auto"/>
        <w:ind w:left="1308" w:right="887" w:hanging="720"/>
        <w:jc w:val="both"/>
      </w:pPr>
      <w:r>
        <w:t>Eko Kuntarto, “ Pengelolaan Kelas pada Pembelajaran Tematik Terpadu Kelas V</w:t>
      </w:r>
      <w:r>
        <w:rPr>
          <w:spacing w:val="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Dasar”, Jurnal</w:t>
      </w:r>
      <w:r>
        <w:rPr>
          <w:spacing w:val="-2"/>
        </w:rPr>
        <w:t xml:space="preserve"> </w:t>
      </w:r>
      <w:r>
        <w:t>Pendidikan, 2019</w:t>
      </w:r>
    </w:p>
    <w:p w:rsidR="007755C0" w:rsidRDefault="007755C0" w:rsidP="007755C0">
      <w:pPr>
        <w:pStyle w:val="BodyText"/>
        <w:spacing w:before="1" w:line="360" w:lineRule="auto"/>
        <w:ind w:left="1308" w:right="867" w:hanging="720"/>
        <w:jc w:val="both"/>
      </w:pPr>
      <w:r>
        <w:t>Fitri Indriani, Kompetensi Paedagogik Mahasiswa dalam Mengelola Pembelajaran</w:t>
      </w:r>
      <w:r>
        <w:rPr>
          <w:spacing w:val="-57"/>
        </w:rPr>
        <w:t xml:space="preserve"> </w:t>
      </w:r>
      <w:r>
        <w:t>Tematik Integratif Kurikulum 2013 pada Pengajaran Micro di PGSD UAD</w:t>
      </w:r>
      <w:r>
        <w:rPr>
          <w:spacing w:val="-57"/>
        </w:rPr>
        <w:t xml:space="preserve"> </w:t>
      </w:r>
      <w:r>
        <w:t>Yogyakarta. Vol.2 No.2,</w:t>
      </w:r>
    </w:p>
    <w:p w:rsidR="007755C0" w:rsidRDefault="007755C0" w:rsidP="007755C0">
      <w:pPr>
        <w:pStyle w:val="BodyText"/>
        <w:spacing w:before="1" w:line="360" w:lineRule="auto"/>
        <w:ind w:left="1308" w:right="1244" w:hanging="720"/>
      </w:pPr>
      <w:r>
        <w:t>Faizhal</w:t>
      </w:r>
      <w:r>
        <w:rPr>
          <w:spacing w:val="1"/>
        </w:rPr>
        <w:t xml:space="preserve"> </w:t>
      </w:r>
      <w:r>
        <w:t>Chan,</w:t>
      </w:r>
      <w:r>
        <w:rPr>
          <w:spacing w:val="1"/>
        </w:rPr>
        <w:t xml:space="preserve"> </w:t>
      </w:r>
      <w:r>
        <w:t>“Strategi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Dasar”,</w:t>
      </w:r>
      <w:r>
        <w:rPr>
          <w:spacing w:val="-57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Internasional</w:t>
      </w:r>
      <w:r>
        <w:rPr>
          <w:spacing w:val="15"/>
        </w:rPr>
        <w:t xml:space="preserve"> </w:t>
      </w:r>
      <w:r>
        <w:t>Pembelajaran</w:t>
      </w:r>
      <w:r>
        <w:rPr>
          <w:spacing w:val="18"/>
        </w:rPr>
        <w:t xml:space="preserve"> </w:t>
      </w:r>
      <w:r>
        <w:t>Sekolah</w:t>
      </w:r>
      <w:r>
        <w:rPr>
          <w:spacing w:val="17"/>
        </w:rPr>
        <w:t xml:space="preserve"> </w:t>
      </w:r>
      <w:r>
        <w:t>Dasar,</w:t>
      </w:r>
      <w:r>
        <w:rPr>
          <w:spacing w:val="17"/>
        </w:rPr>
        <w:t xml:space="preserve"> </w:t>
      </w:r>
      <w:r>
        <w:t>Vol.</w:t>
      </w:r>
      <w:r>
        <w:rPr>
          <w:spacing w:val="1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4,</w:t>
      </w:r>
      <w:r>
        <w:rPr>
          <w:spacing w:val="17"/>
        </w:rPr>
        <w:t xml:space="preserve"> </w:t>
      </w:r>
      <w:r>
        <w:t>2019,</w:t>
      </w:r>
      <w:r>
        <w:rPr>
          <w:spacing w:val="-57"/>
        </w:rPr>
        <w:t xml:space="preserve"> </w:t>
      </w:r>
      <w:r>
        <w:t>hlm.</w:t>
      </w:r>
      <w:r>
        <w:rPr>
          <w:spacing w:val="20"/>
        </w:rPr>
        <w:t xml:space="preserve"> </w:t>
      </w:r>
      <w:r>
        <w:t>441.</w:t>
      </w:r>
    </w:p>
    <w:p w:rsidR="007755C0" w:rsidRDefault="007755C0" w:rsidP="007755C0">
      <w:pPr>
        <w:pStyle w:val="BodyText"/>
        <w:spacing w:line="362" w:lineRule="auto"/>
        <w:ind w:left="1440" w:hanging="852"/>
      </w:pPr>
      <w:r>
        <w:t>Sunhaji, “Konsep Manajemen Kelas dan Implikasinya</w:t>
      </w:r>
      <w:r>
        <w:rPr>
          <w:spacing w:val="1"/>
        </w:rPr>
        <w:t xml:space="preserve"> </w:t>
      </w:r>
      <w:r>
        <w:t>dalamPendidikan”,</w:t>
      </w:r>
      <w:r>
        <w:rPr>
          <w:spacing w:val="-57"/>
        </w:rPr>
        <w:t xml:space="preserve"> </w:t>
      </w:r>
      <w:r>
        <w:t>JurnalKependidikan,</w:t>
      </w:r>
      <w:r>
        <w:rPr>
          <w:spacing w:val="-1"/>
        </w:rPr>
        <w:t xml:space="preserve"> </w:t>
      </w:r>
      <w:r>
        <w:t>Vol.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No. 2, 2014</w:t>
      </w:r>
    </w:p>
    <w:p w:rsidR="007755C0" w:rsidRDefault="007755C0" w:rsidP="007755C0">
      <w:pPr>
        <w:pStyle w:val="BodyText"/>
        <w:spacing w:line="360" w:lineRule="auto"/>
        <w:ind w:left="1308" w:right="862" w:hanging="720"/>
        <w:jc w:val="both"/>
      </w:pPr>
      <w:r>
        <w:t>Ines Desti Indraswuri, “Analisis Dan Perancangan Sistem Informasi Pelaporan</w:t>
      </w:r>
      <w:r>
        <w:rPr>
          <w:spacing w:val="1"/>
        </w:rPr>
        <w:t xml:space="preserve"> </w:t>
      </w:r>
      <w:r>
        <w:t>Bantuan Operasional Sekolah Unit Pelaksana Teknis Taman Kanak-Kanak</w:t>
      </w:r>
      <w:r>
        <w:rPr>
          <w:spacing w:val="-57"/>
        </w:rPr>
        <w:t xml:space="preserve"> </w:t>
      </w:r>
      <w:r>
        <w:t>Dan Sekolah Dasar UPT (UPT TK Dan SD) Kecamatan Kebonagung”,</w:t>
      </w:r>
      <w:r>
        <w:rPr>
          <w:spacing w:val="1"/>
        </w:rPr>
        <w:t xml:space="preserve"> </w:t>
      </w:r>
      <w:r>
        <w:t>Journal Speed – Sentra Penelitian Enginering danEdukasi, Vol 7. No 3.</w:t>
      </w:r>
      <w:r>
        <w:rPr>
          <w:spacing w:val="1"/>
        </w:rPr>
        <w:t xml:space="preserve"> </w:t>
      </w:r>
      <w:r>
        <w:t>(2015)</w:t>
      </w:r>
    </w:p>
    <w:p w:rsidR="007755C0" w:rsidRDefault="007755C0" w:rsidP="007755C0">
      <w:pPr>
        <w:pStyle w:val="BodyText"/>
        <w:spacing w:line="360" w:lineRule="auto"/>
        <w:ind w:left="1308" w:right="765" w:hanging="720"/>
      </w:pPr>
      <w:r>
        <w:t>Ibnu Hajar, Panduan Lengkap Kurikulum Tematik untuk SD/MI, Diva Press,</w:t>
      </w:r>
      <w:r>
        <w:rPr>
          <w:spacing w:val="-57"/>
        </w:rPr>
        <w:t xml:space="preserve"> </w:t>
      </w:r>
      <w:r>
        <w:t>Jogjakarta,</w:t>
      </w:r>
      <w:r>
        <w:rPr>
          <w:spacing w:val="-1"/>
        </w:rPr>
        <w:t xml:space="preserve"> </w:t>
      </w:r>
      <w:r>
        <w:t>2013</w:t>
      </w:r>
    </w:p>
    <w:p w:rsidR="007755C0" w:rsidRDefault="007755C0" w:rsidP="007755C0">
      <w:pPr>
        <w:pStyle w:val="BodyText"/>
        <w:tabs>
          <w:tab w:val="left" w:pos="3197"/>
          <w:tab w:val="left" w:pos="4357"/>
        </w:tabs>
        <w:spacing w:line="360" w:lineRule="auto"/>
        <w:ind w:left="1308" w:right="863" w:hanging="720"/>
      </w:pPr>
      <w:r>
        <w:t xml:space="preserve">Kaelan.  </w:t>
      </w:r>
      <w:r>
        <w:rPr>
          <w:spacing w:val="16"/>
        </w:rPr>
        <w:t xml:space="preserve"> </w:t>
      </w:r>
      <w:r>
        <w:t xml:space="preserve">2005.  </w:t>
      </w:r>
      <w:r>
        <w:rPr>
          <w:spacing w:val="18"/>
        </w:rPr>
        <w:t xml:space="preserve"> </w:t>
      </w:r>
      <w:r>
        <w:t>Metode</w:t>
      </w:r>
      <w:r>
        <w:tab/>
        <w:t>Penelitian</w:t>
      </w:r>
      <w:r>
        <w:tab/>
        <w:t>Kualitatif</w:t>
      </w:r>
      <w:r>
        <w:rPr>
          <w:spacing w:val="13"/>
        </w:rPr>
        <w:t xml:space="preserve"> </w:t>
      </w:r>
      <w:r>
        <w:t>Bidang</w:t>
      </w:r>
      <w:r>
        <w:rPr>
          <w:spacing w:val="15"/>
        </w:rPr>
        <w:t xml:space="preserve"> </w:t>
      </w:r>
      <w:r>
        <w:t>Filsafat.</w:t>
      </w:r>
      <w:r>
        <w:rPr>
          <w:spacing w:val="16"/>
        </w:rPr>
        <w:t xml:space="preserve"> </w:t>
      </w:r>
      <w:r>
        <w:t>Yogyakarta:</w:t>
      </w:r>
      <w:r>
        <w:rPr>
          <w:spacing w:val="-57"/>
        </w:rPr>
        <w:t xml:space="preserve"> </w:t>
      </w:r>
      <w:r>
        <w:t>Paradigma.</w:t>
      </w:r>
    </w:p>
    <w:p w:rsidR="007755C0" w:rsidRDefault="007755C0" w:rsidP="007755C0">
      <w:pPr>
        <w:spacing w:line="360" w:lineRule="auto"/>
        <w:sectPr w:rsidR="007755C0">
          <w:pgSz w:w="11920" w:h="16850"/>
          <w:pgMar w:top="960" w:right="840" w:bottom="280" w:left="1680" w:header="722" w:footer="0" w:gutter="0"/>
          <w:cols w:space="720"/>
        </w:sect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spacing w:before="10"/>
      </w:pPr>
    </w:p>
    <w:p w:rsidR="007755C0" w:rsidRDefault="007755C0" w:rsidP="007755C0">
      <w:pPr>
        <w:pStyle w:val="BodyText"/>
        <w:spacing w:before="90" w:line="360" w:lineRule="auto"/>
        <w:ind w:left="1308" w:right="765" w:hanging="720"/>
      </w:pPr>
      <w:r>
        <w:t>Lestari,N,</w:t>
      </w:r>
      <w:r>
        <w:rPr>
          <w:spacing w:val="18"/>
        </w:rPr>
        <w:t xml:space="preserve"> </w:t>
      </w:r>
      <w:r>
        <w:t>Yasin,M,</w:t>
      </w:r>
      <w:r>
        <w:rPr>
          <w:spacing w:val="20"/>
        </w:rPr>
        <w:t xml:space="preserve"> </w:t>
      </w:r>
      <w:r>
        <w:t>Nurmairina,</w:t>
      </w:r>
      <w:r>
        <w:rPr>
          <w:spacing w:val="20"/>
        </w:rPr>
        <w:t xml:space="preserve"> </w:t>
      </w:r>
      <w:r>
        <w:t>Sari,DN</w:t>
      </w:r>
      <w:r>
        <w:rPr>
          <w:spacing w:val="19"/>
        </w:rPr>
        <w:t xml:space="preserve"> </w:t>
      </w:r>
      <w:r>
        <w:t>(</w:t>
      </w:r>
      <w:r>
        <w:rPr>
          <w:spacing w:val="19"/>
        </w:rPr>
        <w:t xml:space="preserve"> </w:t>
      </w:r>
      <w:r>
        <w:t>2023),</w:t>
      </w:r>
      <w:r>
        <w:rPr>
          <w:spacing w:val="19"/>
        </w:rPr>
        <w:t xml:space="preserve"> </w:t>
      </w:r>
      <w:r>
        <w:t>Problematika</w:t>
      </w:r>
      <w:r>
        <w:rPr>
          <w:spacing w:val="19"/>
        </w:rPr>
        <w:t xml:space="preserve"> </w:t>
      </w:r>
      <w:r>
        <w:t>Pembelajaran</w:t>
      </w:r>
      <w:r>
        <w:rPr>
          <w:spacing w:val="1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Abad 21.</w:t>
      </w:r>
      <w:r>
        <w:rPr>
          <w:spacing w:val="1"/>
        </w:rPr>
        <w:t xml:space="preserve"> </w:t>
      </w:r>
      <w:r>
        <w:t>Medan</w:t>
      </w:r>
      <w:r>
        <w:rPr>
          <w:spacing w:val="2"/>
        </w:rPr>
        <w:t xml:space="preserve"> </w:t>
      </w:r>
      <w:r>
        <w:t>LPPM UMNAW.</w:t>
      </w:r>
    </w:p>
    <w:p w:rsidR="007755C0" w:rsidRDefault="007755C0" w:rsidP="007755C0">
      <w:pPr>
        <w:spacing w:before="88" w:line="360" w:lineRule="auto"/>
        <w:ind w:left="1308" w:right="1094" w:hanging="720"/>
        <w:rPr>
          <w:sz w:val="24"/>
        </w:rPr>
      </w:pPr>
      <w:r>
        <w:rPr>
          <w:sz w:val="24"/>
        </w:rPr>
        <w:t>Mutiaramses, M., Neviyarni, S., &amp; Murni, I. (2021). Peran Guru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Pengelolaan Kelas terhadap Hasil Belajar Siswa Sekolah Dasar. </w:t>
      </w:r>
      <w:r>
        <w:rPr>
          <w:i/>
          <w:sz w:val="24"/>
        </w:rPr>
        <w:t>Pendas: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Ilmiah Pendidikan Dasar</w:t>
      </w:r>
      <w:r>
        <w:rPr>
          <w:sz w:val="24"/>
        </w:rPr>
        <w:t>,</w:t>
      </w:r>
    </w:p>
    <w:p w:rsidR="007755C0" w:rsidRDefault="007755C0" w:rsidP="007755C0">
      <w:pPr>
        <w:pStyle w:val="BodyText"/>
        <w:spacing w:before="2" w:line="360" w:lineRule="auto"/>
        <w:ind w:left="1308" w:hanging="720"/>
      </w:pPr>
      <w:r>
        <w:t>Munib,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Budiyono,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Suryana,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Pendidikan.</w:t>
      </w:r>
      <w:r>
        <w:rPr>
          <w:spacing w:val="-2"/>
        </w:rPr>
        <w:t xml:space="preserve"> </w:t>
      </w:r>
      <w:r>
        <w:t>Semarang: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Semarang.</w:t>
      </w:r>
    </w:p>
    <w:p w:rsidR="007755C0" w:rsidRDefault="007755C0" w:rsidP="007755C0">
      <w:pPr>
        <w:pStyle w:val="BodyText"/>
        <w:spacing w:line="360" w:lineRule="auto"/>
        <w:ind w:left="1308" w:right="863" w:hanging="720"/>
      </w:pPr>
      <w:r>
        <w:t>Mentari</w:t>
      </w:r>
      <w:r>
        <w:rPr>
          <w:spacing w:val="13"/>
        </w:rPr>
        <w:t xml:space="preserve"> </w:t>
      </w:r>
      <w:r>
        <w:t>Gita.</w:t>
      </w:r>
      <w:r>
        <w:rPr>
          <w:spacing w:val="16"/>
        </w:rPr>
        <w:t xml:space="preserve"> </w:t>
      </w:r>
      <w:r>
        <w:t>(2017).</w:t>
      </w:r>
      <w:r>
        <w:rPr>
          <w:spacing w:val="15"/>
        </w:rPr>
        <w:t xml:space="preserve"> </w:t>
      </w:r>
      <w:r>
        <w:t>Penerapan</w:t>
      </w:r>
      <w:r>
        <w:rPr>
          <w:spacing w:val="19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PJBL</w:t>
      </w:r>
      <w:r>
        <w:rPr>
          <w:spacing w:val="11"/>
        </w:rPr>
        <w:t xml:space="preserve"> </w:t>
      </w:r>
      <w:r>
        <w:t>untuk</w:t>
      </w:r>
      <w:r>
        <w:rPr>
          <w:spacing w:val="20"/>
        </w:rPr>
        <w:t xml:space="preserve"> </w:t>
      </w:r>
      <w:r>
        <w:t>Meningkatkan</w:t>
      </w:r>
      <w:r>
        <w:rPr>
          <w:spacing w:val="16"/>
        </w:rPr>
        <w:t xml:space="preserve"> </w:t>
      </w:r>
      <w:r>
        <w:t>Hasil</w:t>
      </w:r>
      <w:r>
        <w:rPr>
          <w:spacing w:val="14"/>
        </w:rPr>
        <w:t xml:space="preserve"> </w:t>
      </w:r>
      <w:r>
        <w:t>Belajar</w:t>
      </w:r>
      <w:r>
        <w:rPr>
          <w:spacing w:val="-57"/>
        </w:rPr>
        <w:t xml:space="preserve"> </w:t>
      </w:r>
      <w:r>
        <w:t>Siswa.</w:t>
      </w:r>
      <w:r>
        <w:rPr>
          <w:spacing w:val="-1"/>
        </w:rPr>
        <w:t xml:space="preserve"> </w:t>
      </w:r>
      <w:r>
        <w:t>UNPAS. Bandung. Tidak diterbitkan.</w:t>
      </w:r>
    </w:p>
    <w:p w:rsidR="007755C0" w:rsidRDefault="007755C0" w:rsidP="007755C0">
      <w:pPr>
        <w:pStyle w:val="BodyText"/>
        <w:tabs>
          <w:tab w:val="left" w:pos="2028"/>
          <w:tab w:val="left" w:pos="3468"/>
          <w:tab w:val="left" w:pos="4909"/>
          <w:tab w:val="left" w:pos="6349"/>
          <w:tab w:val="left" w:pos="7789"/>
        </w:tabs>
        <w:spacing w:line="360" w:lineRule="auto"/>
        <w:ind w:left="1296" w:right="1085" w:hanging="708"/>
      </w:pPr>
      <w:r>
        <w:t>Mudasir,</w:t>
      </w:r>
      <w:r>
        <w:tab/>
        <w:t>Manajemen</w:t>
      </w:r>
      <w:r>
        <w:tab/>
        <w:t>Kelas</w:t>
      </w:r>
      <w:r>
        <w:rPr>
          <w:spacing w:val="112"/>
        </w:rPr>
        <w:t xml:space="preserve"> </w:t>
      </w:r>
      <w:r>
        <w:t>anafa</w:t>
      </w:r>
      <w:r>
        <w:tab/>
        <w:t>Publishing,</w:t>
      </w:r>
      <w:r>
        <w:tab/>
        <w:t>Pekanbaru</w:t>
      </w:r>
      <w:r>
        <w:tab/>
        <w:t>Riau,</w:t>
      </w:r>
      <w:r>
        <w:rPr>
          <w:spacing w:val="-57"/>
        </w:rPr>
        <w:t xml:space="preserve"> </w:t>
      </w:r>
      <w:r>
        <w:t>2011</w:t>
      </w:r>
    </w:p>
    <w:p w:rsidR="007755C0" w:rsidRDefault="007755C0" w:rsidP="007755C0">
      <w:pPr>
        <w:spacing w:before="89" w:line="360" w:lineRule="auto"/>
        <w:ind w:left="1308" w:right="1162" w:hanging="720"/>
        <w:rPr>
          <w:sz w:val="24"/>
        </w:rPr>
      </w:pPr>
      <w:r>
        <w:rPr>
          <w:sz w:val="24"/>
        </w:rPr>
        <w:t>Nugraha,</w:t>
      </w:r>
      <w:r>
        <w:rPr>
          <w:spacing w:val="-4"/>
          <w:sz w:val="24"/>
        </w:rPr>
        <w:t xml:space="preserve"> </w:t>
      </w:r>
      <w:r>
        <w:rPr>
          <w:sz w:val="24"/>
        </w:rPr>
        <w:t>Muldiyana. "Manajemen</w:t>
      </w:r>
      <w:r>
        <w:rPr>
          <w:spacing w:val="3"/>
          <w:sz w:val="24"/>
        </w:rPr>
        <w:t xml:space="preserve"> </w:t>
      </w:r>
      <w:r>
        <w:rPr>
          <w:sz w:val="24"/>
        </w:rPr>
        <w:t>kelas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3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pembelajaran." </w:t>
      </w:r>
      <w:r>
        <w:rPr>
          <w:i/>
          <w:sz w:val="24"/>
        </w:rPr>
        <w:t xml:space="preserve">Tarbawi: Jurnal Keilmuan Manajemen Pendidikan </w:t>
      </w:r>
      <w:r>
        <w:rPr>
          <w:sz w:val="24"/>
        </w:rPr>
        <w:t>4.01</w:t>
      </w:r>
      <w:r>
        <w:rPr>
          <w:spacing w:val="-57"/>
          <w:sz w:val="24"/>
        </w:rPr>
        <w:t xml:space="preserve"> </w:t>
      </w:r>
      <w:r>
        <w:rPr>
          <w:sz w:val="24"/>
        </w:rPr>
        <w:t>(2018)</w:t>
      </w:r>
    </w:p>
    <w:p w:rsidR="007755C0" w:rsidRDefault="007755C0" w:rsidP="007755C0">
      <w:pPr>
        <w:pStyle w:val="BodyText"/>
        <w:spacing w:before="2" w:line="360" w:lineRule="auto"/>
        <w:ind w:left="1308" w:right="860" w:hanging="720"/>
        <w:jc w:val="both"/>
      </w:pPr>
      <w:r>
        <w:t>Nino Indrianto dan Desi Nur Fatmawati, “Keterampilan Guru dalam Pengelolaan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Madrasah</w:t>
      </w:r>
      <w:r>
        <w:rPr>
          <w:spacing w:val="1"/>
        </w:rPr>
        <w:t xml:space="preserve"> </w:t>
      </w:r>
      <w:r>
        <w:t>Ibtidaiyah”,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Internasional</w:t>
      </w:r>
      <w:r>
        <w:rPr>
          <w:spacing w:val="-3"/>
        </w:rPr>
        <w:t xml:space="preserve"> </w:t>
      </w:r>
      <w:r>
        <w:t>Pndidikan, Vol. 3 No. 1, 2020</w:t>
      </w:r>
    </w:p>
    <w:p w:rsidR="007755C0" w:rsidRDefault="007755C0" w:rsidP="007755C0">
      <w:pPr>
        <w:pStyle w:val="BodyText"/>
        <w:spacing w:before="1" w:line="360" w:lineRule="auto"/>
        <w:ind w:left="1308" w:right="859" w:hanging="720"/>
        <w:jc w:val="both"/>
      </w:pPr>
      <w:r>
        <w:t>Puspita, H. (2016). Implementasi Pembelajaran Tematik Terpadu pada Kelas VB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Tegalrejo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Guru</w:t>
      </w:r>
      <w:r>
        <w:rPr>
          <w:spacing w:val="6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Dasar,</w:t>
      </w:r>
      <w:r>
        <w:rPr>
          <w:spacing w:val="-3"/>
        </w:rPr>
        <w:t xml:space="preserve"> </w:t>
      </w:r>
      <w:r>
        <w:t>9(5):884-893.</w:t>
      </w:r>
      <w:r>
        <w:rPr>
          <w:spacing w:val="-1"/>
        </w:rPr>
        <w:t xml:space="preserve"> </w:t>
      </w:r>
      <w:r>
        <w:t>Diunduh</w:t>
      </w:r>
      <w:r>
        <w:rPr>
          <w:spacing w:val="-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hyperlink r:id="rId4">
        <w:r>
          <w:rPr>
            <w:color w:val="0000FF"/>
            <w:u w:val="single" w:color="0000FF"/>
          </w:rPr>
          <w:t>https://eprints.uny.ac.id/31188/</w:t>
        </w:r>
      </w:hyperlink>
    </w:p>
    <w:p w:rsidR="007755C0" w:rsidRDefault="007755C0" w:rsidP="007755C0">
      <w:pPr>
        <w:pStyle w:val="BodyText"/>
        <w:spacing w:before="89" w:line="360" w:lineRule="auto"/>
        <w:ind w:left="1308" w:right="891" w:hanging="720"/>
        <w:jc w:val="both"/>
      </w:pPr>
      <w:r>
        <w:rPr>
          <w:spacing w:val="-1"/>
        </w:rPr>
        <w:t>Pupuh</w:t>
      </w:r>
      <w:r>
        <w:rPr>
          <w:spacing w:val="-15"/>
        </w:rPr>
        <w:t xml:space="preserve"> </w:t>
      </w:r>
      <w:r>
        <w:rPr>
          <w:spacing w:val="-1"/>
        </w:rPr>
        <w:t>Fathurrohman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rPr>
          <w:spacing w:val="-1"/>
        </w:rPr>
        <w:t>M.</w:t>
      </w:r>
      <w:r>
        <w:rPr>
          <w:spacing w:val="-11"/>
        </w:rPr>
        <w:t xml:space="preserve"> </w:t>
      </w:r>
      <w:r>
        <w:rPr>
          <w:spacing w:val="-1"/>
        </w:rPr>
        <w:t>Sobry,</w:t>
      </w:r>
      <w:r>
        <w:rPr>
          <w:spacing w:val="-12"/>
        </w:rPr>
        <w:t xml:space="preserve"> </w:t>
      </w:r>
      <w:r>
        <w:rPr>
          <w:spacing w:val="-1"/>
        </w:rPr>
        <w:t>Strategi</w:t>
      </w:r>
      <w:r>
        <w:rPr>
          <w:spacing w:val="-13"/>
        </w:rPr>
        <w:t xml:space="preserve"> </w:t>
      </w:r>
      <w:r>
        <w:t>Belajar</w:t>
      </w:r>
      <w:r>
        <w:rPr>
          <w:spacing w:val="-8"/>
        </w:rPr>
        <w:t xml:space="preserve"> </w:t>
      </w:r>
      <w:r>
        <w:t>Mengajar,</w:t>
      </w:r>
      <w:r>
        <w:rPr>
          <w:spacing w:val="-11"/>
        </w:rPr>
        <w:t xml:space="preserve"> </w:t>
      </w:r>
      <w:r>
        <w:t>PT</w:t>
      </w:r>
      <w:r>
        <w:rPr>
          <w:spacing w:val="-15"/>
        </w:rPr>
        <w:t xml:space="preserve"> </w:t>
      </w:r>
      <w:r>
        <w:t>Refika</w:t>
      </w:r>
      <w:r>
        <w:rPr>
          <w:spacing w:val="-12"/>
        </w:rPr>
        <w:t xml:space="preserve"> </w:t>
      </w:r>
      <w:r>
        <w:t>Aditama,</w:t>
      </w:r>
      <w:r>
        <w:rPr>
          <w:spacing w:val="-58"/>
        </w:rPr>
        <w:t xml:space="preserve"> </w:t>
      </w:r>
      <w:r>
        <w:t>Bandung,</w:t>
      </w:r>
      <w:r>
        <w:rPr>
          <w:spacing w:val="-1"/>
        </w:rPr>
        <w:t xml:space="preserve"> </w:t>
      </w:r>
      <w:r>
        <w:t>2007</w:t>
      </w:r>
    </w:p>
    <w:p w:rsidR="007755C0" w:rsidRDefault="007755C0" w:rsidP="007755C0">
      <w:pPr>
        <w:spacing w:before="5" w:line="360" w:lineRule="auto"/>
        <w:ind w:left="1308" w:right="1320" w:hanging="720"/>
        <w:rPr>
          <w:sz w:val="24"/>
        </w:rPr>
      </w:pPr>
      <w:r>
        <w:rPr>
          <w:sz w:val="24"/>
        </w:rPr>
        <w:t>Pamela, I. S., Chan, F., Fauzia, V., Susanti, E. P., Frimals, A., &amp; Rahmat, 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(2019). Keterampilan guru dalam mengelola kelas. </w:t>
      </w:r>
      <w:r>
        <w:rPr>
          <w:i/>
          <w:sz w:val="24"/>
        </w:rPr>
        <w:t>Edustream: 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,</w:t>
      </w:r>
    </w:p>
    <w:p w:rsidR="007755C0" w:rsidRDefault="007755C0" w:rsidP="007755C0">
      <w:pPr>
        <w:spacing w:line="360" w:lineRule="auto"/>
        <w:ind w:left="1308" w:right="1259" w:hanging="720"/>
        <w:rPr>
          <w:sz w:val="24"/>
        </w:rPr>
      </w:pPr>
      <w:r>
        <w:rPr>
          <w:sz w:val="24"/>
        </w:rPr>
        <w:t xml:space="preserve">Rohman, M. A. </w:t>
      </w:r>
      <w:r>
        <w:rPr>
          <w:i/>
          <w:sz w:val="24"/>
        </w:rPr>
        <w:t>Buku Ajar Program DPKK Kepemimpinan Dan Keterampilan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Kerja Tim 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sz w:val="24"/>
        </w:rPr>
        <w:t>. PIP</w:t>
      </w:r>
      <w:r>
        <w:rPr>
          <w:spacing w:val="-1"/>
          <w:sz w:val="24"/>
        </w:rPr>
        <w:t xml:space="preserve"> </w:t>
      </w:r>
      <w:r>
        <w:rPr>
          <w:sz w:val="24"/>
        </w:rPr>
        <w:t>Semarang.</w:t>
      </w:r>
      <w:r>
        <w:rPr>
          <w:spacing w:val="3"/>
          <w:sz w:val="24"/>
        </w:rPr>
        <w:t xml:space="preserve"> </w:t>
      </w:r>
      <w:r>
        <w:rPr>
          <w:sz w:val="24"/>
        </w:rPr>
        <w:t>2018</w:t>
      </w:r>
    </w:p>
    <w:p w:rsidR="007755C0" w:rsidRDefault="007755C0" w:rsidP="007755C0">
      <w:pPr>
        <w:pStyle w:val="BodyText"/>
        <w:spacing w:before="56" w:line="360" w:lineRule="auto"/>
        <w:ind w:left="1308" w:right="1207" w:hanging="720"/>
      </w:pPr>
      <w:r>
        <w:t>Widiasworo, Erwin ,Cerdas Pengelolaan Kelas, (Yogyakarta: Diva Press, 2018</w:t>
      </w:r>
      <w:r>
        <w:rPr>
          <w:spacing w:val="-57"/>
        </w:rPr>
        <w:t xml:space="preserve"> </w:t>
      </w:r>
      <w:r>
        <w:t>Zamroni, Z. (2019). Innovation of Learning Management in Madrasah</w:t>
      </w:r>
      <w:r>
        <w:rPr>
          <w:spacing w:val="1"/>
        </w:rPr>
        <w:t xml:space="preserve"> </w:t>
      </w:r>
      <w:r>
        <w:t>Level. Dinamika</w:t>
      </w:r>
      <w:r>
        <w:rPr>
          <w:spacing w:val="-1"/>
        </w:rPr>
        <w:t xml:space="preserve"> </w:t>
      </w:r>
      <w:r>
        <w:t>Ilmu:</w:t>
      </w:r>
      <w:r>
        <w:rPr>
          <w:spacing w:val="-3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19(2),</w:t>
      </w:r>
      <w:r>
        <w:rPr>
          <w:spacing w:val="1"/>
        </w:rPr>
        <w:t xml:space="preserve"> </w:t>
      </w:r>
      <w:r>
        <w:t>337–349</w:t>
      </w:r>
    </w:p>
    <w:p w:rsidR="007755C0" w:rsidRDefault="007755C0" w:rsidP="007755C0">
      <w:pPr>
        <w:spacing w:line="360" w:lineRule="auto"/>
        <w:sectPr w:rsidR="007755C0">
          <w:pgSz w:w="11920" w:h="16850"/>
          <w:pgMar w:top="960" w:right="840" w:bottom="280" w:left="1680" w:header="722" w:footer="0" w:gutter="0"/>
          <w:cols w:space="720"/>
        </w:sect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rPr>
          <w:sz w:val="20"/>
        </w:rPr>
      </w:pPr>
    </w:p>
    <w:p w:rsidR="007755C0" w:rsidRDefault="007755C0" w:rsidP="007755C0">
      <w:pPr>
        <w:pStyle w:val="BodyText"/>
        <w:spacing w:before="10"/>
      </w:pPr>
    </w:p>
    <w:p w:rsidR="007755C0" w:rsidRDefault="007755C0" w:rsidP="007755C0">
      <w:pPr>
        <w:pStyle w:val="BodyText"/>
        <w:spacing w:before="90" w:line="410" w:lineRule="auto"/>
        <w:ind w:left="588" w:right="3086"/>
      </w:pPr>
      <w:r>
        <w:t>Wawancara Dengan Ibu Lily Wahyuni S.Pd ( 20:Juli:2023)</w:t>
      </w:r>
      <w:r>
        <w:rPr>
          <w:spacing w:val="-57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Ibu</w:t>
      </w:r>
      <w:r>
        <w:rPr>
          <w:spacing w:val="3"/>
        </w:rPr>
        <w:t xml:space="preserve"> </w:t>
      </w:r>
      <w:r>
        <w:t>Rahayu S.Pd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20:Juli:2023)</w:t>
      </w:r>
      <w:r>
        <w:rPr>
          <w:spacing w:val="1"/>
        </w:rPr>
        <w:t xml:space="preserve"> </w:t>
      </w:r>
      <w:r>
        <w:t>Wawancara Dengan Ibu Cut Putriani S.Pd ( 20:Juli:2023)</w:t>
      </w:r>
      <w:r>
        <w:rPr>
          <w:spacing w:val="1"/>
        </w:rPr>
        <w:t xml:space="preserve"> </w:t>
      </w:r>
      <w:r>
        <w:t>Wawancara Dengan Ibu Juli Sari S.Pd ( 20:Juli:2023)</w:t>
      </w:r>
      <w:r>
        <w:rPr>
          <w:spacing w:val="1"/>
        </w:rPr>
        <w:t xml:space="preserve"> </w:t>
      </w:r>
      <w:r>
        <w:t>Wawancara Dengan Bapak Manizar</w:t>
      </w:r>
      <w:r>
        <w:rPr>
          <w:spacing w:val="1"/>
        </w:rPr>
        <w:t xml:space="preserve"> </w:t>
      </w:r>
      <w:r>
        <w:t>S.Pd ( 20:Juli:2023)</w:t>
      </w:r>
      <w:r>
        <w:rPr>
          <w:spacing w:val="1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Lily</w:t>
      </w:r>
      <w:r>
        <w:rPr>
          <w:spacing w:val="-6"/>
        </w:rPr>
        <w:t xml:space="preserve"> </w:t>
      </w:r>
      <w:r>
        <w:t>Wahyuni</w:t>
      </w:r>
      <w:r>
        <w:rPr>
          <w:spacing w:val="-1"/>
        </w:rPr>
        <w:t xml:space="preserve"> </w:t>
      </w:r>
      <w:r>
        <w:t>S.Pd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20:Juli:2023)</w:t>
      </w:r>
    </w:p>
    <w:p w:rsidR="007755C0" w:rsidRDefault="007755C0" w:rsidP="007755C0">
      <w:pPr>
        <w:pStyle w:val="BodyText"/>
        <w:spacing w:line="215" w:lineRule="exact"/>
        <w:ind w:left="588"/>
      </w:pPr>
      <w:r>
        <w:t>Zainal.</w:t>
      </w:r>
      <w:r>
        <w:rPr>
          <w:spacing w:val="-5"/>
        </w:rPr>
        <w:t xml:space="preserve"> </w:t>
      </w:r>
      <w:r>
        <w:t>Model-Model</w:t>
      </w:r>
      <w:r>
        <w:rPr>
          <w:spacing w:val="-3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Strategi</w:t>
      </w:r>
      <w:r>
        <w:rPr>
          <w:spacing w:val="-4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Kontekstual</w:t>
      </w:r>
      <w:r>
        <w:rPr>
          <w:spacing w:val="-7"/>
        </w:rPr>
        <w:t xml:space="preserve"> </w:t>
      </w:r>
      <w:r>
        <w:t>(Inovatif).</w:t>
      </w:r>
    </w:p>
    <w:p w:rsidR="007755C0" w:rsidRDefault="007755C0" w:rsidP="007755C0">
      <w:pPr>
        <w:pStyle w:val="BodyText"/>
        <w:spacing w:before="136"/>
        <w:ind w:left="1308"/>
      </w:pPr>
      <w:r>
        <w:t>Bandung:</w:t>
      </w:r>
      <w:r>
        <w:rPr>
          <w:spacing w:val="-6"/>
        </w:rPr>
        <w:t xml:space="preserve"> </w:t>
      </w:r>
      <w:r>
        <w:t>Yrama</w:t>
      </w:r>
      <w:r>
        <w:rPr>
          <w:spacing w:val="-3"/>
        </w:rPr>
        <w:t xml:space="preserve"> </w:t>
      </w:r>
      <w:r>
        <w:t>Widya,</w:t>
      </w:r>
      <w:r>
        <w:rPr>
          <w:spacing w:val="-1"/>
        </w:rPr>
        <w:t xml:space="preserve"> </w:t>
      </w:r>
      <w:r>
        <w:t>2017.</w:t>
      </w:r>
    </w:p>
    <w:p w:rsidR="007755C0" w:rsidRDefault="007755C0" w:rsidP="007755C0"/>
    <w:p w:rsidR="007755C0" w:rsidRDefault="007755C0" w:rsidP="007755C0"/>
    <w:p w:rsidR="007755C0" w:rsidRDefault="007755C0" w:rsidP="007755C0">
      <w:r>
        <w:br w:type="page"/>
      </w:r>
    </w:p>
    <w:p w:rsidR="005B2B79" w:rsidRDefault="005B2B79">
      <w:bookmarkStart w:id="1" w:name="_GoBack"/>
      <w:bookmarkEnd w:id="1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0"/>
    <w:rsid w:val="002A0D1B"/>
    <w:rsid w:val="003F6B69"/>
    <w:rsid w:val="005B2B79"/>
    <w:rsid w:val="007755C0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A18E-FF5C-4C38-B897-323D17EA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755C0"/>
    <w:pPr>
      <w:spacing w:before="90"/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5C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7755C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5C0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rints.uny.ac.id/311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2024-03-15T03:28:00Z</dcterms:created>
  <dcterms:modified xsi:type="dcterms:W3CDTF">2024-03-15T03:28:00Z</dcterms:modified>
</cp:coreProperties>
</file>