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410" w:rsidRDefault="008A43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UJI AKTIVITAS ANTIBAKTERI NANOPARTIKEL EKSTRAK ETANOL DAUN MANGGA HARUM MANIS (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  <w:t>Mangifera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  <w:t>indica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L.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var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id-ID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id-ID"/>
        </w:rPr>
        <w:t>h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arum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manis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TERHADAP </w:t>
      </w:r>
    </w:p>
    <w:p w:rsidR="00843410" w:rsidRDefault="008A43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BAKTERI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  <w:t>Escherichia coli</w:t>
      </w:r>
    </w:p>
    <w:p w:rsidR="00843410" w:rsidRDefault="008434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3410" w:rsidRDefault="008434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3410" w:rsidRDefault="008A43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DELVI AMIRA HUTAGAOL</w:t>
      </w:r>
    </w:p>
    <w:p w:rsidR="00843410" w:rsidRDefault="008A43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NPM.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202114058</w:t>
      </w:r>
    </w:p>
    <w:p w:rsidR="00843410" w:rsidRDefault="008434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3410" w:rsidRDefault="008434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3410" w:rsidRDefault="008A439A">
      <w:pPr>
        <w:pStyle w:val="Heading1"/>
        <w:spacing w:before="0"/>
        <w:ind w:left="0"/>
        <w:rPr>
          <w:b w:val="0"/>
          <w:bCs w:val="0"/>
          <w:sz w:val="24"/>
          <w:szCs w:val="24"/>
        </w:rPr>
      </w:pPr>
      <w:bookmarkStart w:id="0" w:name="_Toc106136741"/>
      <w:r>
        <w:rPr>
          <w:sz w:val="24"/>
          <w:szCs w:val="24"/>
        </w:rPr>
        <w:t>ABSTRAK</w:t>
      </w:r>
      <w:bookmarkEnd w:id="0"/>
    </w:p>
    <w:p w:rsidR="00843410" w:rsidRDefault="00843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410" w:rsidRDefault="008A43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19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Escherichia coli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diare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mangga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harum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manis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t>Mangifera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t>indica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L. var.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harum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manis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senyawa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antibakteri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ukuran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luas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kontak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permukaan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partikel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menjadi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lebih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besar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sehingga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dapat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antibakteri</w:t>
      </w:r>
      <w:proofErr w:type="spellEnd"/>
      <w:r>
        <w:rPr>
          <w:rFonts w:ascii="Arial" w:hAnsi="Arial" w:cs="Arial"/>
          <w:sz w:val="19"/>
          <w:szCs w:val="19"/>
          <w:shd w:val="clear" w:color="auto" w:fill="FFFFFF"/>
        </w:rPr>
        <w:t>.</w:t>
      </w:r>
      <w:proofErr w:type="gramEnd"/>
      <w:r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Tujuan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membuat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etanol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daun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mangga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harum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manis</w:t>
      </w:r>
      <w:proofErr w:type="spellEnd"/>
      <w:proofErr w:type="gram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dan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daya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hambat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antibakteri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lebih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baik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pada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etanol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daun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mangga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harum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manis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terhadap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bakteri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19"/>
          <w:shd w:val="clear" w:color="auto" w:fill="FFFFFF"/>
        </w:rPr>
        <w:t>E. coli</w:t>
      </w:r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. </w:t>
      </w:r>
    </w:p>
    <w:p w:rsidR="00843410" w:rsidRDefault="008A439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0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eksperimental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bebas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yaitu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etanol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daun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harum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manis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(EEDM 25%; EEDM 50%;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EEDM 75%)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etanol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daun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mangga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harum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manis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(NEDM 2</w:t>
      </w:r>
      <w:proofErr w:type="gram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,5</w:t>
      </w:r>
      <w:proofErr w:type="gram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%; NEDM 5%;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NEDM 7,5%).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terikat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yaitu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antibakteri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etanol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daun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mangga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harum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manis</w:t>
      </w:r>
      <w:proofErr w:type="spellEnd"/>
      <w:proofErr w:type="gram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bakteri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0"/>
          <w:shd w:val="clear" w:color="auto" w:fill="FFFFFF"/>
        </w:rPr>
        <w:t>E. coli</w:t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Karakterisasi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etanol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0"/>
          <w:shd w:val="clear" w:color="auto" w:fill="FFFFFF"/>
        </w:rPr>
        <w:t xml:space="preserve">Particle Size </w:t>
      </w:r>
      <w:proofErr w:type="spellStart"/>
      <w:r>
        <w:rPr>
          <w:rFonts w:ascii="Times New Roman" w:hAnsi="Times New Roman" w:cs="Times New Roman"/>
          <w:i/>
          <w:sz w:val="24"/>
          <w:szCs w:val="20"/>
          <w:shd w:val="clear" w:color="auto" w:fill="FFFFFF"/>
        </w:rPr>
        <w:t>Analyzer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(PSA)</w:t>
      </w:r>
      <w:r>
        <w:rPr>
          <w:rStyle w:val="CommentReference"/>
        </w:rPr>
        <w:t>.</w:t>
      </w:r>
      <w:proofErr w:type="gramEnd"/>
      <w:r>
        <w:rPr>
          <w:rStyle w:val="CommentReference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antibakteri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metode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difusi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cakram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Kirby Bauer.</w:t>
      </w:r>
      <w:proofErr w:type="gramEnd"/>
    </w:p>
    <w:p w:rsidR="00843410" w:rsidRDefault="008A43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0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Hasil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ukuran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40</w:t>
      </w:r>
      <w:proofErr w:type="gram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,2</w:t>
      </w:r>
      <w:proofErr w:type="gram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nm.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Nilai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0"/>
          <w:shd w:val="clear" w:color="auto" w:fill="FFFFFF"/>
        </w:rPr>
        <w:t>Zone of Inhibition</w:t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(ZOI)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etanol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daun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mangga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harum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manis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12</w:t>
      </w:r>
      <w:proofErr w:type="gram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,4</w:t>
      </w:r>
      <w:proofErr w:type="gram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mm (EEDM 25%); 14,1 mm (EEDM 50%);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16,1 mm (EEDM 75%).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Nilai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ZOI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etanol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daun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mangga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harum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manis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13</w:t>
      </w:r>
      <w:proofErr w:type="gram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,8</w:t>
      </w:r>
      <w:proofErr w:type="gram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mm (NEDM 2,5%); 14,5 mm (NEDM 5%);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18,6 mm (NEDM 7,5%).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Kesimpulannya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etanol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daun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mangga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harum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manis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dapat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dijadikan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daya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antibakteri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5%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setara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efektivitasnya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etanol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daun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mangga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harum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manis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50%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19"/>
          <w:shd w:val="clear" w:color="auto" w:fill="FFFFFF"/>
        </w:rPr>
        <w:t>E. coli</w:t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intermediate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dibandingkan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Tetracyclin</w:t>
      </w:r>
      <w:proofErr w:type="spellEnd"/>
      <w:r>
        <w:rPr>
          <w:rFonts w:ascii="Times New Roman" w:hAnsi="Times New Roman" w:cs="Times New Roman"/>
          <w:sz w:val="24"/>
        </w:rPr>
        <w:t xml:space="preserve"> 30 </w:t>
      </w:r>
      <w:proofErr w:type="spellStart"/>
      <w:r>
        <w:rPr>
          <w:rFonts w:ascii="Times New Roman" w:hAnsi="Times New Roman" w:cs="Times New Roman"/>
          <w:sz w:val="24"/>
          <w:szCs w:val="24"/>
        </w:rPr>
        <w:t>μg</w:t>
      </w:r>
      <w:proofErr w:type="spellEnd"/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dapat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bahwa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esktrak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dapat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memperkecil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dosis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suatu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obat</w:t>
      </w:r>
      <w:proofErr w:type="spell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.</w:t>
      </w:r>
    </w:p>
    <w:p w:rsidR="00843410" w:rsidRDefault="0084341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43410" w:rsidRDefault="008A439A">
      <w:pPr>
        <w:spacing w:after="0" w:line="240" w:lineRule="auto"/>
        <w:ind w:left="1260" w:hanging="1260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Kata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>Mangiferae indicae</w:t>
      </w:r>
      <w:r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folium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anacardiaceae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Escherichia coli</w:t>
      </w:r>
    </w:p>
    <w:p w:rsidR="00843410" w:rsidRDefault="00843410">
      <w:pPr>
        <w:spacing w:after="0" w:line="288" w:lineRule="auto"/>
        <w:jc w:val="center"/>
        <w:rPr>
          <w:rFonts w:ascii="Times New Roman" w:hAnsi="Times New Roman"/>
          <w:b/>
          <w:bCs/>
          <w:i/>
          <w:iCs/>
          <w:sz w:val="28"/>
          <w:szCs w:val="20"/>
        </w:rPr>
      </w:pPr>
    </w:p>
    <w:p w:rsidR="00843410" w:rsidRDefault="00843410">
      <w:pPr>
        <w:spacing w:after="0" w:line="288" w:lineRule="auto"/>
        <w:jc w:val="center"/>
        <w:rPr>
          <w:rFonts w:ascii="Times New Roman" w:hAnsi="Times New Roman"/>
          <w:b/>
          <w:bCs/>
          <w:i/>
          <w:iCs/>
          <w:sz w:val="28"/>
          <w:szCs w:val="20"/>
        </w:rPr>
      </w:pPr>
    </w:p>
    <w:p w:rsidR="00F471EF" w:rsidRDefault="00F471EF">
      <w:pPr>
        <w:spacing w:after="0" w:line="288" w:lineRule="auto"/>
        <w:jc w:val="center"/>
        <w:rPr>
          <w:rFonts w:ascii="Times New Roman" w:hAnsi="Times New Roman"/>
          <w:b/>
          <w:bCs/>
          <w:i/>
          <w:iCs/>
          <w:sz w:val="28"/>
          <w:szCs w:val="20"/>
        </w:rPr>
      </w:pPr>
    </w:p>
    <w:p w:rsidR="00843410" w:rsidRDefault="00F471EF">
      <w:pPr>
        <w:spacing w:after="0" w:line="288" w:lineRule="auto"/>
        <w:jc w:val="center"/>
        <w:rPr>
          <w:rFonts w:ascii="Times New Roman" w:hAnsi="Times New Roman"/>
          <w:b/>
          <w:bCs/>
          <w:i/>
          <w:iCs/>
          <w:sz w:val="28"/>
          <w:szCs w:val="20"/>
        </w:rPr>
      </w:pPr>
      <w:r w:rsidRPr="007B2E3D">
        <w:lastRenderedPageBreak/>
        <w:drawing>
          <wp:anchor distT="0" distB="0" distL="114300" distR="114300" simplePos="0" relativeHeight="251658240" behindDoc="0" locked="0" layoutInCell="1" allowOverlap="1" wp14:anchorId="2FECC8CC" wp14:editId="29DFFDD9">
            <wp:simplePos x="0" y="0"/>
            <wp:positionH relativeFrom="column">
              <wp:posOffset>-1358293</wp:posOffset>
            </wp:positionH>
            <wp:positionV relativeFrom="paragraph">
              <wp:posOffset>-916362</wp:posOffset>
            </wp:positionV>
            <wp:extent cx="7315200" cy="10340082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970" cy="1034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39A">
        <w:rPr>
          <w:rFonts w:ascii="Times New Roman" w:hAnsi="Times New Roman"/>
          <w:b/>
          <w:bCs/>
          <w:i/>
          <w:iCs/>
          <w:sz w:val="28"/>
          <w:szCs w:val="20"/>
        </w:rPr>
        <w:t>ANTIBACTERIAL ACTIVITY TEST OF ETHANOLIC EXTRACT NANOPARTICLES FROM HARUMANIS MANGO</w:t>
      </w:r>
    </w:p>
    <w:p w:rsidR="00843410" w:rsidRDefault="008A439A">
      <w:pPr>
        <w:spacing w:after="0" w:line="288" w:lineRule="auto"/>
        <w:jc w:val="center"/>
        <w:rPr>
          <w:rFonts w:ascii="Times New Roman" w:hAnsi="Times New Roman"/>
          <w:b/>
          <w:i/>
          <w:color w:val="000000"/>
          <w:sz w:val="28"/>
          <w:szCs w:val="20"/>
        </w:rPr>
      </w:pPr>
      <w:r>
        <w:rPr>
          <w:rFonts w:ascii="Times New Roman" w:hAnsi="Times New Roman"/>
          <w:b/>
          <w:bCs/>
          <w:i/>
          <w:iCs/>
          <w:sz w:val="28"/>
          <w:szCs w:val="20"/>
        </w:rPr>
        <w:t xml:space="preserve"> LEAVES </w:t>
      </w:r>
      <w:r>
        <w:rPr>
          <w:rFonts w:ascii="Times New Roman" w:hAnsi="Times New Roman"/>
          <w:b/>
          <w:i/>
          <w:color w:val="000000"/>
          <w:sz w:val="28"/>
          <w:szCs w:val="20"/>
        </w:rPr>
        <w:t>(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0"/>
        </w:rPr>
        <w:t>Mangifera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0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0"/>
        </w:rPr>
        <w:t>indica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0"/>
        </w:rPr>
        <w:t xml:space="preserve"> L. var. arum </w:t>
      </w:r>
      <w:proofErr w:type="spellStart"/>
      <w:proofErr w:type="gramStart"/>
      <w:r>
        <w:rPr>
          <w:rFonts w:ascii="Times New Roman" w:hAnsi="Times New Roman"/>
          <w:b/>
          <w:i/>
          <w:color w:val="000000"/>
          <w:sz w:val="28"/>
          <w:szCs w:val="20"/>
        </w:rPr>
        <w:t>manis</w:t>
      </w:r>
      <w:proofErr w:type="spellEnd"/>
      <w:proofErr w:type="gramEnd"/>
      <w:r>
        <w:rPr>
          <w:rFonts w:ascii="Times New Roman" w:hAnsi="Times New Roman"/>
          <w:b/>
          <w:i/>
          <w:color w:val="000000"/>
          <w:sz w:val="28"/>
          <w:szCs w:val="20"/>
        </w:rPr>
        <w:t xml:space="preserve">) </w:t>
      </w:r>
    </w:p>
    <w:p w:rsidR="00843410" w:rsidRDefault="008A439A">
      <w:pPr>
        <w:spacing w:after="0" w:line="288" w:lineRule="auto"/>
        <w:jc w:val="center"/>
        <w:rPr>
          <w:rFonts w:ascii="Times New Roman" w:hAnsi="Times New Roman"/>
          <w:b/>
          <w:bCs/>
          <w:i/>
          <w:iCs/>
          <w:sz w:val="28"/>
          <w:szCs w:val="20"/>
        </w:rPr>
      </w:pPr>
      <w:r>
        <w:rPr>
          <w:rFonts w:ascii="Times New Roman" w:hAnsi="Times New Roman"/>
          <w:b/>
          <w:bCs/>
          <w:i/>
          <w:sz w:val="28"/>
          <w:szCs w:val="20"/>
        </w:rPr>
        <w:t xml:space="preserve">AGAINST </w:t>
      </w:r>
      <w:r>
        <w:rPr>
          <w:rFonts w:ascii="Times New Roman" w:eastAsia="Times New Roman" w:hAnsi="Times New Roman"/>
          <w:b/>
          <w:i/>
          <w:sz w:val="28"/>
          <w:szCs w:val="20"/>
        </w:rPr>
        <w:t>Escherichia coli</w:t>
      </w:r>
    </w:p>
    <w:p w:rsidR="00843410" w:rsidRDefault="00843410">
      <w:pPr>
        <w:pStyle w:val="Default"/>
        <w:spacing w:line="480" w:lineRule="auto"/>
        <w:jc w:val="center"/>
        <w:rPr>
          <w:b/>
          <w:bCs/>
          <w:color w:val="auto"/>
        </w:rPr>
      </w:pPr>
    </w:p>
    <w:p w:rsidR="00843410" w:rsidRDefault="008A43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DELVI AMIRA HUTAGAOL</w:t>
      </w:r>
    </w:p>
    <w:p w:rsidR="00843410" w:rsidRDefault="008A43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NPM.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202114058</w:t>
      </w:r>
    </w:p>
    <w:p w:rsidR="00843410" w:rsidRDefault="00843410">
      <w:pPr>
        <w:pStyle w:val="Default"/>
        <w:spacing w:line="480" w:lineRule="auto"/>
        <w:rPr>
          <w:b/>
          <w:bCs/>
          <w:color w:val="auto"/>
        </w:rPr>
      </w:pPr>
    </w:p>
    <w:p w:rsidR="00843410" w:rsidRDefault="008A439A">
      <w:pPr>
        <w:spacing w:line="288" w:lineRule="auto"/>
        <w:jc w:val="center"/>
        <w:rPr>
          <w:rFonts w:ascii="Times New Roman" w:eastAsia="Times New Roman" w:hAnsi="Times New Roman"/>
          <w:i/>
          <w:sz w:val="24"/>
          <w:szCs w:val="20"/>
        </w:rPr>
      </w:pPr>
      <w:r>
        <w:rPr>
          <w:rFonts w:ascii="Times New Roman" w:eastAsia="Times New Roman" w:hAnsi="Times New Roman"/>
          <w:b/>
          <w:i/>
          <w:sz w:val="24"/>
          <w:szCs w:val="20"/>
        </w:rPr>
        <w:t>ABSTRACT</w:t>
      </w:r>
    </w:p>
    <w:p w:rsidR="00843410" w:rsidRDefault="008A439A">
      <w:pPr>
        <w:spacing w:after="0" w:line="288" w:lineRule="auto"/>
        <w:ind w:firstLine="720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i/>
          <w:sz w:val="24"/>
          <w:szCs w:val="20"/>
        </w:rPr>
        <w:t>Escherichia coli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0"/>
        </w:rPr>
        <w:t>is</w:t>
      </w:r>
      <w:proofErr w:type="gramEnd"/>
      <w:r>
        <w:rPr>
          <w:rFonts w:ascii="Times New Roman" w:eastAsia="Times New Roman" w:hAnsi="Times New Roman"/>
          <w:sz w:val="24"/>
          <w:szCs w:val="20"/>
        </w:rPr>
        <w:t xml:space="preserve"> one of the bacteria that causes </w:t>
      </w:r>
      <w:proofErr w:type="spellStart"/>
      <w:r>
        <w:rPr>
          <w:rFonts w:ascii="Times New Roman" w:eastAsia="Times New Roman" w:hAnsi="Times New Roman"/>
          <w:sz w:val="24"/>
          <w:szCs w:val="20"/>
        </w:rPr>
        <w:t>diarrhea</w:t>
      </w:r>
      <w:proofErr w:type="spellEnd"/>
      <w:r>
        <w:rPr>
          <w:rFonts w:ascii="Times New Roman" w:eastAsia="Times New Roman" w:hAnsi="Times New Roman"/>
          <w:sz w:val="24"/>
          <w:szCs w:val="20"/>
        </w:rPr>
        <w:t xml:space="preserve">. 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Harumanis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mango leaves (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Mangifera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indica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L. var. arum sweet)</w:t>
      </w:r>
      <w:r>
        <w:rPr>
          <w:rFonts w:ascii="Times New Roman" w:eastAsia="Times New Roman" w:hAnsi="Times New Roman"/>
          <w:sz w:val="24"/>
          <w:szCs w:val="20"/>
        </w:rPr>
        <w:t xml:space="preserve"> of the </w:t>
      </w:r>
      <w:proofErr w:type="spellStart"/>
      <w:r>
        <w:rPr>
          <w:rFonts w:ascii="Times New Roman" w:eastAsia="Times New Roman" w:hAnsi="Times New Roman"/>
          <w:i/>
          <w:sz w:val="24"/>
          <w:szCs w:val="20"/>
        </w:rPr>
        <w:t>Anacardiaceae</w:t>
      </w:r>
      <w:proofErr w:type="spellEnd"/>
      <w:r>
        <w:rPr>
          <w:rFonts w:ascii="Times New Roman" w:eastAsia="Times New Roman" w:hAnsi="Times New Roman"/>
          <w:sz w:val="24"/>
          <w:szCs w:val="20"/>
        </w:rPr>
        <w:t xml:space="preserve"> family are known contain antibacterial compounds. In the nanoparticle size, the surface contact area of ​​the particles becomes larger so that it can increase the antibacterial activity. </w:t>
      </w:r>
      <w:r>
        <w:rPr>
          <w:rFonts w:ascii="Times New Roman" w:hAnsi="Times New Roman"/>
          <w:iCs/>
          <w:sz w:val="24"/>
          <w:szCs w:val="20"/>
        </w:rPr>
        <w:t xml:space="preserve">This study aims to </w:t>
      </w:r>
      <w:r>
        <w:rPr>
          <w:rFonts w:ascii="Times New Roman" w:eastAsia="Times New Roman" w:hAnsi="Times New Roman"/>
          <w:sz w:val="24"/>
          <w:szCs w:val="20"/>
        </w:rPr>
        <w:t xml:space="preserve">make nanoparticles of </w:t>
      </w:r>
      <w:proofErr w:type="spellStart"/>
      <w:r>
        <w:rPr>
          <w:rFonts w:ascii="Times New Roman" w:eastAsia="Times New Roman" w:hAnsi="Times New Roman"/>
          <w:sz w:val="24"/>
          <w:szCs w:val="20"/>
        </w:rPr>
        <w:t>ethanolic</w:t>
      </w:r>
      <w:proofErr w:type="spellEnd"/>
      <w:r>
        <w:rPr>
          <w:rFonts w:ascii="Times New Roman" w:eastAsia="Times New Roman" w:hAnsi="Times New Roman"/>
          <w:sz w:val="24"/>
          <w:szCs w:val="20"/>
        </w:rPr>
        <w:t xml:space="preserve"> extract of 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Harumanis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mango leaves</w:t>
      </w:r>
      <w:r>
        <w:rPr>
          <w:rFonts w:ascii="Times New Roman" w:eastAsia="Times New Roman" w:hAnsi="Times New Roman"/>
          <w:sz w:val="24"/>
          <w:szCs w:val="20"/>
        </w:rPr>
        <w:t xml:space="preserve"> and </w:t>
      </w:r>
      <w:r>
        <w:rPr>
          <w:rFonts w:ascii="Times New Roman" w:hAnsi="Times New Roman"/>
          <w:bCs/>
          <w:i/>
          <w:iCs/>
          <w:sz w:val="24"/>
          <w:szCs w:val="20"/>
        </w:rPr>
        <w:t>to determine</w:t>
      </w:r>
      <w:r>
        <w:rPr>
          <w:rFonts w:ascii="Times New Roman" w:eastAsia="Times New Roman" w:hAnsi="Times New Roman"/>
          <w:sz w:val="24"/>
          <w:szCs w:val="20"/>
        </w:rPr>
        <w:t xml:space="preserve"> the antibacterial activity of the extract nanoparticles was better than the </w:t>
      </w:r>
      <w:proofErr w:type="spellStart"/>
      <w:r>
        <w:rPr>
          <w:rFonts w:ascii="Times New Roman" w:eastAsia="Times New Roman" w:hAnsi="Times New Roman"/>
          <w:sz w:val="24"/>
          <w:szCs w:val="20"/>
        </w:rPr>
        <w:t>ethanolic</w:t>
      </w:r>
      <w:proofErr w:type="spellEnd"/>
      <w:r>
        <w:rPr>
          <w:rFonts w:ascii="Times New Roman" w:eastAsia="Times New Roman" w:hAnsi="Times New Roman"/>
          <w:sz w:val="24"/>
          <w:szCs w:val="20"/>
        </w:rPr>
        <w:t xml:space="preserve"> extract of 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Harumanis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mango leaves</w:t>
      </w:r>
      <w:r>
        <w:rPr>
          <w:rFonts w:ascii="Times New Roman" w:eastAsia="Times New Roman" w:hAnsi="Times New Roman"/>
          <w:sz w:val="24"/>
          <w:szCs w:val="20"/>
        </w:rPr>
        <w:t xml:space="preserve"> against E. coli bacteria. </w:t>
      </w:r>
    </w:p>
    <w:p w:rsidR="00843410" w:rsidRDefault="008A439A">
      <w:pPr>
        <w:spacing w:after="0" w:line="288" w:lineRule="auto"/>
        <w:ind w:firstLine="720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hAnsi="Times New Roman"/>
          <w:bCs/>
          <w:i/>
          <w:iCs/>
          <w:sz w:val="24"/>
          <w:szCs w:val="20"/>
        </w:rPr>
        <w:t>The study was conducted experimentally</w:t>
      </w:r>
      <w:r>
        <w:rPr>
          <w:rFonts w:ascii="Times New Roman" w:eastAsia="Times New Roman" w:hAnsi="Times New Roman"/>
          <w:sz w:val="24"/>
          <w:szCs w:val="20"/>
        </w:rPr>
        <w:t xml:space="preserve"> with </w:t>
      </w:r>
      <w:proofErr w:type="spellStart"/>
      <w:r>
        <w:rPr>
          <w:rFonts w:ascii="Times New Roman" w:eastAsia="Times New Roman" w:hAnsi="Times New Roman"/>
          <w:sz w:val="24"/>
          <w:szCs w:val="20"/>
        </w:rPr>
        <w:t>independ</w:t>
      </w:r>
      <w:proofErr w:type="spellEnd"/>
      <w:r w:rsidR="007B2E3D" w:rsidRPr="007B2E3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0"/>
        </w:rPr>
        <w:t>ent</w:t>
      </w:r>
      <w:proofErr w:type="spellEnd"/>
      <w:r>
        <w:rPr>
          <w:rFonts w:ascii="Times New Roman" w:eastAsia="Times New Roman" w:hAnsi="Times New Roman"/>
          <w:sz w:val="24"/>
          <w:szCs w:val="20"/>
        </w:rPr>
        <w:t xml:space="preserve"> variables, namely the concentration of ethanol extract of 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Harumanis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mango leaves</w:t>
      </w:r>
      <w:r>
        <w:rPr>
          <w:rFonts w:ascii="Times New Roman" w:eastAsia="Times New Roman" w:hAnsi="Times New Roman"/>
          <w:sz w:val="24"/>
          <w:szCs w:val="20"/>
        </w:rPr>
        <w:t xml:space="preserve"> (EEDM 25%; EEDM 50%; and EEDM 75%) and the concentration of 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Harumanis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mango </w:t>
      </w:r>
      <w:bookmarkStart w:id="1" w:name="_GoBack"/>
      <w:bookmarkEnd w:id="1"/>
      <w:r>
        <w:rPr>
          <w:rFonts w:ascii="Times New Roman" w:hAnsi="Times New Roman"/>
          <w:bCs/>
          <w:i/>
          <w:iCs/>
          <w:sz w:val="24"/>
          <w:szCs w:val="20"/>
        </w:rPr>
        <w:t>leaves ethanol extract nanoparticles</w:t>
      </w:r>
      <w:r>
        <w:rPr>
          <w:rFonts w:ascii="Times New Roman" w:eastAsia="Times New Roman" w:hAnsi="Times New Roman"/>
          <w:sz w:val="24"/>
          <w:szCs w:val="20"/>
        </w:rPr>
        <w:t xml:space="preserve"> (NEDM 2.5%; NEDM 5%, and NEDM 7.5%). The dependent variable was the antibacterial activity of ethanol extract and nanoparticles of 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Harumanis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mango leaves</w:t>
      </w:r>
      <w:r>
        <w:rPr>
          <w:rFonts w:ascii="Times New Roman" w:eastAsia="Times New Roman" w:hAnsi="Times New Roman"/>
          <w:sz w:val="24"/>
          <w:szCs w:val="20"/>
        </w:rPr>
        <w:t xml:space="preserve"> extract against E. coli. </w:t>
      </w:r>
      <w:proofErr w:type="gramStart"/>
      <w:r>
        <w:rPr>
          <w:rFonts w:ascii="Times New Roman" w:hAnsi="Times New Roman"/>
          <w:bCs/>
          <w:i/>
          <w:iCs/>
          <w:sz w:val="24"/>
          <w:szCs w:val="20"/>
        </w:rPr>
        <w:t xml:space="preserve">Characterization of the extract nanoparticle size using the Particle Size 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Analyzer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(PSA)</w:t>
      </w:r>
      <w:r>
        <w:rPr>
          <w:rFonts w:ascii="Times New Roman" w:eastAsia="Times New Roman" w:hAnsi="Times New Roman"/>
          <w:sz w:val="24"/>
          <w:szCs w:val="20"/>
        </w:rPr>
        <w:t>.</w:t>
      </w:r>
      <w:proofErr w:type="gramEnd"/>
      <w:r>
        <w:rPr>
          <w:rFonts w:ascii="Times New Roman" w:eastAsia="Times New Roman" w:hAnsi="Times New Roman"/>
          <w:sz w:val="24"/>
          <w:szCs w:val="20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0"/>
        </w:rPr>
        <w:t>Antibacterial activity test using Kirby Bauer disk agar diffusion method.</w:t>
      </w:r>
      <w:proofErr w:type="gramEnd"/>
      <w:r>
        <w:rPr>
          <w:rFonts w:ascii="Times New Roman" w:eastAsia="Times New Roman" w:hAnsi="Times New Roman"/>
          <w:sz w:val="24"/>
          <w:szCs w:val="20"/>
        </w:rPr>
        <w:t xml:space="preserve"> The result of the characteristic size of the extract nanoparticles was 40.2 nm. The Zone of Inhibition (ZOI) </w:t>
      </w:r>
      <w:r>
        <w:rPr>
          <w:rFonts w:ascii="Times New Roman" w:hAnsi="Times New Roman"/>
          <w:bCs/>
          <w:i/>
          <w:iCs/>
          <w:sz w:val="24"/>
          <w:szCs w:val="20"/>
        </w:rPr>
        <w:t xml:space="preserve">value of 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Harumanis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mango leaves ethanol extract was</w:t>
      </w:r>
      <w:r>
        <w:rPr>
          <w:rFonts w:ascii="Times New Roman" w:eastAsia="Times New Roman" w:hAnsi="Times New Roman"/>
          <w:sz w:val="24"/>
          <w:szCs w:val="20"/>
        </w:rPr>
        <w:t xml:space="preserve"> 12.4 mm (EEDM 25%); 14.1 mm (EEDM 50%); and 16.1 mm (75% EEDM). The ZOI </w:t>
      </w:r>
      <w:r>
        <w:rPr>
          <w:rFonts w:ascii="Times New Roman" w:hAnsi="Times New Roman"/>
          <w:bCs/>
          <w:i/>
          <w:iCs/>
          <w:sz w:val="24"/>
          <w:szCs w:val="20"/>
        </w:rPr>
        <w:t xml:space="preserve">value of 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Harumanis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mango leaves ethanol extract nanoparticles was</w:t>
      </w:r>
      <w:r>
        <w:rPr>
          <w:rFonts w:ascii="Times New Roman" w:eastAsia="Times New Roman" w:hAnsi="Times New Roman"/>
          <w:sz w:val="24"/>
          <w:szCs w:val="20"/>
        </w:rPr>
        <w:t xml:space="preserve"> 13.8 mm (NEDM 2.5%); 14.5 mm (NEDM 5%); and 18.6 mm (NEDM 7.5%). The conclusion of this study is that the 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Harumanis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mango leaves ethanol extract</w:t>
      </w:r>
      <w:r>
        <w:rPr>
          <w:rFonts w:ascii="Times New Roman" w:eastAsia="Times New Roman" w:hAnsi="Times New Roman"/>
          <w:sz w:val="24"/>
          <w:szCs w:val="20"/>
        </w:rPr>
        <w:t xml:space="preserve"> can be used as extract nanoparticles with antibacterial activity power of extract nanoparticle 5% equivalent to the effectiveness of the </w:t>
      </w:r>
      <w:proofErr w:type="spellStart"/>
      <w:r>
        <w:rPr>
          <w:rFonts w:ascii="Times New Roman" w:hAnsi="Times New Roman"/>
          <w:bCs/>
          <w:i/>
          <w:iCs/>
          <w:sz w:val="24"/>
          <w:szCs w:val="20"/>
        </w:rPr>
        <w:t>Harumanis</w:t>
      </w:r>
      <w:proofErr w:type="spellEnd"/>
      <w:r>
        <w:rPr>
          <w:rFonts w:ascii="Times New Roman" w:hAnsi="Times New Roman"/>
          <w:bCs/>
          <w:i/>
          <w:iCs/>
          <w:sz w:val="24"/>
          <w:szCs w:val="20"/>
        </w:rPr>
        <w:t xml:space="preserve"> mango leaves ethanol extract</w:t>
      </w:r>
      <w:r>
        <w:rPr>
          <w:rFonts w:ascii="Times New Roman" w:eastAsia="Times New Roman" w:hAnsi="Times New Roman"/>
          <w:sz w:val="24"/>
          <w:szCs w:val="20"/>
        </w:rPr>
        <w:t xml:space="preserve"> 50% against E. coli with intermediate category compared to </w:t>
      </w:r>
      <w:proofErr w:type="spellStart"/>
      <w:r>
        <w:rPr>
          <w:rFonts w:ascii="Times New Roman" w:eastAsia="Times New Roman" w:hAnsi="Times New Roman"/>
          <w:sz w:val="24"/>
          <w:szCs w:val="20"/>
        </w:rPr>
        <w:t>Tetracyclin</w:t>
      </w:r>
      <w:proofErr w:type="spellEnd"/>
      <w:r>
        <w:rPr>
          <w:rFonts w:ascii="Times New Roman" w:eastAsia="Times New Roman" w:hAnsi="Times New Roman"/>
          <w:sz w:val="24"/>
          <w:szCs w:val="20"/>
        </w:rPr>
        <w:t xml:space="preserve"> 30 g, so it can be said that the extract nanoparticles can reduce the dose of a drug.</w:t>
      </w:r>
    </w:p>
    <w:p w:rsidR="00843410" w:rsidRDefault="008A439A" w:rsidP="004B2FCE">
      <w:pPr>
        <w:spacing w:line="288" w:lineRule="auto"/>
        <w:ind w:left="900" w:hanging="9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sz w:val="24"/>
          <w:szCs w:val="20"/>
        </w:rPr>
        <w:t>Keywords</w:t>
      </w:r>
      <w:r>
        <w:rPr>
          <w:rFonts w:ascii="Times New Roman" w:hAnsi="Times New Roman"/>
          <w:i/>
          <w:sz w:val="24"/>
          <w:szCs w:val="20"/>
        </w:rPr>
        <w:t xml:space="preserve">: </w:t>
      </w:r>
      <w:proofErr w:type="spellStart"/>
      <w:r>
        <w:rPr>
          <w:rFonts w:ascii="Times New Roman" w:hAnsi="Times New Roman"/>
          <w:i/>
          <w:iCs/>
          <w:sz w:val="24"/>
          <w:szCs w:val="20"/>
        </w:rPr>
        <w:t>Mangifera</w:t>
      </w:r>
      <w:proofErr w:type="spellEnd"/>
      <w:r>
        <w:rPr>
          <w:rFonts w:ascii="Times New Roman" w:hAnsi="Times New Roman"/>
          <w:i/>
          <w:iCs/>
          <w:sz w:val="24"/>
          <w:szCs w:val="20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0"/>
        </w:rPr>
        <w:t>indica</w:t>
      </w:r>
      <w:proofErr w:type="spellEnd"/>
      <w:r>
        <w:rPr>
          <w:rFonts w:ascii="Times New Roman" w:hAnsi="Times New Roman"/>
          <w:i/>
          <w:iCs/>
          <w:sz w:val="24"/>
          <w:szCs w:val="20"/>
        </w:rPr>
        <w:t xml:space="preserve"> L. var. arum </w:t>
      </w:r>
      <w:proofErr w:type="spellStart"/>
      <w:proofErr w:type="gramStart"/>
      <w:r>
        <w:rPr>
          <w:rFonts w:ascii="Times New Roman" w:hAnsi="Times New Roman"/>
          <w:i/>
          <w:iCs/>
          <w:sz w:val="24"/>
          <w:szCs w:val="20"/>
        </w:rPr>
        <w:t>manis</w:t>
      </w:r>
      <w:proofErr w:type="spellEnd"/>
      <w:proofErr w:type="gramEnd"/>
      <w:r>
        <w:rPr>
          <w:rFonts w:ascii="Times New Roman" w:hAnsi="Times New Roman"/>
          <w:i/>
          <w:iCs/>
          <w:sz w:val="24"/>
          <w:szCs w:val="20"/>
        </w:rPr>
        <w:t xml:space="preserve">, </w:t>
      </w:r>
      <w:proofErr w:type="spellStart"/>
      <w:r>
        <w:rPr>
          <w:rFonts w:ascii="Times New Roman" w:hAnsi="Times New Roman"/>
          <w:i/>
          <w:iCs/>
          <w:sz w:val="24"/>
          <w:szCs w:val="20"/>
        </w:rPr>
        <w:t>harum</w:t>
      </w:r>
      <w:proofErr w:type="spellEnd"/>
      <w:r>
        <w:rPr>
          <w:rFonts w:ascii="Times New Roman" w:hAnsi="Times New Roman"/>
          <w:i/>
          <w:iCs/>
          <w:sz w:val="24"/>
          <w:szCs w:val="20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0"/>
        </w:rPr>
        <w:t>manis</w:t>
      </w:r>
      <w:proofErr w:type="spellEnd"/>
      <w:r>
        <w:rPr>
          <w:rFonts w:ascii="Times New Roman" w:hAnsi="Times New Roman"/>
          <w:i/>
          <w:iCs/>
          <w:sz w:val="24"/>
          <w:szCs w:val="20"/>
        </w:rPr>
        <w:t xml:space="preserve"> mango, extract nanoparticles, antibacterial, </w:t>
      </w:r>
      <w:r>
        <w:rPr>
          <w:rFonts w:ascii="Times New Roman" w:eastAsia="Times New Roman" w:hAnsi="Times New Roman"/>
          <w:i/>
          <w:sz w:val="24"/>
          <w:szCs w:val="20"/>
        </w:rPr>
        <w:t>Escherichia coli</w:t>
      </w:r>
    </w:p>
    <w:sectPr w:rsidR="00843410" w:rsidSect="004B2FCE">
      <w:headerReference w:type="first" r:id="rId10"/>
      <w:footerReference w:type="first" r:id="rId11"/>
      <w:pgSz w:w="11906" w:h="16838" w:code="9"/>
      <w:pgMar w:top="1701" w:right="1701" w:bottom="1701" w:left="2268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F3E" w:rsidRDefault="00C77F3E">
      <w:pPr>
        <w:spacing w:after="0" w:line="240" w:lineRule="auto"/>
      </w:pPr>
      <w:r>
        <w:separator/>
      </w:r>
    </w:p>
  </w:endnote>
  <w:endnote w:type="continuationSeparator" w:id="0">
    <w:p w:rsidR="00C77F3E" w:rsidRDefault="00C77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</w:font>
  <w:font w:name="TimesNewRomanPS-ItalicMT">
    <w:panose1 w:val="00000000000000000000"/>
    <w:charset w:val="00"/>
    <w:family w:val="roman"/>
    <w:notTrueType/>
    <w:pitch w:val="default"/>
  </w:font>
  <w:font w:name="TimesNewRomanPS-BoldMT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410" w:rsidRDefault="008A439A">
    <w:pPr>
      <w:pStyle w:val="Footer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fldChar w:fldCharType="begin"/>
    </w:r>
    <w:r>
      <w:rPr>
        <w:rFonts w:ascii="Times New Roman" w:hAnsi="Times New Roman" w:cs="Times New Roman"/>
        <w:sz w:val="24"/>
      </w:rPr>
      <w:instrText xml:space="preserve"> PAGE   \* MERGEFORMAT </w:instrText>
    </w:r>
    <w:r>
      <w:rPr>
        <w:rFonts w:ascii="Times New Roman" w:hAnsi="Times New Roman" w:cs="Times New Roman"/>
        <w:sz w:val="24"/>
      </w:rPr>
      <w:fldChar w:fldCharType="separate"/>
    </w:r>
    <w:r w:rsidR="004B2FCE">
      <w:rPr>
        <w:rFonts w:ascii="Times New Roman" w:hAnsi="Times New Roman" w:cs="Times New Roman"/>
        <w:noProof/>
        <w:sz w:val="24"/>
      </w:rPr>
      <w:t>56</w:t>
    </w:r>
    <w:r>
      <w:rPr>
        <w:rFonts w:ascii="Times New Roman" w:hAnsi="Times New Roman" w:cs="Times New Roman"/>
        <w:noProof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F3E" w:rsidRDefault="00C77F3E">
      <w:pPr>
        <w:spacing w:after="0" w:line="240" w:lineRule="auto"/>
      </w:pPr>
      <w:r>
        <w:separator/>
      </w:r>
    </w:p>
  </w:footnote>
  <w:footnote w:type="continuationSeparator" w:id="0">
    <w:p w:rsidR="00C77F3E" w:rsidRDefault="00C77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410" w:rsidRDefault="008434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AC88D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0000002"/>
    <w:multiLevelType w:val="hybridMultilevel"/>
    <w:tmpl w:val="E8FEF8F8"/>
    <w:lvl w:ilvl="0" w:tplc="F7145C1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177C540A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>
      <w:start w:val="1"/>
      <w:numFmt w:val="lowerLetter"/>
      <w:lvlText w:val="%2."/>
      <w:lvlJc w:val="left"/>
      <w:pPr>
        <w:ind w:left="1080" w:hanging="360"/>
      </w:pPr>
    </w:lvl>
    <w:lvl w:ilvl="2" w:tplc="3809001B">
      <w:start w:val="1"/>
      <w:numFmt w:val="lowerRoman"/>
      <w:lvlText w:val="%3."/>
      <w:lvlJc w:val="right"/>
      <w:pPr>
        <w:ind w:left="1800" w:hanging="180"/>
      </w:pPr>
    </w:lvl>
    <w:lvl w:ilvl="3" w:tplc="3809000F">
      <w:start w:val="1"/>
      <w:numFmt w:val="decimal"/>
      <w:lvlText w:val="%4."/>
      <w:lvlJc w:val="left"/>
      <w:pPr>
        <w:ind w:left="2520" w:hanging="360"/>
      </w:pPr>
    </w:lvl>
    <w:lvl w:ilvl="4" w:tplc="38090019">
      <w:start w:val="1"/>
      <w:numFmt w:val="lowerLetter"/>
      <w:lvlText w:val="%5."/>
      <w:lvlJc w:val="left"/>
      <w:pPr>
        <w:ind w:left="3240" w:hanging="360"/>
      </w:pPr>
    </w:lvl>
    <w:lvl w:ilvl="5" w:tplc="3809001B">
      <w:start w:val="1"/>
      <w:numFmt w:val="lowerRoman"/>
      <w:lvlText w:val="%6."/>
      <w:lvlJc w:val="right"/>
      <w:pPr>
        <w:ind w:left="3960" w:hanging="180"/>
      </w:pPr>
    </w:lvl>
    <w:lvl w:ilvl="6" w:tplc="3809000F">
      <w:start w:val="1"/>
      <w:numFmt w:val="decimal"/>
      <w:lvlText w:val="%7."/>
      <w:lvlJc w:val="left"/>
      <w:pPr>
        <w:ind w:left="4680" w:hanging="360"/>
      </w:pPr>
    </w:lvl>
    <w:lvl w:ilvl="7" w:tplc="38090019">
      <w:start w:val="1"/>
      <w:numFmt w:val="lowerLetter"/>
      <w:lvlText w:val="%8."/>
      <w:lvlJc w:val="left"/>
      <w:pPr>
        <w:ind w:left="5400" w:hanging="360"/>
      </w:pPr>
    </w:lvl>
    <w:lvl w:ilvl="8" w:tplc="3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0000004"/>
    <w:multiLevelType w:val="hybridMultilevel"/>
    <w:tmpl w:val="D6ECB376"/>
    <w:lvl w:ilvl="0" w:tplc="50C85BA2">
      <w:start w:val="1"/>
      <w:numFmt w:val="low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F5A68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A5F6559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7"/>
    <w:multiLevelType w:val="hybridMultilevel"/>
    <w:tmpl w:val="B6F8E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multilevel"/>
    <w:tmpl w:val="7034088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8">
    <w:nsid w:val="00000009"/>
    <w:multiLevelType w:val="hybridMultilevel"/>
    <w:tmpl w:val="A89E38BA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>
      <w:start w:val="1"/>
      <w:numFmt w:val="lowerLetter"/>
      <w:lvlText w:val="%2."/>
      <w:lvlJc w:val="left"/>
      <w:pPr>
        <w:ind w:left="1080" w:hanging="360"/>
      </w:pPr>
    </w:lvl>
    <w:lvl w:ilvl="2" w:tplc="3809001B">
      <w:start w:val="1"/>
      <w:numFmt w:val="lowerRoman"/>
      <w:lvlText w:val="%3."/>
      <w:lvlJc w:val="right"/>
      <w:pPr>
        <w:ind w:left="1800" w:hanging="180"/>
      </w:pPr>
    </w:lvl>
    <w:lvl w:ilvl="3" w:tplc="3809000F">
      <w:start w:val="1"/>
      <w:numFmt w:val="decimal"/>
      <w:lvlText w:val="%4."/>
      <w:lvlJc w:val="left"/>
      <w:pPr>
        <w:ind w:left="2520" w:hanging="360"/>
      </w:pPr>
    </w:lvl>
    <w:lvl w:ilvl="4" w:tplc="38090019">
      <w:start w:val="1"/>
      <w:numFmt w:val="lowerLetter"/>
      <w:lvlText w:val="%5."/>
      <w:lvlJc w:val="left"/>
      <w:pPr>
        <w:ind w:left="3240" w:hanging="360"/>
      </w:pPr>
    </w:lvl>
    <w:lvl w:ilvl="5" w:tplc="3809001B">
      <w:start w:val="1"/>
      <w:numFmt w:val="lowerRoman"/>
      <w:lvlText w:val="%6."/>
      <w:lvlJc w:val="right"/>
      <w:pPr>
        <w:ind w:left="3960" w:hanging="180"/>
      </w:pPr>
    </w:lvl>
    <w:lvl w:ilvl="6" w:tplc="3809000F">
      <w:start w:val="1"/>
      <w:numFmt w:val="decimal"/>
      <w:lvlText w:val="%7."/>
      <w:lvlJc w:val="left"/>
      <w:pPr>
        <w:ind w:left="4680" w:hanging="360"/>
      </w:pPr>
    </w:lvl>
    <w:lvl w:ilvl="7" w:tplc="38090019">
      <w:start w:val="1"/>
      <w:numFmt w:val="lowerLetter"/>
      <w:lvlText w:val="%8."/>
      <w:lvlJc w:val="left"/>
      <w:pPr>
        <w:ind w:left="5400" w:hanging="360"/>
      </w:pPr>
    </w:lvl>
    <w:lvl w:ilvl="8" w:tplc="3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000000A"/>
    <w:multiLevelType w:val="hybridMultilevel"/>
    <w:tmpl w:val="6EAAD380"/>
    <w:lvl w:ilvl="0" w:tplc="FB707CF6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0000000B"/>
    <w:multiLevelType w:val="hybridMultilevel"/>
    <w:tmpl w:val="8ABCF8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hybridMultilevel"/>
    <w:tmpl w:val="41D62A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D"/>
    <w:multiLevelType w:val="hybridMultilevel"/>
    <w:tmpl w:val="8C7870F0"/>
    <w:lvl w:ilvl="0" w:tplc="4B1E3646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E"/>
    <w:multiLevelType w:val="hybridMultilevel"/>
    <w:tmpl w:val="DB9A5A8E"/>
    <w:lvl w:ilvl="0" w:tplc="38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0000000F"/>
    <w:multiLevelType w:val="hybridMultilevel"/>
    <w:tmpl w:val="0ABAD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E250D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1"/>
    <w:multiLevelType w:val="multilevel"/>
    <w:tmpl w:val="7F90548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00000012"/>
    <w:multiLevelType w:val="multilevel"/>
    <w:tmpl w:val="5C14D31A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440" w:hanging="72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abstractNum w:abstractNumId="18">
    <w:nsid w:val="00000013"/>
    <w:multiLevelType w:val="hybridMultilevel"/>
    <w:tmpl w:val="2E469E9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4"/>
    <w:multiLevelType w:val="hybridMultilevel"/>
    <w:tmpl w:val="DB9A5A8E"/>
    <w:lvl w:ilvl="0" w:tplc="38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0000015"/>
    <w:multiLevelType w:val="hybridMultilevel"/>
    <w:tmpl w:val="B6C2CEEA"/>
    <w:lvl w:ilvl="0" w:tplc="50BCA98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78A2602A" w:tentative="1">
      <w:start w:val="1"/>
      <w:numFmt w:val="lowerLetter"/>
      <w:lvlText w:val="%2."/>
      <w:lvlJc w:val="left"/>
      <w:pPr>
        <w:ind w:left="2007" w:hanging="360"/>
      </w:pPr>
    </w:lvl>
    <w:lvl w:ilvl="2" w:tplc="B5807728" w:tentative="1">
      <w:start w:val="1"/>
      <w:numFmt w:val="lowerRoman"/>
      <w:lvlText w:val="%3."/>
      <w:lvlJc w:val="right"/>
      <w:pPr>
        <w:ind w:left="2727" w:hanging="180"/>
      </w:pPr>
    </w:lvl>
    <w:lvl w:ilvl="3" w:tplc="B740C210" w:tentative="1">
      <w:start w:val="1"/>
      <w:numFmt w:val="decimal"/>
      <w:lvlText w:val="%4."/>
      <w:lvlJc w:val="left"/>
      <w:pPr>
        <w:ind w:left="3447" w:hanging="360"/>
      </w:pPr>
    </w:lvl>
    <w:lvl w:ilvl="4" w:tplc="8CE2227E" w:tentative="1">
      <w:start w:val="1"/>
      <w:numFmt w:val="lowerLetter"/>
      <w:lvlText w:val="%5."/>
      <w:lvlJc w:val="left"/>
      <w:pPr>
        <w:ind w:left="4167" w:hanging="360"/>
      </w:pPr>
    </w:lvl>
    <w:lvl w:ilvl="5" w:tplc="A3BA9A1E" w:tentative="1">
      <w:start w:val="1"/>
      <w:numFmt w:val="lowerRoman"/>
      <w:lvlText w:val="%6."/>
      <w:lvlJc w:val="right"/>
      <w:pPr>
        <w:ind w:left="4887" w:hanging="180"/>
      </w:pPr>
    </w:lvl>
    <w:lvl w:ilvl="6" w:tplc="DA5C8AF6" w:tentative="1">
      <w:start w:val="1"/>
      <w:numFmt w:val="decimal"/>
      <w:lvlText w:val="%7."/>
      <w:lvlJc w:val="left"/>
      <w:pPr>
        <w:ind w:left="5607" w:hanging="360"/>
      </w:pPr>
    </w:lvl>
    <w:lvl w:ilvl="7" w:tplc="84B0CE0E" w:tentative="1">
      <w:start w:val="1"/>
      <w:numFmt w:val="lowerLetter"/>
      <w:lvlText w:val="%8."/>
      <w:lvlJc w:val="left"/>
      <w:pPr>
        <w:ind w:left="6327" w:hanging="360"/>
      </w:pPr>
    </w:lvl>
    <w:lvl w:ilvl="8" w:tplc="845426D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00000016"/>
    <w:multiLevelType w:val="hybridMultilevel"/>
    <w:tmpl w:val="B0DA4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7"/>
    <w:multiLevelType w:val="hybridMultilevel"/>
    <w:tmpl w:val="1458DE4A"/>
    <w:lvl w:ilvl="0" w:tplc="F26264B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8"/>
    <w:multiLevelType w:val="hybridMultilevel"/>
    <w:tmpl w:val="566CEDBC"/>
    <w:lvl w:ilvl="0" w:tplc="E024737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>
    <w:nsid w:val="00000019"/>
    <w:multiLevelType w:val="hybridMultilevel"/>
    <w:tmpl w:val="91084D7C"/>
    <w:lvl w:ilvl="0" w:tplc="44CCA190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0000001A"/>
    <w:multiLevelType w:val="hybridMultilevel"/>
    <w:tmpl w:val="60EA5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B"/>
    <w:multiLevelType w:val="hybridMultilevel"/>
    <w:tmpl w:val="C9C4F6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C"/>
    <w:multiLevelType w:val="hybridMultilevel"/>
    <w:tmpl w:val="A0C08B8C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EB2231EA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215046CA" w:tentative="1">
      <w:start w:val="1"/>
      <w:numFmt w:val="lowerRoman"/>
      <w:lvlText w:val="%3."/>
      <w:lvlJc w:val="right"/>
      <w:pPr>
        <w:ind w:left="2869" w:hanging="180"/>
      </w:pPr>
    </w:lvl>
    <w:lvl w:ilvl="3" w:tplc="3FC8571A" w:tentative="1">
      <w:start w:val="1"/>
      <w:numFmt w:val="decimal"/>
      <w:lvlText w:val="%4."/>
      <w:lvlJc w:val="left"/>
      <w:pPr>
        <w:ind w:left="3589" w:hanging="360"/>
      </w:pPr>
    </w:lvl>
    <w:lvl w:ilvl="4" w:tplc="09AEA5F6" w:tentative="1">
      <w:start w:val="1"/>
      <w:numFmt w:val="lowerLetter"/>
      <w:lvlText w:val="%5."/>
      <w:lvlJc w:val="left"/>
      <w:pPr>
        <w:ind w:left="4309" w:hanging="360"/>
      </w:pPr>
    </w:lvl>
    <w:lvl w:ilvl="5" w:tplc="48B829B0" w:tentative="1">
      <w:start w:val="1"/>
      <w:numFmt w:val="lowerRoman"/>
      <w:lvlText w:val="%6."/>
      <w:lvlJc w:val="right"/>
      <w:pPr>
        <w:ind w:left="5029" w:hanging="180"/>
      </w:pPr>
    </w:lvl>
    <w:lvl w:ilvl="6" w:tplc="C1544020" w:tentative="1">
      <w:start w:val="1"/>
      <w:numFmt w:val="decimal"/>
      <w:lvlText w:val="%7."/>
      <w:lvlJc w:val="left"/>
      <w:pPr>
        <w:ind w:left="5749" w:hanging="360"/>
      </w:pPr>
    </w:lvl>
    <w:lvl w:ilvl="7" w:tplc="69008400" w:tentative="1">
      <w:start w:val="1"/>
      <w:numFmt w:val="lowerLetter"/>
      <w:lvlText w:val="%8."/>
      <w:lvlJc w:val="left"/>
      <w:pPr>
        <w:ind w:left="6469" w:hanging="360"/>
      </w:pPr>
    </w:lvl>
    <w:lvl w:ilvl="8" w:tplc="9C5AA83A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0000001D"/>
    <w:multiLevelType w:val="hybridMultilevel"/>
    <w:tmpl w:val="69847A16"/>
    <w:lvl w:ilvl="0" w:tplc="38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0000001E"/>
    <w:multiLevelType w:val="hybridMultilevel"/>
    <w:tmpl w:val="7D56BC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F"/>
    <w:multiLevelType w:val="hybridMultilevel"/>
    <w:tmpl w:val="A6E06C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0000020"/>
    <w:multiLevelType w:val="hybridMultilevel"/>
    <w:tmpl w:val="66CAB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1"/>
    <w:multiLevelType w:val="hybridMultilevel"/>
    <w:tmpl w:val="4F609C3A"/>
    <w:lvl w:ilvl="0" w:tplc="D2940EBA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2"/>
    <w:multiLevelType w:val="hybridMultilevel"/>
    <w:tmpl w:val="E47610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0000023"/>
    <w:multiLevelType w:val="hybridMultilevel"/>
    <w:tmpl w:val="BF4C5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4"/>
    <w:multiLevelType w:val="multilevel"/>
    <w:tmpl w:val="13DAF5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540" w:hanging="540"/>
      </w:pPr>
    </w:lvl>
    <w:lvl w:ilvl="2">
      <w:start w:val="1"/>
      <w:numFmt w:val="decimal"/>
      <w:isLgl/>
      <w:lvlText w:val="%1.%2.%3"/>
      <w:lvlJc w:val="left"/>
      <w:pPr>
        <w:ind w:left="36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36">
    <w:nsid w:val="00000025"/>
    <w:multiLevelType w:val="hybridMultilevel"/>
    <w:tmpl w:val="2A1865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6"/>
    <w:multiLevelType w:val="hybridMultilevel"/>
    <w:tmpl w:val="C698715E"/>
    <w:lvl w:ilvl="0" w:tplc="88B4E6D2">
      <w:start w:val="1"/>
      <w:numFmt w:val="decimal"/>
      <w:lvlText w:val="%1."/>
      <w:lvlJc w:val="left"/>
      <w:pPr>
        <w:ind w:left="361" w:hanging="360"/>
      </w:p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8">
    <w:nsid w:val="00000027"/>
    <w:multiLevelType w:val="hybridMultilevel"/>
    <w:tmpl w:val="4FCEFBA6"/>
    <w:lvl w:ilvl="0" w:tplc="C91AA3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0000028"/>
    <w:multiLevelType w:val="hybridMultilevel"/>
    <w:tmpl w:val="ECD66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9"/>
    <w:multiLevelType w:val="hybridMultilevel"/>
    <w:tmpl w:val="8D7AF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A"/>
    <w:multiLevelType w:val="hybridMultilevel"/>
    <w:tmpl w:val="51F83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000002B"/>
    <w:multiLevelType w:val="hybridMultilevel"/>
    <w:tmpl w:val="786AE0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0000002C"/>
    <w:multiLevelType w:val="hybridMultilevel"/>
    <w:tmpl w:val="14288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000002D"/>
    <w:multiLevelType w:val="hybridMultilevel"/>
    <w:tmpl w:val="14602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99D4C1E"/>
    <w:multiLevelType w:val="hybridMultilevel"/>
    <w:tmpl w:val="0E74FABC"/>
    <w:lvl w:ilvl="0" w:tplc="8AA434C2">
      <w:start w:val="1"/>
      <w:numFmt w:val="decimal"/>
      <w:lvlText w:val="%1."/>
      <w:lvlJc w:val="left"/>
      <w:pPr>
        <w:ind w:left="927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5"/>
  </w:num>
  <w:num w:numId="2">
    <w:abstractNumId w:val="0"/>
  </w:num>
  <w:num w:numId="3">
    <w:abstractNumId w:val="1"/>
  </w:num>
  <w:num w:numId="4">
    <w:abstractNumId w:val="26"/>
  </w:num>
  <w:num w:numId="5">
    <w:abstractNumId w:val="30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1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</w:num>
  <w:num w:numId="2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6"/>
  </w:num>
  <w:num w:numId="28">
    <w:abstractNumId w:val="14"/>
  </w:num>
  <w:num w:numId="29">
    <w:abstractNumId w:val="15"/>
  </w:num>
  <w:num w:numId="30">
    <w:abstractNumId w:val="31"/>
  </w:num>
  <w:num w:numId="31">
    <w:abstractNumId w:val="38"/>
  </w:num>
  <w:num w:numId="32">
    <w:abstractNumId w:val="43"/>
  </w:num>
  <w:num w:numId="33">
    <w:abstractNumId w:val="34"/>
  </w:num>
  <w:num w:numId="34">
    <w:abstractNumId w:val="44"/>
  </w:num>
  <w:num w:numId="35">
    <w:abstractNumId w:val="21"/>
  </w:num>
  <w:num w:numId="36">
    <w:abstractNumId w:val="16"/>
  </w:num>
  <w:num w:numId="37">
    <w:abstractNumId w:val="7"/>
  </w:num>
  <w:num w:numId="38">
    <w:abstractNumId w:val="42"/>
  </w:num>
  <w:num w:numId="39">
    <w:abstractNumId w:val="29"/>
  </w:num>
  <w:num w:numId="40">
    <w:abstractNumId w:val="24"/>
  </w:num>
  <w:num w:numId="41">
    <w:abstractNumId w:val="9"/>
  </w:num>
  <w:num w:numId="42">
    <w:abstractNumId w:val="39"/>
  </w:num>
  <w:num w:numId="43">
    <w:abstractNumId w:val="33"/>
  </w:num>
  <w:num w:numId="44">
    <w:abstractNumId w:val="27"/>
  </w:num>
  <w:num w:numId="45">
    <w:abstractNumId w:val="22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410"/>
    <w:rsid w:val="00123804"/>
    <w:rsid w:val="004B2FCE"/>
    <w:rsid w:val="0064692A"/>
    <w:rsid w:val="007B2E3D"/>
    <w:rsid w:val="007F64B4"/>
    <w:rsid w:val="00843410"/>
    <w:rsid w:val="008A439A"/>
    <w:rsid w:val="00C77F3E"/>
    <w:rsid w:val="00F4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widowControl w:val="0"/>
      <w:autoSpaceDE w:val="0"/>
      <w:autoSpaceDN w:val="0"/>
      <w:spacing w:before="59" w:after="0" w:line="240" w:lineRule="auto"/>
      <w:ind w:left="262" w:right="20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0" w:after="0"/>
      <w:outlineLvl w:val="1"/>
    </w:pPr>
    <w:rPr>
      <w:rFonts w:ascii="Calibri Light" w:eastAsia="SimSu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40" w:after="0"/>
      <w:outlineLvl w:val="2"/>
    </w:pPr>
    <w:rPr>
      <w:rFonts w:ascii="Calibri Light" w:eastAsia="SimSun" w:hAnsi="Calibri Light"/>
      <w:color w:val="1F37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/>
      <w:outlineLvl w:val="3"/>
    </w:pPr>
    <w:rPr>
      <w:rFonts w:ascii="Calibri Light" w:eastAsia="SimSun" w:hAnsi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qFormat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Calibri Light" w:eastAsia="SimSun" w:hAnsi="Calibri Light" w:cs="SimSun"/>
      <w:color w:val="2F5496"/>
      <w:lang w:val="en-US"/>
    </w:rPr>
  </w:style>
  <w:style w:type="paragraph" w:styleId="TOC1">
    <w:name w:val="toc 1"/>
    <w:basedOn w:val="Normal"/>
    <w:next w:val="Normal"/>
    <w:uiPriority w:val="39"/>
    <w:qFormat/>
    <w:pPr>
      <w:tabs>
        <w:tab w:val="right" w:leader="dot" w:pos="7927"/>
      </w:tabs>
      <w:spacing w:after="100" w:line="276" w:lineRule="auto"/>
    </w:pPr>
    <w:rPr>
      <w:rFonts w:ascii="Times New Roman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qFormat/>
    <w:pPr>
      <w:tabs>
        <w:tab w:val="left" w:pos="880"/>
        <w:tab w:val="right" w:leader="dot" w:pos="7928"/>
      </w:tabs>
      <w:spacing w:after="100" w:line="276" w:lineRule="auto"/>
      <w:ind w:left="220"/>
    </w:pPr>
    <w:rPr>
      <w:rFonts w:ascii="Times New Roman" w:hAnsi="Times New Roman" w:cs="Times New Roman"/>
      <w:noProof/>
      <w:sz w:val="24"/>
      <w:szCs w:val="24"/>
      <w:lang w:val="en-US"/>
    </w:rPr>
  </w:style>
  <w:style w:type="paragraph" w:styleId="TOC3">
    <w:name w:val="toc 3"/>
    <w:basedOn w:val="Normal"/>
    <w:next w:val="Normal"/>
    <w:uiPriority w:val="39"/>
    <w:qFormat/>
    <w:pPr>
      <w:tabs>
        <w:tab w:val="left" w:pos="1320"/>
        <w:tab w:val="right" w:leader="dot" w:pos="7927"/>
      </w:tabs>
      <w:spacing w:after="100" w:line="276" w:lineRule="auto"/>
      <w:ind w:left="440"/>
    </w:pPr>
    <w:rPr>
      <w:rFonts w:ascii="Times New Roman" w:hAnsi="Times New Roman" w:cs="Times New Roman"/>
      <w:b/>
      <w:bCs/>
      <w:noProof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 w:cs="SimSu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libri Light" w:eastAsia="SimSun" w:hAnsi="Calibri Light" w:cs="SimSu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Calibri Light" w:eastAsia="SimSun" w:hAnsi="Calibri Light" w:cs="SimSun"/>
      <w:i/>
      <w:iCs/>
      <w:color w:val="2F5496"/>
    </w:rPr>
  </w:style>
  <w:style w:type="paragraph" w:styleId="Caption">
    <w:name w:val="caption"/>
    <w:basedOn w:val="Normal"/>
    <w:next w:val="Normal"/>
    <w:uiPriority w:val="35"/>
    <w:qFormat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TableofFigures">
    <w:name w:val="table of figures"/>
    <w:basedOn w:val="Normal"/>
    <w:next w:val="Normal"/>
    <w:uiPriority w:val="99"/>
    <w:pPr>
      <w:spacing w:after="0"/>
    </w:pPr>
  </w:style>
  <w:style w:type="character" w:customStyle="1" w:styleId="match">
    <w:name w:val="match"/>
    <w:basedOn w:val="DefaultParagraphFont"/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eastAsia="SimSu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pPr>
      <w:spacing w:after="0" w:line="240" w:lineRule="auto"/>
    </w:pPr>
    <w:rPr>
      <w:lang w:val="en-US"/>
    </w:rPr>
  </w:style>
  <w:style w:type="table" w:customStyle="1" w:styleId="TableGrid2">
    <w:name w:val="Table Grid2"/>
    <w:basedOn w:val="TableNormal"/>
    <w:next w:val="TableGrid"/>
    <w:uiPriority w:val="59"/>
    <w:pPr>
      <w:spacing w:after="0" w:line="240" w:lineRule="auto"/>
      <w:ind w:left="284" w:hanging="284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pPr>
      <w:spacing w:after="200" w:line="276" w:lineRule="auto"/>
    </w:pPr>
    <w:rPr>
      <w:lang w:val="en-US"/>
    </w:rPr>
  </w:style>
  <w:style w:type="character" w:customStyle="1" w:styleId="fontstyle01">
    <w:name w:val="fontstyle01"/>
    <w:basedOn w:val="DefaultParagraphFont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Pr>
      <w:rFonts w:ascii="TimesNewRomanPS-BoldMT" w:hAnsi="TimesNewRomanPS-BoldMT" w:hint="default"/>
      <w:b/>
      <w:bCs/>
      <w:i w:val="0"/>
      <w:i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widowControl w:val="0"/>
      <w:autoSpaceDE w:val="0"/>
      <w:autoSpaceDN w:val="0"/>
      <w:spacing w:before="59" w:after="0" w:line="240" w:lineRule="auto"/>
      <w:ind w:left="262" w:right="20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0" w:after="0"/>
      <w:outlineLvl w:val="1"/>
    </w:pPr>
    <w:rPr>
      <w:rFonts w:ascii="Calibri Light" w:eastAsia="SimSu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40" w:after="0"/>
      <w:outlineLvl w:val="2"/>
    </w:pPr>
    <w:rPr>
      <w:rFonts w:ascii="Calibri Light" w:eastAsia="SimSun" w:hAnsi="Calibri Light"/>
      <w:color w:val="1F37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/>
      <w:outlineLvl w:val="3"/>
    </w:pPr>
    <w:rPr>
      <w:rFonts w:ascii="Calibri Light" w:eastAsia="SimSun" w:hAnsi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qFormat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Calibri Light" w:eastAsia="SimSun" w:hAnsi="Calibri Light" w:cs="SimSun"/>
      <w:color w:val="2F5496"/>
      <w:lang w:val="en-US"/>
    </w:rPr>
  </w:style>
  <w:style w:type="paragraph" w:styleId="TOC1">
    <w:name w:val="toc 1"/>
    <w:basedOn w:val="Normal"/>
    <w:next w:val="Normal"/>
    <w:uiPriority w:val="39"/>
    <w:qFormat/>
    <w:pPr>
      <w:tabs>
        <w:tab w:val="right" w:leader="dot" w:pos="7927"/>
      </w:tabs>
      <w:spacing w:after="100" w:line="276" w:lineRule="auto"/>
    </w:pPr>
    <w:rPr>
      <w:rFonts w:ascii="Times New Roman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qFormat/>
    <w:pPr>
      <w:tabs>
        <w:tab w:val="left" w:pos="880"/>
        <w:tab w:val="right" w:leader="dot" w:pos="7928"/>
      </w:tabs>
      <w:spacing w:after="100" w:line="276" w:lineRule="auto"/>
      <w:ind w:left="220"/>
    </w:pPr>
    <w:rPr>
      <w:rFonts w:ascii="Times New Roman" w:hAnsi="Times New Roman" w:cs="Times New Roman"/>
      <w:noProof/>
      <w:sz w:val="24"/>
      <w:szCs w:val="24"/>
      <w:lang w:val="en-US"/>
    </w:rPr>
  </w:style>
  <w:style w:type="paragraph" w:styleId="TOC3">
    <w:name w:val="toc 3"/>
    <w:basedOn w:val="Normal"/>
    <w:next w:val="Normal"/>
    <w:uiPriority w:val="39"/>
    <w:qFormat/>
    <w:pPr>
      <w:tabs>
        <w:tab w:val="left" w:pos="1320"/>
        <w:tab w:val="right" w:leader="dot" w:pos="7927"/>
      </w:tabs>
      <w:spacing w:after="100" w:line="276" w:lineRule="auto"/>
      <w:ind w:left="440"/>
    </w:pPr>
    <w:rPr>
      <w:rFonts w:ascii="Times New Roman" w:hAnsi="Times New Roman" w:cs="Times New Roman"/>
      <w:b/>
      <w:bCs/>
      <w:noProof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 w:cs="SimSu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libri Light" w:eastAsia="SimSun" w:hAnsi="Calibri Light" w:cs="SimSu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Calibri Light" w:eastAsia="SimSun" w:hAnsi="Calibri Light" w:cs="SimSun"/>
      <w:i/>
      <w:iCs/>
      <w:color w:val="2F5496"/>
    </w:rPr>
  </w:style>
  <w:style w:type="paragraph" w:styleId="Caption">
    <w:name w:val="caption"/>
    <w:basedOn w:val="Normal"/>
    <w:next w:val="Normal"/>
    <w:uiPriority w:val="35"/>
    <w:qFormat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TableofFigures">
    <w:name w:val="table of figures"/>
    <w:basedOn w:val="Normal"/>
    <w:next w:val="Normal"/>
    <w:uiPriority w:val="99"/>
    <w:pPr>
      <w:spacing w:after="0"/>
    </w:pPr>
  </w:style>
  <w:style w:type="character" w:customStyle="1" w:styleId="match">
    <w:name w:val="match"/>
    <w:basedOn w:val="DefaultParagraphFont"/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eastAsia="SimSu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pPr>
      <w:spacing w:after="0" w:line="240" w:lineRule="auto"/>
    </w:pPr>
    <w:rPr>
      <w:lang w:val="en-US"/>
    </w:rPr>
  </w:style>
  <w:style w:type="table" w:customStyle="1" w:styleId="TableGrid2">
    <w:name w:val="Table Grid2"/>
    <w:basedOn w:val="TableNormal"/>
    <w:next w:val="TableGrid"/>
    <w:uiPriority w:val="59"/>
    <w:pPr>
      <w:spacing w:after="0" w:line="240" w:lineRule="auto"/>
      <w:ind w:left="284" w:hanging="284"/>
      <w:jc w:val="both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pPr>
      <w:spacing w:after="200" w:line="276" w:lineRule="auto"/>
    </w:pPr>
    <w:rPr>
      <w:lang w:val="en-US"/>
    </w:rPr>
  </w:style>
  <w:style w:type="character" w:customStyle="1" w:styleId="fontstyle01">
    <w:name w:val="fontstyle01"/>
    <w:basedOn w:val="DefaultParagraphFont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Pr>
      <w:rFonts w:ascii="TimesNewRomanPS-BoldMT" w:hAnsi="TimesNewRomanPS-BoldMT" w:hint="default"/>
      <w:b/>
      <w:bCs/>
      <w:i w:val="0"/>
      <w:i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E878C-1C5B-481F-A754-F2FBC548F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MJFCOPY</cp:lastModifiedBy>
  <cp:revision>3</cp:revision>
  <cp:lastPrinted>2022-07-18T02:12:00Z</cp:lastPrinted>
  <dcterms:created xsi:type="dcterms:W3CDTF">2024-04-29T02:21:00Z</dcterms:created>
  <dcterms:modified xsi:type="dcterms:W3CDTF">2024-04-29T03:44:00Z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52dc552ab77a4413ac1d3f57b66e3aef</vt:lpwstr>
  </property>
</Properties>
</file>