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204" w:right="3064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96" w:right="15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(2018).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1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15"/>
          <w:szCs w:val="15"/>
        </w:rPr>
        <w:jc w:val="left"/>
        <w:spacing w:before="3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36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481" w:left="817" w:right="152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21).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10(2).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481" w:left="817" w:right="14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runa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roduk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Mana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107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89.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359" w:lineRule="auto"/>
        <w:ind w:hanging="481" w:left="817" w:right="147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(2017,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16).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buh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%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      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      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       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      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      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hyperlink r:id="rId5"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 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: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r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nbh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r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w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c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o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m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7"/>
            <w:w w:val="100"/>
            <w:sz w:val="24"/>
            <w:szCs w:val="24"/>
          </w:rPr>
          <w:t>: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5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: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</w:hyperlink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nbh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05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jatim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20/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481" w:left="817" w:right="15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oro,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Manag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nar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1(1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93.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96" w:right="15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n.”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(17):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43.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hyperlink r:id="rId6">
        <w:r>
          <w:rPr>
            <w:rFonts w:ascii="Times New Roman" w:cs="Times New Roman" w:eastAsia="Times New Roman" w:hAnsi="Times New Roman"/>
            <w:spacing w:val="-5"/>
            <w:w w:val="100"/>
            <w:sz w:val="24"/>
            <w:szCs w:val="24"/>
          </w:rPr>
          <w:t>H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: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R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e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po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s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t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o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r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y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U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n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p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-1"/>
            <w:w w:val="100"/>
            <w:sz w:val="24"/>
            <w:szCs w:val="24"/>
          </w:rPr>
          <w:t>s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-5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c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.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I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d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30547</w:t>
        </w:r>
        <w:r>
          <w:rPr>
            <w:rFonts w:ascii="Times New Roman" w:cs="Times New Roman" w:eastAsia="Times New Roman" w:hAnsi="Times New Roman"/>
            <w:spacing w:val="-3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4"/>
            <w:w w:val="100"/>
            <w:sz w:val="24"/>
            <w:szCs w:val="24"/>
          </w:rPr>
          <w:t>5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/</w:t>
        </w:r>
        <w:r>
          <w:rPr>
            <w:rFonts w:ascii="Times New Roman" w:cs="Times New Roman" w:eastAsia="Times New Roman" w:hAnsi="Times New Roman"/>
            <w:spacing w:val="-4"/>
            <w:w w:val="100"/>
            <w:sz w:val="24"/>
            <w:szCs w:val="24"/>
          </w:rPr>
          <w:t>B</w:t>
        </w:r>
        <w:r>
          <w:rPr>
            <w:rFonts w:ascii="Times New Roman" w:cs="Times New Roman" w:eastAsia="Times New Roman" w:hAnsi="Times New Roman"/>
            <w:spacing w:val="1"/>
            <w:w w:val="100"/>
            <w:sz w:val="24"/>
            <w:szCs w:val="24"/>
          </w:rPr>
          <w:t>a</w:t>
        </w:r>
        <w:r>
          <w:rPr>
            <w:rFonts w:ascii="Times New Roman" w:cs="Times New Roman" w:eastAsia="Times New Roman" w:hAnsi="Times New Roman"/>
            <w:spacing w:val="0"/>
            <w:w w:val="100"/>
            <w:sz w:val="24"/>
            <w:szCs w:val="24"/>
          </w:rPr>
          <w:t>b</w:t>
        </w:r>
      </w:hyperlink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df.</w:t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96" w:right="14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17"/>
        <w:sectPr>
          <w:pgNumType w:start="69"/>
          <w:pgMar w:bottom="280" w:header="751" w:left="1680" w:right="1680" w:top="960"/>
          <w:head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27788406(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2).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359" w:lineRule="auto"/>
        <w:ind w:hanging="481" w:left="817" w:right="149"/>
      </w:pP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r’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r’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 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4(1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72.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481" w:left="817" w:right="152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2023.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 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 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7"/>
        <w:ind w:left="8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01(01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47.</w:t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481" w:left="817" w:right="14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ł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2022.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oad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ght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15(13).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36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2009.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17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Manag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on.</w:t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481" w:left="817" w:right="159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n.”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11(1):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361" w:lineRule="auto"/>
        <w:ind w:left="336" w:right="15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.+10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+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0+4.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+.Veron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+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.+Ok.”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10(4):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2021.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"/>
        <w:ind w:left="817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1(10):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208.</w:t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481" w:left="817" w:right="15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).”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2(1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7"/>
        <w:ind w:left="817"/>
        <w:sectPr>
          <w:pgMar w:bottom="280" w:footer="0" w:header="751" w:left="1680" w:right="1680" w:top="960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46.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33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df.”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3(3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150.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19b077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3051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d18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f14657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f9258.</w:t>
      </w:r>
    </w:p>
    <w:p>
      <w:pPr>
        <w:rPr>
          <w:sz w:val="15"/>
          <w:szCs w:val="15"/>
        </w:rPr>
        <w:jc w:val="left"/>
        <w:spacing w:before="3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1" w:lineRule="auto"/>
        <w:ind w:hanging="481" w:left="817" w:right="15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59" w:lineRule="auto"/>
        <w:ind w:hanging="481" w:left="817" w:right="15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roduk,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10(1):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36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2.1.”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ab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17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12(2004):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25.</w:t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hanging="481" w:left="817" w:right="153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d,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nudd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on,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3"/>
        <w:ind w:left="8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8(1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961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70.</w:t>
      </w:r>
    </w:p>
    <w:sectPr>
      <w:pgMar w:bottom="280" w:footer="0" w:header="751" w:left="1680" w:right="1680" w:top="960"/>
      <w:pgSz w:h="16840" w:w="1192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488.55pt;margin-top:36.55pt;width:15.2pt;height:13pt;mso-position-horizontal-relative:page;mso-position-vertical-relative:page;z-index:-124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Calibri" w:cs="Calibri" w:eastAsia="Calibri" w:hAns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69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http://harianbhirawa.com/:http://" TargetMode="External" Type="http://schemas.openxmlformats.org/officeDocument/2006/relationships/hyperlink"/><Relationship Id="rId6" Target="Http://Repository.Unpas.Ac.Id/30547/5/Bab" TargetMode="External" Type="http://schemas.openxmlformats.org/officeDocument/2006/relationships/hyperlink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