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01"/>
        <w:ind w:left="1488" w:right="1018"/>
      </w:pPr>
      <w:r>
        <w:rPr/>
        <w:t>PENETAPAN KADAR NATRIUM BENZOAT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SIRUP</w:t>
      </w:r>
      <w:r>
        <w:rPr>
          <w:spacing w:val="-2"/>
        </w:rPr>
        <w:t> </w:t>
      </w:r>
      <w:r>
        <w:rPr/>
        <w:t>RASA</w:t>
      </w:r>
      <w:r>
        <w:rPr>
          <w:spacing w:val="-2"/>
        </w:rPr>
        <w:t> </w:t>
      </w:r>
      <w:r>
        <w:rPr/>
        <w:t>JERUK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METODE</w:t>
      </w:r>
    </w:p>
    <w:p>
      <w:pPr>
        <w:pStyle w:val="Title"/>
        <w:spacing w:line="321" w:lineRule="exact"/>
        <w:ind w:firstLine="0"/>
      </w:pPr>
      <w:r>
        <w:rPr/>
        <w:t>KROMATOGRAFI</w:t>
      </w:r>
      <w:r>
        <w:rPr>
          <w:spacing w:val="-1"/>
        </w:rPr>
        <w:t> </w:t>
      </w:r>
      <w:r>
        <w:rPr/>
        <w:t>CAIR</w:t>
      </w:r>
      <w:r>
        <w:rPr>
          <w:spacing w:val="-2"/>
        </w:rPr>
        <w:t> </w:t>
      </w:r>
      <w:r>
        <w:rPr/>
        <w:t>KINERJA</w:t>
      </w:r>
      <w:r>
        <w:rPr>
          <w:spacing w:val="-7"/>
        </w:rPr>
        <w:t> </w:t>
      </w:r>
      <w:r>
        <w:rPr/>
        <w:t>TINGGI (KCKT)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</w:rPr>
      </w:pPr>
    </w:p>
    <w:p>
      <w:pPr>
        <w:pStyle w:val="Heading1"/>
        <w:ind w:left="3447" w:right="2979"/>
      </w:pPr>
      <w:r>
        <w:rPr>
          <w:u w:val="thick"/>
        </w:rPr>
        <w:t>ZHAZHA SANTASA</w:t>
      </w:r>
      <w:r>
        <w:rPr>
          <w:spacing w:val="-57"/>
        </w:rPr>
        <w:t> </w:t>
      </w:r>
      <w:r>
        <w:rPr/>
        <w:t>212114167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150" w:right="681" w:firstLine="0"/>
        <w:jc w:val="center"/>
        <w:rPr>
          <w:b/>
          <w:sz w:val="24"/>
        </w:rPr>
      </w:pPr>
      <w:r>
        <w:rPr>
          <w:b/>
          <w:sz w:val="24"/>
        </w:rPr>
        <w:t>ABSTRAK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88" w:right="114" w:firstLine="708"/>
        <w:jc w:val="both"/>
      </w:pP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makanan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minuman di Indonesia, telah terjadi peningkatan produksi minuman ringan yang</w:t>
      </w:r>
      <w:r>
        <w:rPr>
          <w:spacing w:val="1"/>
        </w:rPr>
        <w:t> </w:t>
      </w:r>
      <w:r>
        <w:rPr/>
        <w:t>beredar di masyarakat menggunakan pengawet dan pemanis buatan terutama pada</w:t>
      </w:r>
      <w:r>
        <w:rPr>
          <w:spacing w:val="1"/>
        </w:rPr>
        <w:t> </w:t>
      </w:r>
      <w:r>
        <w:rPr/>
        <w:t>sirup yang kadarnya perlu diperhatikan karena apabila konsumsinya berlebihan</w:t>
      </w:r>
      <w:r>
        <w:rPr>
          <w:spacing w:val="1"/>
        </w:rPr>
        <w:t> </w:t>
      </w:r>
      <w:r>
        <w:rPr/>
        <w:t>dapat membahayakan kesehatan. Penelitian ini bertujuan untuk menetapkan kadar</w:t>
      </w:r>
      <w:r>
        <w:rPr>
          <w:spacing w:val="1"/>
        </w:rPr>
        <w:t> </w:t>
      </w:r>
      <w:r>
        <w:rPr/>
        <w:t>natrium</w:t>
      </w:r>
      <w:r>
        <w:rPr>
          <w:spacing w:val="1"/>
        </w:rPr>
        <w:t> </w:t>
      </w:r>
      <w:r>
        <w:rPr/>
        <w:t>benzoat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sirup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jeruk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KCKT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memenuhi</w:t>
      </w:r>
      <w:r>
        <w:rPr>
          <w:spacing w:val="-1"/>
        </w:rPr>
        <w:t> </w:t>
      </w:r>
      <w:r>
        <w:rPr/>
        <w:t>standar sesuai</w:t>
      </w:r>
      <w:r>
        <w:rPr>
          <w:spacing w:val="-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BPOM No.</w:t>
      </w:r>
      <w:r>
        <w:rPr>
          <w:spacing w:val="-1"/>
        </w:rPr>
        <w:t> </w:t>
      </w:r>
      <w:r>
        <w:rPr/>
        <w:t>11</w:t>
      </w:r>
      <w:r>
        <w:rPr>
          <w:spacing w:val="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spacing w:before="1"/>
        <w:ind w:left="588" w:right="119" w:firstLine="708"/>
        <w:jc w:val="both"/>
      </w:pPr>
      <w:r>
        <w:rPr/>
        <w:t>Pada penelitian ini dilakukan pengujian secara kualitatif untuk mengetahui</w:t>
      </w:r>
      <w:r>
        <w:rPr>
          <w:spacing w:val="1"/>
        </w:rPr>
        <w:t> </w:t>
      </w:r>
      <w:r>
        <w:rPr/>
        <w:t>waktu tambat, pengujian secara kuantitatif untuk mengetahui linieritas, dan kadar</w:t>
      </w:r>
      <w:r>
        <w:rPr>
          <w:spacing w:val="1"/>
        </w:rPr>
        <w:t> </w:t>
      </w:r>
      <w:r>
        <w:rPr/>
        <w:t>sampel serta pengujian validasi untuk mengetahui nilai LOD dan LOQ dengan</w:t>
      </w:r>
      <w:r>
        <w:rPr>
          <w:spacing w:val="1"/>
        </w:rPr>
        <w:t> </w:t>
      </w:r>
      <w:r>
        <w:rPr/>
        <w:t>menggunakan baku pembanding natrium benzoat pada konsentrasi 5 µg/mL, 10</w:t>
      </w:r>
      <w:r>
        <w:rPr>
          <w:spacing w:val="1"/>
        </w:rPr>
        <w:t> </w:t>
      </w:r>
      <w:r>
        <w:rPr/>
        <w:t>µg/mL,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µg/mL, 20</w:t>
      </w:r>
      <w:r>
        <w:rPr>
          <w:spacing w:val="-1"/>
        </w:rPr>
        <w:t> </w:t>
      </w:r>
      <w:r>
        <w:rPr/>
        <w:t>µg/mL,</w:t>
      </w:r>
      <w:r>
        <w:rPr>
          <w:spacing w:val="-1"/>
        </w:rPr>
        <w:t> </w:t>
      </w:r>
      <w:r>
        <w:rPr/>
        <w:t>dan 25</w:t>
      </w:r>
      <w:r>
        <w:rPr>
          <w:spacing w:val="-1"/>
        </w:rPr>
        <w:t> </w:t>
      </w:r>
      <w:r>
        <w:rPr/>
        <w:t>µg/mL</w:t>
      </w:r>
      <w:r>
        <w:rPr>
          <w:spacing w:val="-6"/>
        </w:rPr>
        <w:t> </w:t>
      </w:r>
      <w:r>
        <w:rPr/>
        <w:t>dengan</w:t>
      </w:r>
      <w:r>
        <w:rPr>
          <w:spacing w:val="-1"/>
        </w:rPr>
        <w:t> </w:t>
      </w:r>
      <w:r>
        <w:rPr/>
        <w:t>kecepatan alir 1</w:t>
      </w:r>
      <w:r>
        <w:rPr>
          <w:spacing w:val="-1"/>
        </w:rPr>
        <w:t> </w:t>
      </w:r>
      <w:r>
        <w:rPr/>
        <w:t>mL/menit.</w:t>
      </w:r>
    </w:p>
    <w:p>
      <w:pPr>
        <w:pStyle w:val="BodyText"/>
        <w:ind w:left="588" w:right="115" w:firstLine="708"/>
        <w:jc w:val="both"/>
      </w:pPr>
      <w:r>
        <w:rPr/>
        <w:t>Hasil pengujian secara kualitatif diperoleh waktu tambat sekitar 2,0 menit,</w:t>
      </w:r>
      <w:r>
        <w:rPr>
          <w:spacing w:val="1"/>
        </w:rPr>
        <w:t> </w:t>
      </w:r>
      <w:r>
        <w:rPr/>
        <w:t>pada pengujian kuantitatif didapatkan persamaan regresi y = 71,734 x + 267,958</w:t>
      </w:r>
      <w:r>
        <w:rPr>
          <w:spacing w:val="1"/>
        </w:rPr>
        <w:t> </w:t>
      </w:r>
      <w:r>
        <w:rPr/>
        <w:t>dengan R</w:t>
      </w:r>
      <w:r>
        <w:rPr>
          <w:vertAlign w:val="superscript"/>
        </w:rPr>
        <w:t>2</w:t>
      </w:r>
      <w:r>
        <w:rPr>
          <w:vertAlign w:val="baseline"/>
        </w:rPr>
        <w:t> = 0,9989 dengan kadar sampel A = 4,9178 mg/kg, sampel B = 7,4674</w:t>
      </w:r>
      <w:r>
        <w:rPr>
          <w:spacing w:val="1"/>
          <w:vertAlign w:val="baseline"/>
        </w:rPr>
        <w:t> </w:t>
      </w:r>
      <w:r>
        <w:rPr>
          <w:vertAlign w:val="baseline"/>
        </w:rPr>
        <w:t>mg/kg,</w:t>
      </w:r>
      <w:r>
        <w:rPr>
          <w:spacing w:val="9"/>
          <w:vertAlign w:val="baseline"/>
        </w:rPr>
        <w:t> </w:t>
      </w:r>
      <w:r>
        <w:rPr>
          <w:vertAlign w:val="baseline"/>
        </w:rPr>
        <w:t>dan</w:t>
      </w:r>
      <w:r>
        <w:rPr>
          <w:spacing w:val="10"/>
          <w:vertAlign w:val="baseline"/>
        </w:rPr>
        <w:t> </w:t>
      </w:r>
      <w:r>
        <w:rPr>
          <w:vertAlign w:val="baseline"/>
        </w:rPr>
        <w:t>sampel</w:t>
      </w:r>
      <w:r>
        <w:rPr>
          <w:spacing w:val="10"/>
          <w:vertAlign w:val="baseline"/>
        </w:rPr>
        <w:t> </w:t>
      </w:r>
      <w:r>
        <w:rPr>
          <w:vertAlign w:val="baseline"/>
        </w:rPr>
        <w:t>C</w:t>
      </w:r>
      <w:r>
        <w:rPr>
          <w:spacing w:val="10"/>
          <w:vertAlign w:val="baseline"/>
        </w:rPr>
        <w:t> </w:t>
      </w:r>
      <w:r>
        <w:rPr>
          <w:vertAlign w:val="baseline"/>
        </w:rPr>
        <w:t>=</w:t>
      </w:r>
      <w:r>
        <w:rPr>
          <w:spacing w:val="7"/>
          <w:vertAlign w:val="baseline"/>
        </w:rPr>
        <w:t> </w:t>
      </w:r>
      <w:r>
        <w:rPr>
          <w:vertAlign w:val="baseline"/>
        </w:rPr>
        <w:t>8,1001</w:t>
      </w:r>
      <w:r>
        <w:rPr>
          <w:spacing w:val="10"/>
          <w:vertAlign w:val="baseline"/>
        </w:rPr>
        <w:t> </w:t>
      </w:r>
      <w:r>
        <w:rPr>
          <w:vertAlign w:val="baseline"/>
        </w:rPr>
        <w:t>mg/kg,</w:t>
      </w:r>
      <w:r>
        <w:rPr>
          <w:spacing w:val="9"/>
          <w:vertAlign w:val="baseline"/>
        </w:rPr>
        <w:t> </w:t>
      </w:r>
      <w:r>
        <w:rPr>
          <w:vertAlign w:val="baseline"/>
        </w:rPr>
        <w:t>serta</w:t>
      </w:r>
      <w:r>
        <w:rPr>
          <w:spacing w:val="8"/>
          <w:vertAlign w:val="baseline"/>
        </w:rPr>
        <w:t> </w:t>
      </w:r>
      <w:r>
        <w:rPr>
          <w:vertAlign w:val="baseline"/>
        </w:rPr>
        <w:t>pengujian</w:t>
      </w:r>
      <w:r>
        <w:rPr>
          <w:spacing w:val="9"/>
          <w:vertAlign w:val="baseline"/>
        </w:rPr>
        <w:t> </w:t>
      </w:r>
      <w:r>
        <w:rPr>
          <w:vertAlign w:val="baseline"/>
        </w:rPr>
        <w:t>validasi</w:t>
      </w:r>
      <w:r>
        <w:rPr>
          <w:spacing w:val="1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9"/>
          <w:vertAlign w:val="baseline"/>
        </w:rPr>
        <w:t> </w:t>
      </w:r>
      <w:r>
        <w:rPr>
          <w:vertAlign w:val="baseline"/>
        </w:rPr>
        <w:t>nilai</w:t>
      </w:r>
      <w:r>
        <w:rPr>
          <w:spacing w:val="12"/>
          <w:vertAlign w:val="baseline"/>
        </w:rPr>
        <w:t> </w:t>
      </w:r>
      <w:r>
        <w:rPr>
          <w:vertAlign w:val="baseline"/>
        </w:rPr>
        <w:t>LOD</w:t>
      </w:r>
    </w:p>
    <w:p>
      <w:pPr>
        <w:pStyle w:val="BodyText"/>
        <w:ind w:left="588" w:right="117"/>
        <w:jc w:val="both"/>
      </w:pPr>
      <w:r>
        <w:rPr/>
        <w:t>= 0,2884 µg/mL dan LOQ = 0,9614 µg/mL. Berdasarkan hasil analisis 3 sampel,</w:t>
      </w:r>
      <w:r>
        <w:rPr>
          <w:spacing w:val="1"/>
        </w:rPr>
        <w:t> </w:t>
      </w:r>
      <w:r>
        <w:rPr/>
        <w:t>kadar natrium benzoat dalam sirup rasa jeruk memenuhi persyaratan Peraturan</w:t>
      </w:r>
      <w:r>
        <w:rPr>
          <w:spacing w:val="1"/>
        </w:rPr>
        <w:t> </w:t>
      </w:r>
      <w:r>
        <w:rPr/>
        <w:t>BPOM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600mg/kg.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pengawet yang aman dan tidak melebihi standar Peraturan BPOM No. 11 Tahun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komposisi</w:t>
      </w:r>
      <w:r>
        <w:rPr>
          <w:spacing w:val="1"/>
        </w:rPr>
        <w:t> </w:t>
      </w:r>
      <w:r>
        <w:rPr/>
        <w:t>sampel untuk memastikan produk minuman benar-benar aman untuk dikonsumsi,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sebaiknya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lulus</w:t>
      </w:r>
      <w:r>
        <w:rPr>
          <w:spacing w:val="1"/>
        </w:rPr>
        <w:t> </w:t>
      </w:r>
      <w:r>
        <w:rPr/>
        <w:t>uji</w:t>
      </w:r>
      <w:r>
        <w:rPr>
          <w:spacing w:val="-57"/>
        </w:rPr>
        <w:t> </w:t>
      </w:r>
      <w:r>
        <w:rPr/>
        <w:t>BPOM.</w:t>
      </w:r>
    </w:p>
    <w:p>
      <w:pPr>
        <w:pStyle w:val="BodyText"/>
        <w:spacing w:before="3"/>
      </w:pPr>
    </w:p>
    <w:p>
      <w:pPr>
        <w:pStyle w:val="Heading1"/>
        <w:jc w:val="both"/>
      </w:pPr>
      <w:r>
        <w:rPr/>
        <w:t>Kata Kunci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KCKT,</w:t>
      </w:r>
      <w:r>
        <w:rPr>
          <w:spacing w:val="-1"/>
        </w:rPr>
        <w:t> </w:t>
      </w:r>
      <w:r>
        <w:rPr/>
        <w:t>Natrium</w:t>
      </w:r>
      <w:r>
        <w:rPr>
          <w:spacing w:val="-5"/>
        </w:rPr>
        <w:t> </w:t>
      </w:r>
      <w:r>
        <w:rPr/>
        <w:t>Benzoat,</w:t>
      </w:r>
      <w:r>
        <w:rPr>
          <w:spacing w:val="-1"/>
        </w:rPr>
        <w:t> </w:t>
      </w:r>
      <w:r>
        <w:rPr/>
        <w:t>Sirup</w:t>
      </w:r>
      <w:r>
        <w:rPr>
          <w:spacing w:val="-1"/>
        </w:rPr>
        <w:t> </w:t>
      </w:r>
      <w:r>
        <w:rPr/>
        <w:t>Jeruk,</w:t>
      </w:r>
      <w:r>
        <w:rPr>
          <w:spacing w:val="-1"/>
        </w:rPr>
        <w:t> </w:t>
      </w:r>
      <w:r>
        <w:rPr/>
        <w:t>Pengawet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465"/>
        <w:jc w:val="center"/>
      </w:pPr>
      <w:r>
        <w:rPr/>
        <w:t>v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5629117" cy="92297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117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6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218" w:right="681" w:hanging="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2024-06-06T06:17:11Z</dcterms:created>
  <dcterms:modified xsi:type="dcterms:W3CDTF">2024-06-06T06:17:11Z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2024-06-06T00:00:00Z</vt:filetime>
  </property>
</Properties>
</file>