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53" w:rsidRPr="0057224D" w:rsidRDefault="00653D53" w:rsidP="00653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4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Abdul Majid.(2014). Strategi Pembelajaran. Bandung: PT Remaja Rosdakarya</w:t>
      </w:r>
    </w:p>
    <w:p w:rsidR="00653D53" w:rsidRPr="0057224D" w:rsidRDefault="00653D53" w:rsidP="00653D53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Daryanto. (2012). </w:t>
      </w:r>
      <w:r w:rsidRPr="0057224D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57224D">
        <w:rPr>
          <w:rFonts w:ascii="Times New Roman" w:hAnsi="Times New Roman" w:cs="Times New Roman"/>
          <w:sz w:val="24"/>
          <w:szCs w:val="24"/>
        </w:rPr>
        <w:t>. Bandung:Sarana Tutorisl Nurani Sejati.</w:t>
      </w:r>
    </w:p>
    <w:p w:rsidR="00653D53" w:rsidRPr="0057224D" w:rsidRDefault="00653D53" w:rsidP="00653D53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Depdiknas. 2003. </w:t>
      </w:r>
      <w:r w:rsidRPr="0057224D">
        <w:rPr>
          <w:rFonts w:ascii="Times New Roman" w:hAnsi="Times New Roman" w:cs="Times New Roman"/>
          <w:i/>
          <w:iCs/>
          <w:sz w:val="24"/>
          <w:szCs w:val="24"/>
        </w:rPr>
        <w:t>Undang-undang RI Nomor 20 Tahun 2003 tentang Sistem Pendidikan Nasional</w:t>
      </w:r>
      <w:r w:rsidRPr="0057224D">
        <w:rPr>
          <w:rFonts w:ascii="Times New Roman" w:hAnsi="Times New Roman" w:cs="Times New Roman"/>
          <w:sz w:val="24"/>
          <w:szCs w:val="24"/>
        </w:rPr>
        <w:t>.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Erica, Sukmawati. (2021). Pengembangan Media </w:t>
      </w:r>
      <w:r w:rsidRPr="0057224D">
        <w:rPr>
          <w:rFonts w:ascii="Times New Roman" w:hAnsi="Times New Roman" w:cs="Times New Roman"/>
          <w:i/>
          <w:sz w:val="24"/>
          <w:szCs w:val="24"/>
        </w:rPr>
        <w:t>Pop Up Book</w:t>
      </w:r>
      <w:r w:rsidRPr="0057224D">
        <w:rPr>
          <w:rFonts w:ascii="Times New Roman" w:hAnsi="Times New Roman" w:cs="Times New Roman"/>
          <w:sz w:val="24"/>
          <w:szCs w:val="24"/>
        </w:rPr>
        <w:t xml:space="preserve"> Pada Pembelajaran PKN Di SD. Skripsi Pendidikan Guru Sekolah Dasar UMN AL-Washliyah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Fadlan, M., &amp; Melisa, D (2023). Pengembangan video animasi berbantuan doratoon pada tema makanan sehat di kelas V sekolah dasar. Jurnal Pendidikan dan Pembelajaran. Vol. 4, (2) hal 901-908.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Fadlan, M., &amp; Nurmadiah, P (2023). Pendidikan Karakter. Medan: Merdeka Kreasi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bCs/>
          <w:sz w:val="24"/>
          <w:szCs w:val="24"/>
        </w:rPr>
        <w:t xml:space="preserve">Farhan, M. (2014). </w:t>
      </w:r>
      <w:r w:rsidRPr="0057224D">
        <w:rPr>
          <w:rFonts w:ascii="Times New Roman" w:hAnsi="Times New Roman" w:cs="Times New Roman"/>
          <w:sz w:val="24"/>
          <w:szCs w:val="24"/>
        </w:rPr>
        <w:t>Keefektifan PBL Dan IBL Ditinjau Dari Prestasi Belajar, Kemampuan Representasi Matematis, Dan Motivasi Belajar.</w:t>
      </w:r>
      <w:r w:rsidRPr="0057224D">
        <w:rPr>
          <w:rFonts w:ascii="Times New Roman" w:hAnsi="Times New Roman" w:cs="Times New Roman"/>
          <w:i/>
          <w:sz w:val="24"/>
          <w:szCs w:val="24"/>
        </w:rPr>
        <w:t xml:space="preserve"> Jurnal Riset Pendidikan Matematika</w:t>
      </w:r>
      <w:r w:rsidRPr="0057224D">
        <w:rPr>
          <w:rFonts w:ascii="Times New Roman" w:hAnsi="Times New Roman" w:cs="Times New Roman"/>
          <w:sz w:val="24"/>
          <w:szCs w:val="24"/>
        </w:rPr>
        <w:t>, 1(2), 227-240.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Haryadi, R., M. Vita, I. S. Utami, I. Ihsanudin, Y. Setiani, dan A. Suherman. (2019). “</w:t>
      </w:r>
      <w:r w:rsidRPr="0057224D">
        <w:rPr>
          <w:rFonts w:ascii="Times New Roman" w:hAnsi="Times New Roman" w:cs="Times New Roman"/>
          <w:i/>
          <w:sz w:val="24"/>
          <w:szCs w:val="24"/>
        </w:rPr>
        <w:t>Briquettes production as teaching aids physics for improving science process skills</w:t>
      </w:r>
      <w:r w:rsidRPr="0057224D">
        <w:rPr>
          <w:rFonts w:ascii="Times New Roman" w:hAnsi="Times New Roman" w:cs="Times New Roman"/>
          <w:sz w:val="24"/>
          <w:szCs w:val="24"/>
        </w:rPr>
        <w:t xml:space="preserve">.” Hal. 32006 </w:t>
      </w:r>
      <w:r w:rsidRPr="0057224D">
        <w:rPr>
          <w:rFonts w:ascii="Times New Roman" w:hAnsi="Times New Roman" w:cs="Times New Roman"/>
          <w:i/>
          <w:sz w:val="24"/>
          <w:szCs w:val="24"/>
        </w:rPr>
        <w:t>in Journal of Physics: Conference Series</w:t>
      </w:r>
      <w:r w:rsidRPr="0057224D">
        <w:rPr>
          <w:rFonts w:ascii="Times New Roman" w:hAnsi="Times New Roman" w:cs="Times New Roman"/>
          <w:sz w:val="24"/>
          <w:szCs w:val="24"/>
        </w:rPr>
        <w:t>. Vol. 1157. IOP Publishing.</w:t>
      </w:r>
    </w:p>
    <w:p w:rsidR="00653D53" w:rsidRPr="0057224D" w:rsidRDefault="00653D53" w:rsidP="00653D53">
      <w:pPr>
        <w:pStyle w:val="Bibliography"/>
        <w:ind w:left="720" w:hanging="720"/>
        <w:rPr>
          <w:noProof/>
        </w:rPr>
      </w:pPr>
      <w:r w:rsidRPr="0057224D">
        <w:rPr>
          <w:noProof/>
          <w:lang w:val="en-US"/>
        </w:rPr>
        <w:t xml:space="preserve">Hendi Antika, C. H. (2022). Upaya Peningkatan Hasil Belajar Peserta Didik Pada Tema 1 Pertumbuhan Dan Perkembangan Makhluk Hidup Melalui Model </w:t>
      </w:r>
      <w:r w:rsidRPr="0057224D">
        <w:rPr>
          <w:i/>
          <w:noProof/>
          <w:lang w:val="en-US"/>
        </w:rPr>
        <w:t xml:space="preserve">Problem Based </w:t>
      </w:r>
      <w:r w:rsidRPr="0057224D">
        <w:rPr>
          <w:i/>
          <w:noProof/>
          <w:lang w:val="en-US"/>
        </w:rPr>
        <w:lastRenderedPageBreak/>
        <w:t>Learning</w:t>
      </w:r>
      <w:r w:rsidRPr="0057224D">
        <w:rPr>
          <w:noProof/>
          <w:lang w:val="en-US"/>
        </w:rPr>
        <w:t xml:space="preserve"> Berbantu Media Canva Di Kelas Iii Semester 1 Sdn 2 Kendengsidialit Jepara Tahun Pelajaran 2022/2023. </w:t>
      </w:r>
      <w:r w:rsidRPr="0057224D">
        <w:rPr>
          <w:i/>
          <w:iCs/>
          <w:noProof/>
          <w:lang w:val="en-US"/>
        </w:rPr>
        <w:t>Majalah Ilmiah Pendidikan Dasar</w:t>
      </w:r>
      <w:r w:rsidRPr="0057224D">
        <w:rPr>
          <w:noProof/>
          <w:lang w:val="en-US"/>
        </w:rPr>
        <w:t>, 53-66.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Hidayat, Sukmawarti, &amp; Suwanto. (2021). </w:t>
      </w:r>
      <w:r w:rsidRPr="0057224D">
        <w:rPr>
          <w:rFonts w:ascii="Times New Roman" w:hAnsi="Times New Roman" w:cs="Times New Roman"/>
          <w:i/>
          <w:sz w:val="24"/>
          <w:szCs w:val="24"/>
        </w:rPr>
        <w:t>The application of augmented reality in elementary school education</w:t>
      </w:r>
      <w:r w:rsidRPr="0057224D">
        <w:rPr>
          <w:rFonts w:ascii="Times New Roman" w:hAnsi="Times New Roman" w:cs="Times New Roman"/>
          <w:sz w:val="24"/>
          <w:szCs w:val="24"/>
        </w:rPr>
        <w:t xml:space="preserve">. </w:t>
      </w:r>
      <w:r w:rsidRPr="0057224D">
        <w:rPr>
          <w:rFonts w:ascii="Times New Roman" w:hAnsi="Times New Roman" w:cs="Times New Roman"/>
          <w:i/>
          <w:iCs/>
          <w:sz w:val="24"/>
          <w:szCs w:val="24"/>
        </w:rPr>
        <w:t>Research, Society and Development</w:t>
      </w:r>
      <w:r w:rsidRPr="0057224D">
        <w:rPr>
          <w:rFonts w:ascii="Times New Roman" w:hAnsi="Times New Roman" w:cs="Times New Roman"/>
          <w:sz w:val="24"/>
          <w:szCs w:val="24"/>
        </w:rPr>
        <w:t xml:space="preserve">, 10(3), 1-6. DOI: </w:t>
      </w:r>
      <w:hyperlink r:id="rId8" w:history="1">
        <w:r w:rsidRPr="0057224D">
          <w:rPr>
            <w:rStyle w:val="Hyperlink"/>
            <w:rFonts w:ascii="Times New Roman" w:hAnsi="Times New Roman" w:cs="Times New Roman"/>
          </w:rPr>
          <w:t>https://doi.org/10.33448/rsd-v10i3.12823</w:t>
        </w:r>
      </w:hyperlink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Junaedi, S. (2021). Aplikasi Canva sebagai Media Pembelajaran Daring untuk Meningkatkan Kemampuan Kreatifitas Mahasiswa pada Mata Kuliah English for Information Communication and Technology. </w:t>
      </w:r>
      <w:r w:rsidRPr="0057224D">
        <w:rPr>
          <w:rFonts w:ascii="Times New Roman" w:hAnsi="Times New Roman" w:cs="Times New Roman"/>
          <w:i/>
          <w:iCs/>
          <w:sz w:val="24"/>
          <w:szCs w:val="24"/>
        </w:rPr>
        <w:t>Bangun Rekaprima</w:t>
      </w:r>
      <w:r w:rsidRPr="0057224D">
        <w:rPr>
          <w:rFonts w:ascii="Times New Roman" w:hAnsi="Times New Roman" w:cs="Times New Roman"/>
          <w:sz w:val="24"/>
          <w:szCs w:val="24"/>
        </w:rPr>
        <w:t xml:space="preserve">, </w:t>
      </w:r>
      <w:r w:rsidRPr="0057224D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57224D">
        <w:rPr>
          <w:rFonts w:ascii="Times New Roman" w:hAnsi="Times New Roman" w:cs="Times New Roman"/>
          <w:sz w:val="24"/>
          <w:szCs w:val="24"/>
        </w:rPr>
        <w:t xml:space="preserve">(2), 80–89. DOI: </w:t>
      </w:r>
      <w:hyperlink r:id="rId9" w:history="1">
        <w:r w:rsidRPr="0057224D">
          <w:rPr>
            <w:rStyle w:val="Hyperlink"/>
            <w:rFonts w:ascii="Times New Roman" w:hAnsi="Times New Roman" w:cs="Times New Roman"/>
          </w:rPr>
          <w:t>http://dx.doi.org/10.32497/bangunrekaprima.v7i2,%20Oktober.3000</w:t>
        </w:r>
      </w:hyperlink>
    </w:p>
    <w:p w:rsidR="00653D53" w:rsidRPr="0057224D" w:rsidRDefault="00653D53" w:rsidP="00653D53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K. Brahim, Theresia. (2007). Peningkatan Hasil Belajar Sains Siswa Kelas IV Sekolah Dasar, Melalui Pendekatan Pemanfaatan Sumber Daya Alam Hayati di Lingkungan Sekitar”. Jurnal pendidikan penabur no 09 tahun ke 6 hlmn 4.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Karina &amp; Sujarwo. 2023. Pengembangan E-LKPD Interaktif Berbasis Masalah Pada Materi Penyajian Data dalam Bentuk Diagram Batang. Jurnal Penelitian Pendidikan MIPA (JP2MIPA) Volume 7 Nomor 2. https://jurnal-lp2m.umnaw.ac.id/index.php/JP2MIPA/article/view/1849 </w:t>
      </w:r>
    </w:p>
    <w:p w:rsidR="00653D53" w:rsidRPr="0057224D" w:rsidRDefault="00653D53" w:rsidP="00653D53">
      <w:pPr>
        <w:tabs>
          <w:tab w:val="left" w:pos="5301"/>
        </w:tabs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Mashuri, Sufri. (2019). Media Pembelajaran Matematika. Yogyakarta: Deepublish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Monoarfa, M., &amp; Haling, A. (2021). Pengembangan Media Pembelajaran Canva dalam Meningkatkan Kompetensi Guru. </w:t>
      </w:r>
      <w:r w:rsidRPr="0057224D">
        <w:rPr>
          <w:rFonts w:ascii="Times New Roman" w:hAnsi="Times New Roman" w:cs="Times New Roman"/>
          <w:i/>
          <w:iCs/>
          <w:sz w:val="24"/>
          <w:szCs w:val="24"/>
        </w:rPr>
        <w:t>Seminar Nasional Hasil Pengabdian 2021</w:t>
      </w:r>
      <w:r w:rsidRPr="0057224D">
        <w:rPr>
          <w:rFonts w:ascii="Times New Roman" w:hAnsi="Times New Roman" w:cs="Times New Roman"/>
          <w:sz w:val="24"/>
          <w:szCs w:val="24"/>
        </w:rPr>
        <w:t>, 1085–1092.</w:t>
      </w:r>
    </w:p>
    <w:p w:rsidR="00653D53" w:rsidRPr="0057224D" w:rsidRDefault="00653D53" w:rsidP="00653D53">
      <w:pPr>
        <w:tabs>
          <w:tab w:val="left" w:pos="5301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lastRenderedPageBreak/>
        <w:t>Moreira, Ilidio Ximenes, Sebastião Pereira, dan Hermenegildo Filipe Gusmão. 2018. “</w:t>
      </w:r>
      <w:r w:rsidRPr="0057224D">
        <w:rPr>
          <w:rFonts w:ascii="Times New Roman" w:hAnsi="Times New Roman" w:cs="Times New Roman"/>
          <w:i/>
          <w:sz w:val="24"/>
          <w:szCs w:val="24"/>
        </w:rPr>
        <w:t>The Influence of Concrete Instructional Media on Learning Achievement</w:t>
      </w:r>
      <w:r w:rsidRPr="0057224D">
        <w:rPr>
          <w:rFonts w:ascii="Times New Roman" w:hAnsi="Times New Roman" w:cs="Times New Roman"/>
          <w:sz w:val="24"/>
          <w:szCs w:val="24"/>
        </w:rPr>
        <w:t xml:space="preserve">.” ISCE: </w:t>
      </w:r>
      <w:r w:rsidRPr="0057224D">
        <w:rPr>
          <w:rFonts w:ascii="Times New Roman" w:hAnsi="Times New Roman" w:cs="Times New Roman"/>
          <w:i/>
          <w:sz w:val="24"/>
          <w:szCs w:val="24"/>
        </w:rPr>
        <w:t>Journal of Innovative Studies on Character and Education</w:t>
      </w:r>
      <w:r w:rsidRPr="0057224D">
        <w:rPr>
          <w:rFonts w:ascii="Times New Roman" w:hAnsi="Times New Roman" w:cs="Times New Roman"/>
          <w:sz w:val="24"/>
          <w:szCs w:val="24"/>
        </w:rPr>
        <w:t xml:space="preserve"> 2(1):104–14.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Nurmairina &amp; Syafira. (2022). Pengembangan Media Pembelajaran Power Point Berbasis Ispring Suite 8 Pada Tema Peduli Terhadap Makhluk Hidup Kelas Iv Sdn 101886 Kiri Hilir Tanjung Morawa. Jurnal Pendidikan Dan Pembelajaran Terpadu (JPPT), 4 (2), 161-172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Prabowo. (2013). </w:t>
      </w:r>
      <w:r w:rsidRPr="0057224D"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 w:rsidRPr="0057224D">
        <w:rPr>
          <w:rFonts w:ascii="Times New Roman" w:hAnsi="Times New Roman" w:cs="Times New Roman"/>
          <w:sz w:val="24"/>
          <w:szCs w:val="24"/>
        </w:rPr>
        <w:t>. Malang: Gaya Media.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Rohma, A., &amp; Sholihah, U. (2021). Pengembangan Media Audio Visual Berbasis Aplikasi Canva Materi Bangun Ruang Limas. </w:t>
      </w:r>
      <w:r w:rsidRPr="0057224D">
        <w:rPr>
          <w:rFonts w:ascii="Times New Roman" w:hAnsi="Times New Roman" w:cs="Times New Roman"/>
          <w:i/>
          <w:iCs/>
          <w:sz w:val="24"/>
          <w:szCs w:val="24"/>
        </w:rPr>
        <w:t>Jurnal Pendidikan Matematika Universitas Lampung</w:t>
      </w:r>
      <w:r w:rsidRPr="0057224D">
        <w:rPr>
          <w:rFonts w:ascii="Times New Roman" w:hAnsi="Times New Roman" w:cs="Times New Roman"/>
          <w:sz w:val="24"/>
          <w:szCs w:val="24"/>
        </w:rPr>
        <w:t xml:space="preserve">, </w:t>
      </w:r>
      <w:r w:rsidRPr="0057224D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57224D">
        <w:rPr>
          <w:rFonts w:ascii="Times New Roman" w:hAnsi="Times New Roman" w:cs="Times New Roman"/>
          <w:sz w:val="24"/>
          <w:szCs w:val="24"/>
        </w:rPr>
        <w:t xml:space="preserve">(3), 292–306. DOI: </w:t>
      </w:r>
      <w:hyperlink r:id="rId10" w:history="1">
        <w:r w:rsidRPr="0057224D">
          <w:rPr>
            <w:rStyle w:val="Hyperlink"/>
            <w:rFonts w:ascii="Times New Roman" w:hAnsi="Times New Roman" w:cs="Times New Roman"/>
          </w:rPr>
          <w:t>https://doi.org/10.23960/mtk/v9i3.pp292-306</w:t>
        </w:r>
      </w:hyperlink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Safrida Dasopang &amp; Umar Darwis. 2023. Pengembangan Media Pakapindo Berbasis Saintifik Pada Pembelajaran Tematik Tema Indahnya Keragaman Di Negeriku di Kelas IV SD. EduGlobal: Jurnal Penelitian Pendidikan Volume 02 Nomor 3. https://jurnal-lp2m.umnaw.ac.id/index.php/EduGlobal/article/view/2065 </w:t>
      </w:r>
    </w:p>
    <w:p w:rsidR="00653D53" w:rsidRPr="0057224D" w:rsidRDefault="00653D53" w:rsidP="00653D53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Sanaky, Hujair AH. (2011). Media Pembelajaran: Buku pegangan Wajib Guru dan Dosen, Yogyakarta, Kaukaba Dipantara.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Shoimin, Aris. 2017. </w:t>
      </w:r>
      <w:r w:rsidRPr="0057224D">
        <w:rPr>
          <w:rFonts w:ascii="Times New Roman" w:hAnsi="Times New Roman" w:cs="Times New Roman"/>
          <w:i/>
          <w:iCs/>
          <w:sz w:val="24"/>
          <w:szCs w:val="24"/>
        </w:rPr>
        <w:t xml:space="preserve">68 Model Pembelajaran Inovatif dalam Kurikulum 2013. </w:t>
      </w:r>
      <w:r w:rsidRPr="0057224D">
        <w:rPr>
          <w:rFonts w:ascii="Times New Roman" w:hAnsi="Times New Roman" w:cs="Times New Roman"/>
          <w:sz w:val="24"/>
          <w:szCs w:val="24"/>
        </w:rPr>
        <w:t>Yogyakarta: Ar-Ruzz Media.</w:t>
      </w:r>
    </w:p>
    <w:p w:rsidR="00653D53" w:rsidRPr="0057224D" w:rsidRDefault="00653D53" w:rsidP="00653D53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lastRenderedPageBreak/>
        <w:t>Sistem Pendiidkan Nasional.(2003). UU RI No. 20 Th. 2003 tentang sistem Pendidikan Nasional. Bandung: Fokusmedia</w:t>
      </w:r>
    </w:p>
    <w:p w:rsidR="00653D53" w:rsidRPr="0057224D" w:rsidRDefault="00653D53" w:rsidP="00653D53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Slameto. (2010). Belajar dan faktor-faktor yang Mempengaruhinya. Jakarta: PT. Rineka Cipta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Sriwanti, P. U., &amp; Sukmawarti. (2022). Pengembangan Modul Geometri SD Berbasis Etnomatematika. </w:t>
      </w:r>
      <w:r w:rsidRPr="0057224D">
        <w:rPr>
          <w:rFonts w:ascii="Times New Roman" w:hAnsi="Times New Roman" w:cs="Times New Roman"/>
          <w:i/>
          <w:iCs/>
          <w:sz w:val="24"/>
          <w:szCs w:val="24"/>
        </w:rPr>
        <w:t>Jurnal Ilmiah Pendidikan</w:t>
      </w:r>
      <w:r w:rsidRPr="0057224D">
        <w:rPr>
          <w:rFonts w:ascii="Times New Roman" w:hAnsi="Times New Roman" w:cs="Times New Roman"/>
          <w:sz w:val="24"/>
          <w:szCs w:val="24"/>
        </w:rPr>
        <w:t xml:space="preserve">, 8(1), 31-38. </w:t>
      </w:r>
      <w:hyperlink r:id="rId11" w:history="1">
        <w:r w:rsidRPr="0057224D">
          <w:rPr>
            <w:rStyle w:val="Hyperlink"/>
            <w:rFonts w:ascii="Times New Roman" w:hAnsi="Times New Roman" w:cs="Times New Roman"/>
          </w:rPr>
          <w:t>https://repository.umnaw.ac.id/jspui/handle/123456789/1038</w:t>
        </w:r>
      </w:hyperlink>
    </w:p>
    <w:p w:rsidR="00653D53" w:rsidRPr="0057224D" w:rsidRDefault="00653D53" w:rsidP="00653D53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Sudirman, Arif S. (2014). Media Pendidikan : Pengertian, Pengembangan, dan Pemanfaatannya, Jakarta: Rajawali Pers.</w:t>
      </w:r>
    </w:p>
    <w:p w:rsidR="00653D53" w:rsidRPr="0057224D" w:rsidRDefault="00653D53" w:rsidP="00653D53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Sugiyono. 2017. Metode Penelitian &amp; Pengembangan. Bandung: Alfabeta.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Sujarwo. (2016). Potensi Kecendrungan cara belajar visual terhadap prestasi belajar mahasiswa. Jurnal Lembaga penelitian dan pengabdian masyarakat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Sukmawarti 1, H. 2. (2021). Desain Lembar Aktivitas Siswa Berbasis Problem Posing Pada Pembelajaran Matematika Sd. Jurnal Matheducation Nusantara, 10-18.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Sukmawarti, Hidayat, Lili Amelia Putri. 2022. Workshop Worksheet Berbasis Budaya bagi Guru MI Jami’atul Qamar Tanjung Morawa. PaKMas: Jurnal Pengabdian Kepada Masyarakat, 2(1), Hal : 202-207. https://doi.org/10.54259/pakmas.v2i1.848</w:t>
      </w:r>
    </w:p>
    <w:p w:rsidR="00653D53" w:rsidRPr="0057224D" w:rsidRDefault="00653D53" w:rsidP="00653D53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>Susanto. (2015). Teori Belajar Dan Pembelajaran Disekolah Dasar. Jakarta: Prenada Media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lastRenderedPageBreak/>
        <w:t xml:space="preserve">Tafonao, T. (2018). Peranan Media Pembelajaran dalam Meningkatkan Minat Belajar Mahasiswa. </w:t>
      </w:r>
      <w:r w:rsidRPr="0057224D">
        <w:rPr>
          <w:rFonts w:ascii="Times New Roman" w:hAnsi="Times New Roman" w:cs="Times New Roman"/>
          <w:i/>
          <w:iCs/>
          <w:sz w:val="24"/>
          <w:szCs w:val="24"/>
        </w:rPr>
        <w:t>Jurnal Komunikasi Pendidikan</w:t>
      </w:r>
      <w:r w:rsidRPr="0057224D">
        <w:rPr>
          <w:rFonts w:ascii="Times New Roman" w:hAnsi="Times New Roman" w:cs="Times New Roman"/>
          <w:sz w:val="24"/>
          <w:szCs w:val="24"/>
        </w:rPr>
        <w:t xml:space="preserve">, </w:t>
      </w:r>
      <w:r w:rsidRPr="0057224D">
        <w:rPr>
          <w:rFonts w:ascii="Times New Roman" w:hAnsi="Times New Roman" w:cs="Times New Roman"/>
          <w:iCs/>
          <w:sz w:val="24"/>
          <w:szCs w:val="24"/>
        </w:rPr>
        <w:t>2</w:t>
      </w:r>
      <w:r w:rsidRPr="0057224D">
        <w:rPr>
          <w:rFonts w:ascii="Times New Roman" w:hAnsi="Times New Roman" w:cs="Times New Roman"/>
          <w:sz w:val="24"/>
          <w:szCs w:val="24"/>
        </w:rPr>
        <w:t xml:space="preserve">(2), 103. DOI: </w:t>
      </w:r>
      <w:hyperlink r:id="rId12" w:history="1">
        <w:r w:rsidRPr="0057224D">
          <w:rPr>
            <w:rStyle w:val="Hyperlink"/>
            <w:rFonts w:ascii="Times New Roman" w:hAnsi="Times New Roman" w:cs="Times New Roman"/>
          </w:rPr>
          <w:t>https://doi.org/10.32585/jkp.v2i2.113</w:t>
        </w:r>
      </w:hyperlink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Tanjung, R. E., &amp; Faiza, D. (2019). Canva Sebagai Media Pembelajaran Pada Mata Pelajaran Dasar Listrik dan Elektronika. VoteTEKNIKA: Jurnal Vocational Teknik Elektronika dan Informatika, (Online), Vol.7 No.2, </w:t>
      </w:r>
      <w:hyperlink r:id="rId13" w:history="1">
        <w:r w:rsidRPr="0057224D">
          <w:rPr>
            <w:rStyle w:val="Hyperlink"/>
            <w:rFonts w:ascii="Times New Roman" w:hAnsi="Times New Roman" w:cs="Times New Roman"/>
          </w:rPr>
          <w:t>http://ejournal.unp.ac.id/index.php/</w:t>
        </w:r>
      </w:hyperlink>
      <w:r w:rsidRPr="0057224D">
        <w:rPr>
          <w:rFonts w:ascii="Times New Roman" w:hAnsi="Times New Roman" w:cs="Times New Roman"/>
          <w:sz w:val="24"/>
          <w:szCs w:val="24"/>
        </w:rPr>
        <w:t xml:space="preserve"> voteknika/article/view/104261, (diakses pada tanggal 9 April 2021).</w:t>
      </w:r>
    </w:p>
    <w:p w:rsidR="00653D53" w:rsidRPr="0057224D" w:rsidRDefault="00653D53" w:rsidP="00653D5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7224D">
        <w:rPr>
          <w:rFonts w:ascii="Times New Roman" w:hAnsi="Times New Roman" w:cs="Times New Roman"/>
          <w:sz w:val="24"/>
          <w:szCs w:val="24"/>
        </w:rPr>
        <w:t xml:space="preserve">Urnika, A. (2020). Pengembangan Multimedia Interaktif Berbasis </w:t>
      </w:r>
      <w:r w:rsidRPr="0057224D">
        <w:rPr>
          <w:rFonts w:ascii="Times New Roman" w:hAnsi="Times New Roman" w:cs="Times New Roman"/>
          <w:i/>
          <w:sz w:val="24"/>
          <w:szCs w:val="24"/>
        </w:rPr>
        <w:t>Adobe Flash</w:t>
      </w:r>
      <w:r w:rsidRPr="0057224D">
        <w:rPr>
          <w:rFonts w:ascii="Times New Roman" w:hAnsi="Times New Roman" w:cs="Times New Roman"/>
          <w:sz w:val="24"/>
          <w:szCs w:val="24"/>
        </w:rPr>
        <w:t xml:space="preserve"> Muatan Pembelajaran PPKN Materi Keberagaman Budaya Indonesia Kelas IV SD Negeri Patemon 01 Kota Semarang</w:t>
      </w:r>
      <w:r w:rsidRPr="0057224D">
        <w:rPr>
          <w:rFonts w:ascii="Times New Roman" w:hAnsi="Times New Roman" w:cs="Times New Roman"/>
          <w:i/>
          <w:iCs/>
          <w:sz w:val="24"/>
          <w:szCs w:val="24"/>
        </w:rPr>
        <w:t>. Skripsi</w:t>
      </w:r>
      <w:r w:rsidRPr="0057224D">
        <w:rPr>
          <w:rFonts w:ascii="Times New Roman" w:hAnsi="Times New Roman" w:cs="Times New Roman"/>
          <w:sz w:val="24"/>
          <w:szCs w:val="24"/>
        </w:rPr>
        <w:t>: Unnes</w:t>
      </w:r>
    </w:p>
    <w:p w:rsidR="0004512D" w:rsidRPr="00934812" w:rsidRDefault="0004512D" w:rsidP="00934812">
      <w:bookmarkStart w:id="0" w:name="_GoBack"/>
      <w:bookmarkEnd w:id="0"/>
    </w:p>
    <w:sectPr w:rsidR="0004512D" w:rsidRPr="00934812" w:rsidSect="0004512D">
      <w:headerReference w:type="default" r:id="rId14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62" w:rsidRDefault="00181D62" w:rsidP="00610BD1">
      <w:pPr>
        <w:spacing w:line="240" w:lineRule="auto"/>
      </w:pPr>
      <w:r>
        <w:separator/>
      </w:r>
    </w:p>
  </w:endnote>
  <w:endnote w:type="continuationSeparator" w:id="0">
    <w:p w:rsidR="00181D62" w:rsidRDefault="00181D62" w:rsidP="00610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62" w:rsidRDefault="00181D62" w:rsidP="00610BD1">
      <w:pPr>
        <w:spacing w:line="240" w:lineRule="auto"/>
      </w:pPr>
      <w:r>
        <w:separator/>
      </w:r>
    </w:p>
  </w:footnote>
  <w:footnote w:type="continuationSeparator" w:id="0">
    <w:p w:rsidR="00181D62" w:rsidRDefault="00181D62" w:rsidP="00610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2A" w:rsidRDefault="00181D62">
    <w:pPr>
      <w:pStyle w:val="Header"/>
      <w:jc w:val="right"/>
    </w:pPr>
  </w:p>
  <w:p w:rsidR="00C2422A" w:rsidRDefault="00181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3"/>
    <w:rsid w:val="0004512D"/>
    <w:rsid w:val="00115663"/>
    <w:rsid w:val="00156E84"/>
    <w:rsid w:val="00181D62"/>
    <w:rsid w:val="001B3D6C"/>
    <w:rsid w:val="001F45DE"/>
    <w:rsid w:val="00281DC2"/>
    <w:rsid w:val="004A1BE6"/>
    <w:rsid w:val="004F7B6C"/>
    <w:rsid w:val="0050412B"/>
    <w:rsid w:val="00610BD1"/>
    <w:rsid w:val="00653D53"/>
    <w:rsid w:val="00657C45"/>
    <w:rsid w:val="006F1A5E"/>
    <w:rsid w:val="00703015"/>
    <w:rsid w:val="00757783"/>
    <w:rsid w:val="007B3865"/>
    <w:rsid w:val="00934812"/>
    <w:rsid w:val="0094106B"/>
    <w:rsid w:val="00AD3D19"/>
    <w:rsid w:val="00B80852"/>
    <w:rsid w:val="00D66301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3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3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6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Body of text+1,Body of text+2,Body of text+3,List Paragraph11,Body Text Char1,Char Char2,tabel,First Level Outline,Colorful List - Accent 11,heading 3,Medium Grid 1 - Accent 21,HEADING 1,skripsi"/>
    <w:basedOn w:val="Normal"/>
    <w:link w:val="ListParagraphChar"/>
    <w:uiPriority w:val="1"/>
    <w:qFormat/>
    <w:rsid w:val="004F7B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Text Char1 Char,Char Char2 Char,tabel Char,First Level Outline Char,Colorful List - Accent 11 Char"/>
    <w:link w:val="ListParagraph"/>
    <w:uiPriority w:val="1"/>
    <w:qFormat/>
    <w:locked/>
    <w:rsid w:val="004F7B6C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1A5E"/>
    <w:pPr>
      <w:tabs>
        <w:tab w:val="left" w:pos="660"/>
        <w:tab w:val="right" w:leader="dot" w:pos="7928"/>
      </w:tabs>
      <w:spacing w:after="100"/>
      <w:ind w:firstLine="284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F1A5E"/>
    <w:pPr>
      <w:tabs>
        <w:tab w:val="left" w:pos="1100"/>
        <w:tab w:val="right" w:leader="dot" w:pos="7928"/>
      </w:tabs>
      <w:spacing w:after="100"/>
      <w:ind w:firstLine="426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F1A5E"/>
  </w:style>
  <w:style w:type="paragraph" w:styleId="TOC3">
    <w:name w:val="toc 3"/>
    <w:basedOn w:val="Normal"/>
    <w:next w:val="Normal"/>
    <w:autoRedefine/>
    <w:uiPriority w:val="39"/>
    <w:unhideWhenUsed/>
    <w:rsid w:val="006F1A5E"/>
    <w:pPr>
      <w:tabs>
        <w:tab w:val="left" w:pos="1320"/>
        <w:tab w:val="right" w:leader="dot" w:pos="7928"/>
      </w:tabs>
      <w:spacing w:after="100"/>
      <w:ind w:firstLine="440"/>
    </w:pPr>
  </w:style>
  <w:style w:type="paragraph" w:styleId="Header">
    <w:name w:val="header"/>
    <w:basedOn w:val="Normal"/>
    <w:link w:val="Head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C2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1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610BD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B3D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6E8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TableParagraph">
    <w:name w:val="Table Paragraph"/>
    <w:basedOn w:val="Normal"/>
    <w:uiPriority w:val="1"/>
    <w:qFormat/>
    <w:rsid w:val="0094106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D3D1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D3D19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AD3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markedcontent">
    <w:name w:val="markedcontent"/>
    <w:basedOn w:val="DefaultParagraphFont"/>
    <w:rsid w:val="00AD3D19"/>
  </w:style>
  <w:style w:type="paragraph" w:styleId="Bibliography">
    <w:name w:val="Bibliography"/>
    <w:basedOn w:val="Normal"/>
    <w:next w:val="Normal"/>
    <w:uiPriority w:val="37"/>
    <w:semiHidden/>
    <w:unhideWhenUsed/>
    <w:rsid w:val="0065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3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3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6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Body of text+1,Body of text+2,Body of text+3,List Paragraph11,Body Text Char1,Char Char2,tabel,First Level Outline,Colorful List - Accent 11,heading 3,Medium Grid 1 - Accent 21,HEADING 1,skripsi"/>
    <w:basedOn w:val="Normal"/>
    <w:link w:val="ListParagraphChar"/>
    <w:uiPriority w:val="1"/>
    <w:qFormat/>
    <w:rsid w:val="004F7B6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Text Char1 Char,Char Char2 Char,tabel Char,First Level Outline Char,Colorful List - Accent 11 Char"/>
    <w:link w:val="ListParagraph"/>
    <w:uiPriority w:val="1"/>
    <w:qFormat/>
    <w:locked/>
    <w:rsid w:val="004F7B6C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F1A5E"/>
    <w:pPr>
      <w:tabs>
        <w:tab w:val="left" w:pos="660"/>
        <w:tab w:val="right" w:leader="dot" w:pos="7928"/>
      </w:tabs>
      <w:spacing w:after="100"/>
      <w:ind w:firstLine="284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F1A5E"/>
    <w:pPr>
      <w:tabs>
        <w:tab w:val="left" w:pos="1100"/>
        <w:tab w:val="right" w:leader="dot" w:pos="7928"/>
      </w:tabs>
      <w:spacing w:after="100"/>
      <w:ind w:firstLine="426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F1A5E"/>
  </w:style>
  <w:style w:type="paragraph" w:styleId="TOC3">
    <w:name w:val="toc 3"/>
    <w:basedOn w:val="Normal"/>
    <w:next w:val="Normal"/>
    <w:autoRedefine/>
    <w:uiPriority w:val="39"/>
    <w:unhideWhenUsed/>
    <w:rsid w:val="006F1A5E"/>
    <w:pPr>
      <w:tabs>
        <w:tab w:val="left" w:pos="1320"/>
        <w:tab w:val="right" w:leader="dot" w:pos="7928"/>
      </w:tabs>
      <w:spacing w:after="100"/>
      <w:ind w:firstLine="440"/>
    </w:pPr>
  </w:style>
  <w:style w:type="paragraph" w:styleId="Header">
    <w:name w:val="header"/>
    <w:basedOn w:val="Normal"/>
    <w:link w:val="Head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81D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C2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1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610BD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B3D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6E8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TableParagraph">
    <w:name w:val="Table Paragraph"/>
    <w:basedOn w:val="Normal"/>
    <w:uiPriority w:val="1"/>
    <w:qFormat/>
    <w:rsid w:val="0094106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D3D1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D3D19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AD3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markedcontent">
    <w:name w:val="markedcontent"/>
    <w:basedOn w:val="DefaultParagraphFont"/>
    <w:rsid w:val="00AD3D19"/>
  </w:style>
  <w:style w:type="paragraph" w:styleId="Bibliography">
    <w:name w:val="Bibliography"/>
    <w:basedOn w:val="Normal"/>
    <w:next w:val="Normal"/>
    <w:uiPriority w:val="37"/>
    <w:semiHidden/>
    <w:unhideWhenUsed/>
    <w:rsid w:val="0065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448/rsd-v10i3.12823" TargetMode="External"/><Relationship Id="rId13" Type="http://schemas.openxmlformats.org/officeDocument/2006/relationships/hyperlink" Target="http://ejournal.unp.ac.id/index.ph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32585/jkp.v2i2.1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pository.umnaw.ac.id/jspui/handle/123456789/103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23960/mtk/v9i3.pp292-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32497/bangunrekaprima.v7i2,%20Oktober.3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2024-06-04T10:13:00Z</dcterms:created>
  <dcterms:modified xsi:type="dcterms:W3CDTF">2024-06-04T10:13:00Z</dcterms:modified>
</cp:coreProperties>
</file>