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2C" w:rsidRDefault="00A3482C" w:rsidP="00A3482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DAFTAR PUSTAKA</w:t>
      </w:r>
    </w:p>
    <w:p w:rsidR="00A3482C" w:rsidRDefault="00A3482C" w:rsidP="00A3482C">
      <w:p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279">
        <w:rPr>
          <w:rFonts w:ascii="Times New Roman" w:hAnsi="Times New Roman" w:cs="Times New Roman"/>
          <w:iCs/>
          <w:sz w:val="24"/>
          <w:szCs w:val="24"/>
        </w:rPr>
        <w:t>Abdiyah, L. (2021). Penerapan Teori Konstruktivistik Dalam Pembelajaran Tematik Di Sekolah Dasar. ELSE (Elementary School Education Journal), 5(2), 127-136.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3279">
        <w:rPr>
          <w:rFonts w:ascii="Times New Roman" w:hAnsi="Times New Roman" w:cs="Times New Roman"/>
          <w:sz w:val="24"/>
          <w:szCs w:val="24"/>
        </w:rPr>
        <w:t>Arsyad, A. (2019). Media Pembelajaran. Jakarta. PT Raja Grafindo Persada.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482C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3279">
        <w:rPr>
          <w:rFonts w:ascii="Times New Roman" w:hAnsi="Times New Roman" w:cs="Times New Roman"/>
          <w:sz w:val="24"/>
          <w:szCs w:val="24"/>
        </w:rPr>
        <w:t>Fathurrrohman. (2015). Model-model Pembelajaran Inovatif. Jogjakarta. AR-RUZZ MEDIA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279">
        <w:rPr>
          <w:rFonts w:ascii="Times New Roman" w:hAnsi="Times New Roman" w:cs="Times New Roman"/>
          <w:iCs/>
          <w:sz w:val="24"/>
          <w:szCs w:val="24"/>
        </w:rPr>
        <w:t>Gumilar, A., Mutaqijn, I., &amp; Yuliyanti, I. (2022). Analisis Penggunaan Media Kartu Huruf dalam Meningkatkan Kemampuan Membaca Siswa Kelas 1 SD Negeri Cengkareng Barat 14 Pagi. TSAQOFAH, 2(5), 508-520.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482C" w:rsidRPr="00EE3279" w:rsidRDefault="00A3482C" w:rsidP="00A3482C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E3279">
        <w:rPr>
          <w:rFonts w:ascii="Times New Roman" w:hAnsi="Times New Roman" w:cs="Times New Roman"/>
          <w:sz w:val="24"/>
          <w:szCs w:val="24"/>
        </w:rPr>
        <w:t xml:space="preserve">Hamidjojo. (2013). Fungsi dan Peran Media Pembelajaran Sebagai upaya Peningkatan Kemampuan Belajar Siswa. </w:t>
      </w:r>
      <w:hyperlink r:id="rId6" w:history="1">
        <w:r w:rsidRPr="00EE3279">
          <w:rPr>
            <w:rStyle w:val="Hyperlink"/>
            <w:rFonts w:ascii="Times New Roman" w:hAnsi="Times New Roman" w:cs="Times New Roman"/>
            <w:sz w:val="24"/>
            <w:szCs w:val="24"/>
          </w:rPr>
          <w:t>https://jurnalkwangsan.kemdikbud.go.id/index.php/jurnalkwangsan/article/view/7</w:t>
        </w:r>
      </w:hyperlink>
    </w:p>
    <w:p w:rsidR="00A3482C" w:rsidRPr="00EE3279" w:rsidRDefault="00A3482C" w:rsidP="00A3482C">
      <w:pPr>
        <w:spacing w:after="0" w:line="240" w:lineRule="auto"/>
        <w:ind w:left="709" w:hanging="709"/>
        <w:rPr>
          <w:rFonts w:ascii="Times New Roman" w:hAnsi="Times New Roman" w:cs="Times New Roman"/>
          <w:iCs/>
          <w:sz w:val="24"/>
          <w:szCs w:val="24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327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Hartati sri (2022) </w:t>
      </w:r>
      <w:r w:rsidRPr="00EE32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Sturkturaal Analitik Sintetik Metode Bermain dan Belajar </w:t>
      </w:r>
      <w:hyperlink r:id="rId7" w:history="1">
        <w:r w:rsidRPr="00EE3279">
          <w:rPr>
            <w:rStyle w:val="Hyperlink"/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https://books.google.co.id/books?id=aB19EAAAQBAJ&amp;pg=PA27&amp;dq=metode+sas</w:t>
        </w:r>
      </w:hyperlink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279">
        <w:rPr>
          <w:rFonts w:ascii="Times New Roman" w:hAnsi="Times New Roman" w:cs="Times New Roman"/>
          <w:iCs/>
          <w:sz w:val="24"/>
          <w:szCs w:val="24"/>
        </w:rPr>
        <w:t>Hasibuan, S. (2019). Penggunaan Metode Sas Dalam Peningkatan Kemampuan Membaca Permulaan Pada Siswa Kelas I Sdn 106162 Medan Estate. SCHOOL EDUCATION JOURNAL PGSD FIP UNIMED, 9(2), 184-190.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iCs/>
          <w:sz w:val="24"/>
          <w:szCs w:val="24"/>
        </w:rPr>
      </w:pPr>
      <w:r w:rsidRPr="00EE3279">
        <w:rPr>
          <w:rFonts w:ascii="Times New Roman" w:hAnsi="Times New Roman" w:cs="Times New Roman"/>
          <w:iCs/>
          <w:sz w:val="24"/>
          <w:szCs w:val="24"/>
        </w:rPr>
        <w:t xml:space="preserve">Hidayat dan S. Khayroiyah. 2018. Pengembangan Desain Didaktis Pada Pembelajaran Geometri. Jurnal MathEducation Nusantara Vol. 1 (1), 2018, 15-19. </w:t>
      </w:r>
      <w:hyperlink r:id="rId8" w:history="1">
        <w:r w:rsidRPr="00EE327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https://jurnalpascaumnaw.ac.id/index.php/JMN/article/view/2/2</w:t>
        </w:r>
      </w:hyperlink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iCs/>
          <w:sz w:val="24"/>
          <w:szCs w:val="24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iCs/>
          <w:sz w:val="24"/>
          <w:szCs w:val="24"/>
        </w:rPr>
      </w:pP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Juwita, P. (2016). Pemahaman Pembelajaran Wacana melalui Humor terhadap Minat Baca Siswa pada SD IT Sakinah Az-zahra Jalan Lintas Simpang Dolok Dusun I Desa 4 Negeri Kecamatan 50 Kabupaten Batu Bara.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Penelitian Pendidikan Bahasa dan Sastra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76-81.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iCs/>
          <w:sz w:val="24"/>
          <w:szCs w:val="24"/>
        </w:rPr>
      </w:pPr>
    </w:p>
    <w:p w:rsidR="00A3482C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Kehnia, Y., &amp; Darwis, U. (2021). Pengaruh Media Buku Bergambar Terhadap Minat Baca Siswa Kelas II Sd Negeri 101797 Deli Tua.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PENDALAS: Jurnal Penelitian Tindakan Kelas dan Pengabdian Masyarakat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229-234.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482C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279">
        <w:rPr>
          <w:rFonts w:ascii="Times New Roman" w:hAnsi="Times New Roman" w:cs="Times New Roman"/>
          <w:iCs/>
          <w:sz w:val="24"/>
          <w:szCs w:val="24"/>
        </w:rPr>
        <w:t xml:space="preserve">Laila, Qumruin Nurul,et al.(2016) "Pembelajaran Tematik Terpadu Pada Jenjang SD/MI." MODELING: Jurnal Program Studi PGMI 3.2 </w:t>
      </w:r>
    </w:p>
    <w:p w:rsidR="00A3482C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  <w:sectPr w:rsidR="00A3482C" w:rsidSect="00EE3279">
          <w:headerReference w:type="default" r:id="rId9"/>
          <w:footerReference w:type="default" r:id="rId10"/>
          <w:pgSz w:w="11906" w:h="16838"/>
          <w:pgMar w:top="2268" w:right="1701" w:bottom="1701" w:left="2268" w:header="720" w:footer="720" w:gutter="0"/>
          <w:pgNumType w:start="51"/>
          <w:cols w:space="720"/>
        </w:sect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27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Nurhayati, Wiwik,dkk. 2019. “Penerapan Pembelajaran Tematik Kelas Rendah di MI Miftahul Ulum Gendol Sukorejo Pasuruan.” Jurnal Pendidikan Madrasah Ibtidaiyah. </w:t>
      </w:r>
      <w:hyperlink r:id="rId11" w:history="1">
        <w:r w:rsidRPr="00EE327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http://riset.unisma.ac.id/index.php/JPMI/article/view/166</w:t>
        </w:r>
      </w:hyperlink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279">
        <w:rPr>
          <w:rFonts w:ascii="Times New Roman" w:hAnsi="Times New Roman" w:cs="Times New Roman"/>
          <w:iCs/>
          <w:sz w:val="24"/>
          <w:szCs w:val="24"/>
        </w:rPr>
        <w:t>Pratiwi, S. (2022). Analisis Keterampilan Bertanya Siswa Pada Pembelajaran Tema 8 Praja Muda Karana Kelas III Di SD Negeri 064988 Kec. Medan Johor. EduGlobal: Jurnal Penelitian Pendidikan, 1(4), 311-323.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Pramitha, O., &amp; Silalahi, B. R. (2021). Pengembangan Media Kartu Kata Bergambar Pahlawan Untuk Meningkatkan Keterampilan Menyimak Siswa Kelas 4 Di Sekolah Dasar.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Ability: Journal of Education and Social Analysis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135-145.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Rahman, B., &amp; Haryanto, H. (2014). Peningkatan keterampilan membaca permulaan melalui media flashcard pada siswa kelas I SDN Bajayau Tengah 2.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Prima Edukasia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127-137.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Riyanti asih, M.Pd (hal 20) ketrampilan membaca 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EE327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Rosvita, A., &amp; Anugraheni, I. (2021). Pengembangan media pembelajaran buku cerita bergambar berbasis kemampuan membaca pada pembelajaran tematik. Jurnal Pendidikan Rokania, 6(1), 23-34.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Santika, A., &amp; Nasution, A. S. (2021). Pengembangan media gambar berseri untuk meningkatkan keterampilan berbahasa Indonesia di kelas 2 sd.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Pendidikan Dan Pembelajaran Terpadu (JPPT)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83-96.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EE327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Septy Nurfadillah, M.Pd (2021) </w:t>
      </w:r>
      <w:r w:rsidRPr="00EE327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Media Pembelajaran</w:t>
      </w:r>
      <w:r w:rsidRPr="00EE327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EE327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Sukmawati, Dkk, (2020). Pembentukan Karakter Berbasis Keteladanan Guru Dan Pembiasaan Murid Sit Al Biruni Jipang Kota Makassar. Vol. 5 No. 1. Pgsd Fkip, Universitas Muhammadiyah Makassar.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A3482C" w:rsidRPr="00EE3279" w:rsidRDefault="00A3482C" w:rsidP="00A3482C">
      <w:pPr>
        <w:spacing w:after="0" w:line="240" w:lineRule="auto"/>
        <w:ind w:left="709" w:hanging="709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EE327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Suwarni, S. Improvement of Beginning Reading Skills Through the SAS Method. In Social, Humanities, and Educational Studies (SHES): Conference Series (Vol. 4, No. 6, pp. 1160-11)</w:t>
      </w:r>
    </w:p>
    <w:p w:rsidR="00A3482C" w:rsidRPr="00EE3279" w:rsidRDefault="00A3482C" w:rsidP="00A3482C">
      <w:pPr>
        <w:spacing w:after="0" w:line="240" w:lineRule="auto"/>
        <w:ind w:left="709" w:hanging="709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Syahputri, N. (2018). Rancang Bangun Media Pembelajaran Matematika Sekolah Dasar Kelas 1 Menggunakan Metode Demonstrasi.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sistem informasi kaputama (JSIK)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(1).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482C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Sholeha, I. (2021).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Pengembangan Media Gambar Berseri Mata Pelajaran Ips Materi Jenis-Jenis Pekerjaan Kelas Iii Sdn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UMN AL-WASHLIYAH 85 PGSD 2021).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Silfiyah, A., Ghufron, S., Ibrahim, M., &amp; Mariati, P. (2021). Pengaruh                                                penerapan metode SAS (struktural analitik sintetik) terhadap kemampuan membaca permulaan siswa di sekolah dasar.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Basicedu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3142-3149.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Salawati, J. B., &amp; Suoth, L. (2020). Pengaruh Media Kartu Huruf Terhadap Kemampuan Membaca Permulaan.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Elementary Education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100-106.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Sugiyono(2009). 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Memahami penelitian kualitatif.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Bandung: Alfabeta</w:t>
      </w: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482C" w:rsidRPr="00EE3279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Utamiasih, N. N. S. (2020). Penerapan Metode SAS Berbantuan Kartu Huruf Berwarna Untuk Meningkatkan Hasil Belajar Membaca Permulaan Siswa Kelas I SD Negeri 8 AbabI.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Adi Widya: Jurnal Pendidikan Dasar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E3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EE3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40-48.</w:t>
      </w:r>
    </w:p>
    <w:p w:rsidR="00A3482C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A3482C" w:rsidRDefault="00A3482C" w:rsidP="00A348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A3482C" w:rsidRDefault="00A3482C" w:rsidP="00A3482C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3482C" w:rsidRDefault="00A3482C" w:rsidP="00A3482C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3482C" w:rsidRDefault="00A3482C" w:rsidP="00A3482C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3482C" w:rsidRDefault="00A3482C" w:rsidP="00A3482C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1490" w:rsidRPr="00AE541D" w:rsidRDefault="004F1490" w:rsidP="00AE541D">
      <w:bookmarkStart w:id="0" w:name="_GoBack"/>
      <w:bookmarkEnd w:id="0"/>
    </w:p>
    <w:sectPr w:rsidR="004F1490" w:rsidRPr="00AE541D" w:rsidSect="00B5529C"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2C" w:rsidRDefault="00A3482C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56</w:t>
    </w:r>
  </w:p>
  <w:p w:rsidR="00A3482C" w:rsidRDefault="00A3482C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700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C1754" w:rsidRPr="00EE3279" w:rsidRDefault="00A3482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E3279">
          <w:rPr>
            <w:rFonts w:ascii="Times New Roman" w:hAnsi="Times New Roman" w:cs="Times New Roman"/>
            <w:sz w:val="24"/>
          </w:rPr>
          <w:fldChar w:fldCharType="begin"/>
        </w:r>
        <w:r w:rsidRPr="00EE32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327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53</w:t>
        </w:r>
        <w:r w:rsidRPr="00EE327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C1754" w:rsidRDefault="00A3482C"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2C" w:rsidRDefault="00A3482C">
    <w:pPr>
      <w:pStyle w:val="Header"/>
      <w:jc w:val="right"/>
      <w:rPr>
        <w:rFonts w:ascii="Times New Roman" w:hAnsi="Times New Roman" w:cs="Times New Roman"/>
        <w:sz w:val="24"/>
      </w:rPr>
    </w:pPr>
  </w:p>
  <w:p w:rsidR="00A3482C" w:rsidRDefault="00A348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28E37C2"/>
    <w:lvl w:ilvl="0" w:tplc="75AA8B6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5524C588"/>
    <w:lvl w:ilvl="0" w:tplc="7AA6AD1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3"/>
    <w:multiLevelType w:val="hybridMultilevel"/>
    <w:tmpl w:val="5C9A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C3C4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BAD287B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00000006"/>
    <w:multiLevelType w:val="hybridMultilevel"/>
    <w:tmpl w:val="0C02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D29AF540"/>
    <w:lvl w:ilvl="0" w:tplc="F82C793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2D22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1B504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7"/>
    <w:multiLevelType w:val="hybridMultilevel"/>
    <w:tmpl w:val="AF46BCE0"/>
    <w:lvl w:ilvl="0" w:tplc="52E2FF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E"/>
    <w:multiLevelType w:val="hybridMultilevel"/>
    <w:tmpl w:val="C040E224"/>
    <w:lvl w:ilvl="0" w:tplc="94D0943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7"/>
    <w:multiLevelType w:val="hybridMultilevel"/>
    <w:tmpl w:val="A4420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B"/>
    <w:multiLevelType w:val="hybridMultilevel"/>
    <w:tmpl w:val="B0B82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43"/>
    <w:multiLevelType w:val="hybridMultilevel"/>
    <w:tmpl w:val="3350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B6B28"/>
    <w:multiLevelType w:val="hybridMultilevel"/>
    <w:tmpl w:val="D864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9C"/>
    <w:rsid w:val="003765EA"/>
    <w:rsid w:val="004F1490"/>
    <w:rsid w:val="007C2B02"/>
    <w:rsid w:val="008847F0"/>
    <w:rsid w:val="00931780"/>
    <w:rsid w:val="00A3482C"/>
    <w:rsid w:val="00AE3893"/>
    <w:rsid w:val="00AE541D"/>
    <w:rsid w:val="00B5529C"/>
    <w:rsid w:val="00B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80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B7004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EA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A34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80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B7004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EA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A34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nalpascaumnaw.ac.id/index.php/JMN/article/view/2/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oks.google.co.id/books?id=aB19EAAAQBAJ&amp;pg=PA27&amp;dq=metode+sa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nalkwangsan.kemdikbud.go.id/index.php/jurnalkwangsan/article/view/7" TargetMode="External"/><Relationship Id="rId11" Type="http://schemas.openxmlformats.org/officeDocument/2006/relationships/hyperlink" Target="http://riset.unisma.ac.id/index.php/JPMI/article/view/166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2024-06-11T10:11:00Z</dcterms:created>
  <dcterms:modified xsi:type="dcterms:W3CDTF">2024-06-11T10:11:00Z</dcterms:modified>
</cp:coreProperties>
</file>