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2" w:rsidRDefault="00144052" w:rsidP="00144052">
      <w:pPr>
        <w:pStyle w:val="Heading10"/>
        <w:keepNext/>
        <w:keepLines/>
        <w:spacing w:after="720" w:line="240" w:lineRule="auto"/>
        <w:ind w:firstLine="0"/>
        <w:jc w:val="center"/>
      </w:pPr>
      <w:bookmarkStart w:id="0" w:name="bookmark102"/>
      <w:bookmarkStart w:id="1" w:name="_GoBack"/>
      <w:r>
        <w:rPr>
          <w:color w:val="000000"/>
          <w:sz w:val="24"/>
          <w:szCs w:val="24"/>
          <w:lang w:val="id-ID" w:eastAsia="id-ID" w:bidi="id-ID"/>
        </w:rPr>
        <w:t>DAFTAR PUSTAKA</w:t>
      </w:r>
      <w:bookmarkEnd w:id="0"/>
    </w:p>
    <w:bookmarkEnd w:id="1"/>
    <w:p w:rsidR="00144052" w:rsidRPr="00144052" w:rsidRDefault="00144052" w:rsidP="00144052">
      <w:pPr>
        <w:pStyle w:val="BodyText"/>
        <w:spacing w:after="180" w:line="276" w:lineRule="auto"/>
        <w:ind w:left="900" w:hanging="900"/>
        <w:jc w:val="both"/>
        <w:rPr>
          <w:sz w:val="24"/>
          <w:szCs w:val="24"/>
        </w:rPr>
      </w:pPr>
      <w:r w:rsidRPr="00144052">
        <w:rPr>
          <w:sz w:val="24"/>
          <w:szCs w:val="24"/>
        </w:rPr>
        <w:fldChar w:fldCharType="begin"/>
      </w:r>
      <w:r w:rsidRPr="00144052">
        <w:rPr>
          <w:sz w:val="24"/>
          <w:szCs w:val="24"/>
        </w:rPr>
        <w:instrText>HYPERLINK "https://scholar.google.com/scholar?hl=en&amp;as_sdt=0,5&amp;q=kurikulum+tingkat+satuan+pendidikan+depdiknas+tahun+2006&amp;btnG=%23d=gs_qabs&amp;u=%23p=13fBO0rowO4J"</w:instrText>
      </w:r>
      <w:r w:rsidRPr="00144052">
        <w:rPr>
          <w:sz w:val="24"/>
          <w:szCs w:val="24"/>
        </w:rPr>
        <w:fldChar w:fldCharType="separate"/>
      </w:r>
      <w:r w:rsidRPr="00144052">
        <w:rPr>
          <w:color w:val="0000FF"/>
          <w:sz w:val="24"/>
          <w:szCs w:val="24"/>
          <w:u w:val="single"/>
          <w:lang w:val="id-ID" w:eastAsia="id-ID" w:bidi="id-ID"/>
        </w:rPr>
        <w:t>https://scholar.google.com/scholar?hl=en&amp;as sdt=0%2C5&amp;q=kurikulum+tmgkat</w:t>
      </w:r>
      <w:r w:rsidRPr="00144052">
        <w:rPr>
          <w:sz w:val="24"/>
          <w:szCs w:val="24"/>
        </w:rPr>
        <w:fldChar w:fldCharType="end"/>
      </w:r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8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+satuan+pendidikan+depdiknas+tahun+2006&amp;btnG=#d=gs qabs&amp;u=%23p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9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%3D13fBO0rowO4J</w:t>
        </w:r>
      </w:hyperlink>
    </w:p>
    <w:p w:rsidR="00144052" w:rsidRPr="00144052" w:rsidRDefault="00144052" w:rsidP="00144052">
      <w:pPr>
        <w:pStyle w:val="BodyText"/>
        <w:spacing w:after="180" w:line="276" w:lineRule="auto"/>
        <w:ind w:left="900" w:hanging="900"/>
        <w:jc w:val="both"/>
        <w:rPr>
          <w:sz w:val="24"/>
          <w:szCs w:val="24"/>
        </w:rPr>
      </w:pPr>
      <w:hyperlink r:id="rId10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https://scholar.google.com/scholar?hl=en&amp;as sdt=0%2C5&amp;q=kemp+dan+dayton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11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+prastowo+2011&amp;btnG=#d=gs qabs&amp;u=%23p%3DV2Pd3Ts qK8J</w:t>
        </w:r>
      </w:hyperlink>
    </w:p>
    <w:p w:rsidR="00144052" w:rsidRPr="00144052" w:rsidRDefault="00144052" w:rsidP="00144052">
      <w:pPr>
        <w:pStyle w:val="BodyText"/>
        <w:spacing w:after="180" w:line="276" w:lineRule="auto"/>
        <w:ind w:left="900" w:hanging="900"/>
        <w:jc w:val="both"/>
        <w:rPr>
          <w:sz w:val="24"/>
          <w:szCs w:val="24"/>
        </w:rPr>
      </w:pPr>
      <w:hyperlink r:id="rId12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https://scholar.google.com/scholar?hl=en&amp;as sdt=0%2C5&amp;q=pengertian+menuli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13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s+menurut+susanto+2013&amp;btnG=#d=gs qabs&amp;u=%23p%3DRWFE9OlQ2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14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h4J</w:t>
        </w:r>
      </w:hyperlink>
    </w:p>
    <w:p w:rsidR="00144052" w:rsidRPr="00144052" w:rsidRDefault="00144052" w:rsidP="00144052">
      <w:pPr>
        <w:pStyle w:val="BodyText"/>
        <w:spacing w:after="180" w:line="276" w:lineRule="auto"/>
        <w:ind w:left="900" w:hanging="900"/>
        <w:jc w:val="both"/>
        <w:rPr>
          <w:sz w:val="24"/>
          <w:szCs w:val="24"/>
        </w:rPr>
      </w:pPr>
      <w:hyperlink r:id="rId15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https://scholar.google.com/scholar?hl=en&amp;as sdt=0%2C5&amp;q=mind+mapping+m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16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enurut+huda+2014&amp;btnG=#d=gs qabs&amp;u=%23p%3D3fgX-dEUBAEJ</w:t>
        </w:r>
      </w:hyperlink>
    </w:p>
    <w:p w:rsidR="00144052" w:rsidRPr="00144052" w:rsidRDefault="00144052" w:rsidP="00144052">
      <w:pPr>
        <w:pStyle w:val="BodyText"/>
        <w:spacing w:after="180" w:line="276" w:lineRule="auto"/>
        <w:ind w:left="900" w:hanging="900"/>
        <w:jc w:val="both"/>
        <w:rPr>
          <w:sz w:val="24"/>
          <w:szCs w:val="24"/>
        </w:rPr>
      </w:pPr>
      <w:hyperlink r:id="rId17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https://scholar.google.com/scholar?hl=en&amp;as sdt=0%2C5&amp;q=RnD+menurut+sug</w:t>
        </w:r>
      </w:hyperlink>
      <w:r w:rsidRPr="00144052">
        <w:rPr>
          <w:color w:val="0000FF"/>
          <w:sz w:val="24"/>
          <w:szCs w:val="24"/>
          <w:u w:val="single"/>
          <w:lang w:val="id-ID" w:eastAsia="id-ID" w:bidi="id-ID"/>
        </w:rPr>
        <w:br/>
      </w:r>
      <w:hyperlink r:id="rId18" w:history="1">
        <w:r w:rsidRPr="00144052">
          <w:rPr>
            <w:color w:val="0000FF"/>
            <w:sz w:val="24"/>
            <w:szCs w:val="24"/>
            <w:u w:val="single"/>
            <w:lang w:val="id-ID" w:eastAsia="id-ID" w:bidi="id-ID"/>
          </w:rPr>
          <w:t>iyono+tahun+2015&amp;btnG=#d=gs qabs&amp;u=%23p%3DDf663zqTzgAJ</w:t>
        </w:r>
      </w:hyperlink>
    </w:p>
    <w:p w:rsidR="008A048A" w:rsidRPr="00144052" w:rsidRDefault="008A048A" w:rsidP="00144052"/>
    <w:p w:rsidR="00144052" w:rsidRPr="00144052" w:rsidRDefault="00144052"/>
    <w:sectPr w:rsidR="00144052" w:rsidRPr="00144052" w:rsidSect="008A048A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4" w:rsidRDefault="00AA4824" w:rsidP="00294BE3">
      <w:r>
        <w:separator/>
      </w:r>
    </w:p>
  </w:endnote>
  <w:endnote w:type="continuationSeparator" w:id="0">
    <w:p w:rsidR="00AA4824" w:rsidRDefault="00AA4824" w:rsidP="002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3" w:rsidRDefault="00294B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3" w:rsidRDefault="00294B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4" w:rsidRDefault="00AA4824" w:rsidP="00294BE3">
      <w:r>
        <w:separator/>
      </w:r>
    </w:p>
  </w:footnote>
  <w:footnote w:type="continuationSeparator" w:id="0">
    <w:p w:rsidR="00AA4824" w:rsidRDefault="00AA4824" w:rsidP="002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3" w:rsidRDefault="00294BE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C3DE892" wp14:editId="4E1014A3">
              <wp:simplePos x="0" y="0"/>
              <wp:positionH relativeFrom="page">
                <wp:posOffset>6356350</wp:posOffset>
              </wp:positionH>
              <wp:positionV relativeFrom="page">
                <wp:posOffset>481965</wp:posOffset>
              </wp:positionV>
              <wp:extent cx="118745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4BE3" w:rsidRDefault="00294BE3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3331B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500.5pt;margin-top:37.95pt;width:9.35pt;height:7.7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MflQEAACIDAAAOAAAAZHJzL2Uyb0RvYy54bWysUsFOwzAMvSPxD1HurNsEjFXrEAiBkBAg&#10;AR+QpckaqYmjOKzd3+Nk3Ybghrgkju08Pz97cd3blm1UQAOu4pPRmDPlJNTGrSv+8X5/dsUZRuFq&#10;0YJTFd8q5NfL05NF50s1hQbaWgVGIA7Lzle8idGXRYGyUVbgCLxyFNQQrIj0DOuiDqIjdNsW0/H4&#10;sugg1D6AVIjkvdsF+TLja61kfNEaVWRtxYlbzGfI5yqdxXIhynUQvjFyoCH+wMIK46joAepORME+&#10;g/kFZY0MgKDjSIItQGsjVe6BupmMf3Tz1givci8kDvqDTPh/sPJ58xqYqWl2c86csDSjXJbRm8Tp&#10;PJaU8+YpK/a30FPi3o/kTD33Oth0UzeM4iTz9iCt6iOT6dPkanZ+wZmk0Hw2m2fli+NfHzA+KLAs&#10;GRUPNLisp9g8YSQelLpPSaUc3Ju2Tf5EcEckWbFf9QPrFdRbIt3RbCvuaPk4ax8dSZfWYG+EvbEa&#10;jASO/uYzUoFcN6HuoIZiNIhMZ1iaNOnv75x1XO3lFwAAAP//AwBQSwMEFAAGAAgAAAAhACgBCRbd&#10;AAAACwEAAA8AAABkcnMvZG93bnJldi54bWxMj8FOwzAQRO9I/IO1SNyoHRC0CXEqVIkLNwpC4ubG&#10;2zjCXkexmyZ/z/YEx9GO3r6pt3PwYsIx9ZE0FCsFAqmNtqdOw+fH690GRMqGrPGRUMOCCbbN9VVt&#10;KhvP9I7TPneCIZQqo8HlPFRSptZhMGkVByS+HeMYTOY4dtKO5szw4OW9Uk8ymJ74gzMD7hy2P/tT&#10;0LCevyIOCXf4fZza0fXLxr8tWt/ezC/PIDLO+a8MF31Wh4adDvFENgnPWamCx2SmPZYgLg1VlGsQ&#10;Bw1l8QCyqeX/Dc0vAAAA//8DAFBLAQItABQABgAIAAAAIQC2gziS/gAAAOEBAAATAAAAAAAAAAAA&#10;AAAAAAAAAABbQ29udGVudF9UeXBlc10ueG1sUEsBAi0AFAAGAAgAAAAhADj9If/WAAAAlAEAAAsA&#10;AAAAAAAAAAAAAAAALwEAAF9yZWxzLy5yZWxzUEsBAi0AFAAGAAgAAAAhAKdVcx+VAQAAIgMAAA4A&#10;AAAAAAAAAAAAAAAALgIAAGRycy9lMm9Eb2MueG1sUEsBAi0AFAAGAAgAAAAhACgBCRbdAAAACwEA&#10;AA8AAAAAAAAAAAAAAAAA7wMAAGRycy9kb3ducmV2LnhtbFBLBQYAAAAABAAEAPMAAAD5BAAAAAA=&#10;" filled="f" stroked="f">
              <v:textbox style="mso-fit-shape-to-text:t" inset="0,0,0,0">
                <w:txbxContent>
                  <w:p w:rsidR="00294BE3" w:rsidRDefault="00294BE3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3331B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3" w:rsidRDefault="00294BE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0E5CC23" wp14:editId="0AD504D4">
              <wp:simplePos x="0" y="0"/>
              <wp:positionH relativeFrom="page">
                <wp:posOffset>6356350</wp:posOffset>
              </wp:positionH>
              <wp:positionV relativeFrom="page">
                <wp:posOffset>481965</wp:posOffset>
              </wp:positionV>
              <wp:extent cx="118745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4BE3" w:rsidRDefault="00294BE3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4052" w:rsidRPr="00144052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500.5pt;margin-top:37.95pt;width:9.35pt;height:7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OnlwEAACkDAAAOAAAAZHJzL2Uyb0RvYy54bWysUsFOwzAMvSPxD1HurBsCBtU6BJpASAiQ&#10;Bh+QpckaqYmjOKzd3+Nk64bghrgkju08Pz97dtvblm1UQAOu4pPRmDPlJNTGrSv+8f5wds0ZRuFq&#10;0YJTFd8q5Lfz05NZ50t1Dg20tQqMQByWna94E6MviwJlo6zAEXjlKKghWBHpGdZFHURH6LYtzsfj&#10;q6KDUPsAUiGSd7EL8nnG11rJ+Ko1qsjaihO3mM+Qz1U6i/lMlOsgfGPknob4AwsrjKOiB6iFiIJ9&#10;BvMLyhoZAEHHkQRbgNZGqtwDdTMZ/+hm2Qivci8kDvqDTPh/sPJl8xaYqWl2U86csDSjXJbRm8Tp&#10;PJaUs/SUFft76Clx8CM5U8+9Djbd1A2jOMm8PUir+shk+jS5nl5cciYpdDOd3mTli+NfHzA+KrAs&#10;GRUPNLisp9g8YyQelDqkpFIOHkzbJn8iuCOSrNiv+l03A8kV1Fvi3tGIK+5oBzlrnxwpmLZhMMJg&#10;rPZGqoH+7jNSnVw+ge+g9jVpHpnVfnfSwL+/c9Zxw+dfAAAA//8DAFBLAwQUAAYACAAAACEAKAEJ&#10;Ft0AAAALAQAADwAAAGRycy9kb3ducmV2LnhtbEyPwU7DMBBE70j8g7VI3KgdELQJcSpUiQs3CkLi&#10;5sbbOMJeR7GbJn/P9gTH0Y7evqm3c/BiwjH1kTQUKwUCqY22p07D58fr3QZEyoas8ZFQw4IJts31&#10;VW0qG8/0jtM+d4IhlCqjweU8VFKm1mEwaRUHJL4d4xhM5jh20o7mzPDg5b1STzKYnviDMwPuHLY/&#10;+1PQsJ6/Ig4Jd/h9nNrR9cvGvy1a397ML88gMs75rwwXfVaHhp0O8UQ2Cc9ZqYLHZKY9liAuDVWU&#10;axAHDWXxALKp5f8NzS8AAAD//wMAUEsBAi0AFAAGAAgAAAAhALaDOJL+AAAA4QEAABMAAAAAAAAA&#10;AAAAAAAAAAAAAFtDb250ZW50X1R5cGVzXS54bWxQSwECLQAUAAYACAAAACEAOP0h/9YAAACUAQAA&#10;CwAAAAAAAAAAAAAAAAAvAQAAX3JlbHMvLnJlbHNQSwECLQAUAAYACAAAACEA0clDp5cBAAApAwAA&#10;DgAAAAAAAAAAAAAAAAAuAgAAZHJzL2Uyb0RvYy54bWxQSwECLQAUAAYACAAAACEAKAEJFt0AAAAL&#10;AQAADwAAAAAAAAAAAAAAAADxAwAAZHJzL2Rvd25yZXYueG1sUEsFBgAAAAAEAAQA8wAAAPsEAAAA&#10;AA==&#10;" filled="f" stroked="f">
              <v:textbox style="mso-fit-shape-to-text:t" inset="0,0,0,0">
                <w:txbxContent>
                  <w:p w:rsidR="00294BE3" w:rsidRDefault="00294BE3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4052" w:rsidRPr="00144052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B8"/>
    <w:multiLevelType w:val="multilevel"/>
    <w:tmpl w:val="C798CC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E75D6"/>
    <w:multiLevelType w:val="multilevel"/>
    <w:tmpl w:val="C4B4C9C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36BDB"/>
    <w:multiLevelType w:val="multilevel"/>
    <w:tmpl w:val="DEE210D4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642C2"/>
    <w:multiLevelType w:val="multilevel"/>
    <w:tmpl w:val="B47C7D70"/>
    <w:lvl w:ilvl="0">
      <w:start w:val="3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A46C2"/>
    <w:multiLevelType w:val="multilevel"/>
    <w:tmpl w:val="85CA0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C6BFE"/>
    <w:multiLevelType w:val="multilevel"/>
    <w:tmpl w:val="9068796C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C78C1"/>
    <w:multiLevelType w:val="multilevel"/>
    <w:tmpl w:val="C8E0C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41AF9"/>
    <w:multiLevelType w:val="multilevel"/>
    <w:tmpl w:val="14F8A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61800"/>
    <w:multiLevelType w:val="multilevel"/>
    <w:tmpl w:val="F6CC997E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2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F369D"/>
    <w:multiLevelType w:val="multilevel"/>
    <w:tmpl w:val="DA3A90C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861A4"/>
    <w:multiLevelType w:val="multilevel"/>
    <w:tmpl w:val="4CD4D4CC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8399B"/>
    <w:multiLevelType w:val="multilevel"/>
    <w:tmpl w:val="73F038D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C08EB"/>
    <w:multiLevelType w:val="multilevel"/>
    <w:tmpl w:val="93F4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F3F3E"/>
    <w:multiLevelType w:val="multilevel"/>
    <w:tmpl w:val="C3262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A7196"/>
    <w:multiLevelType w:val="multilevel"/>
    <w:tmpl w:val="B8263C26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6643F"/>
    <w:multiLevelType w:val="multilevel"/>
    <w:tmpl w:val="0DB8D25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B1EEA"/>
    <w:multiLevelType w:val="multilevel"/>
    <w:tmpl w:val="605C1226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A7668"/>
    <w:multiLevelType w:val="multilevel"/>
    <w:tmpl w:val="72328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E3267"/>
    <w:multiLevelType w:val="multilevel"/>
    <w:tmpl w:val="99A0F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327EC2"/>
    <w:multiLevelType w:val="multilevel"/>
    <w:tmpl w:val="4B22CC66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71B58"/>
    <w:multiLevelType w:val="multilevel"/>
    <w:tmpl w:val="5A98E3E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354FE"/>
    <w:multiLevelType w:val="multilevel"/>
    <w:tmpl w:val="B4FCB0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E05092"/>
    <w:multiLevelType w:val="multilevel"/>
    <w:tmpl w:val="56AEA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E66F9"/>
    <w:multiLevelType w:val="multilevel"/>
    <w:tmpl w:val="578E53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11811"/>
    <w:multiLevelType w:val="multilevel"/>
    <w:tmpl w:val="F99C8D6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04CFF"/>
    <w:multiLevelType w:val="multilevel"/>
    <w:tmpl w:val="496061F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19183F"/>
    <w:multiLevelType w:val="multilevel"/>
    <w:tmpl w:val="A0901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12F4B"/>
    <w:multiLevelType w:val="multilevel"/>
    <w:tmpl w:val="26E8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D15D8"/>
    <w:multiLevelType w:val="multilevel"/>
    <w:tmpl w:val="6AEA1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86A92"/>
    <w:multiLevelType w:val="multilevel"/>
    <w:tmpl w:val="6E52A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E86EEF"/>
    <w:multiLevelType w:val="multilevel"/>
    <w:tmpl w:val="3714768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E0BBF"/>
    <w:multiLevelType w:val="multilevel"/>
    <w:tmpl w:val="7BDE8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A46FB"/>
    <w:multiLevelType w:val="multilevel"/>
    <w:tmpl w:val="7986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913F38"/>
    <w:multiLevelType w:val="multilevel"/>
    <w:tmpl w:val="262E2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B181C"/>
    <w:multiLevelType w:val="multilevel"/>
    <w:tmpl w:val="36B295E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93085"/>
    <w:multiLevelType w:val="multilevel"/>
    <w:tmpl w:val="4C78206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257B3"/>
    <w:multiLevelType w:val="multilevel"/>
    <w:tmpl w:val="7D6C3F9A"/>
    <w:lvl w:ilvl="0">
      <w:start w:val="4"/>
      <w:numFmt w:val="decimal"/>
      <w:lvlText w:val="(%1)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13BEA"/>
    <w:multiLevelType w:val="multilevel"/>
    <w:tmpl w:val="A1222D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83750"/>
    <w:multiLevelType w:val="multilevel"/>
    <w:tmpl w:val="4A5623A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E86FBA"/>
    <w:multiLevelType w:val="multilevel"/>
    <w:tmpl w:val="E2E63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F7AC9"/>
    <w:multiLevelType w:val="multilevel"/>
    <w:tmpl w:val="87B22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F307AE"/>
    <w:multiLevelType w:val="multilevel"/>
    <w:tmpl w:val="B5DE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30"/>
  </w:num>
  <w:num w:numId="5">
    <w:abstractNumId w:val="16"/>
  </w:num>
  <w:num w:numId="6">
    <w:abstractNumId w:val="20"/>
  </w:num>
  <w:num w:numId="7">
    <w:abstractNumId w:val="34"/>
  </w:num>
  <w:num w:numId="8">
    <w:abstractNumId w:val="6"/>
  </w:num>
  <w:num w:numId="9">
    <w:abstractNumId w:val="31"/>
  </w:num>
  <w:num w:numId="10">
    <w:abstractNumId w:val="29"/>
  </w:num>
  <w:num w:numId="11">
    <w:abstractNumId w:val="21"/>
  </w:num>
  <w:num w:numId="12">
    <w:abstractNumId w:val="10"/>
  </w:num>
  <w:num w:numId="13">
    <w:abstractNumId w:val="7"/>
  </w:num>
  <w:num w:numId="14">
    <w:abstractNumId w:val="26"/>
  </w:num>
  <w:num w:numId="15">
    <w:abstractNumId w:val="27"/>
  </w:num>
  <w:num w:numId="16">
    <w:abstractNumId w:val="19"/>
  </w:num>
  <w:num w:numId="17">
    <w:abstractNumId w:val="35"/>
  </w:num>
  <w:num w:numId="18">
    <w:abstractNumId w:val="14"/>
  </w:num>
  <w:num w:numId="19">
    <w:abstractNumId w:val="39"/>
  </w:num>
  <w:num w:numId="20">
    <w:abstractNumId w:val="17"/>
  </w:num>
  <w:num w:numId="21">
    <w:abstractNumId w:val="32"/>
  </w:num>
  <w:num w:numId="22">
    <w:abstractNumId w:val="13"/>
  </w:num>
  <w:num w:numId="23">
    <w:abstractNumId w:val="22"/>
  </w:num>
  <w:num w:numId="24">
    <w:abstractNumId w:val="38"/>
  </w:num>
  <w:num w:numId="25">
    <w:abstractNumId w:val="2"/>
  </w:num>
  <w:num w:numId="26">
    <w:abstractNumId w:val="3"/>
  </w:num>
  <w:num w:numId="27">
    <w:abstractNumId w:val="23"/>
  </w:num>
  <w:num w:numId="28">
    <w:abstractNumId w:val="1"/>
  </w:num>
  <w:num w:numId="29">
    <w:abstractNumId w:val="11"/>
  </w:num>
  <w:num w:numId="30">
    <w:abstractNumId w:val="36"/>
  </w:num>
  <w:num w:numId="31">
    <w:abstractNumId w:val="12"/>
  </w:num>
  <w:num w:numId="32">
    <w:abstractNumId w:val="8"/>
  </w:num>
  <w:num w:numId="33">
    <w:abstractNumId w:val="37"/>
  </w:num>
  <w:num w:numId="34">
    <w:abstractNumId w:val="4"/>
  </w:num>
  <w:num w:numId="35">
    <w:abstractNumId w:val="40"/>
  </w:num>
  <w:num w:numId="36">
    <w:abstractNumId w:val="24"/>
  </w:num>
  <w:num w:numId="37">
    <w:abstractNumId w:val="18"/>
  </w:num>
  <w:num w:numId="38">
    <w:abstractNumId w:val="0"/>
  </w:num>
  <w:num w:numId="39">
    <w:abstractNumId w:val="5"/>
  </w:num>
  <w:num w:numId="40">
    <w:abstractNumId w:val="25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A"/>
    <w:rsid w:val="00144052"/>
    <w:rsid w:val="001A5D9E"/>
    <w:rsid w:val="00294BE3"/>
    <w:rsid w:val="008A048A"/>
    <w:rsid w:val="00906475"/>
    <w:rsid w:val="009C52BF"/>
    <w:rsid w:val="00AA4824"/>
    <w:rsid w:val="00AF2084"/>
    <w:rsid w:val="00AF2233"/>
    <w:rsid w:val="00B3240F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Tableofcontents">
    <w:name w:val="Table of contents_"/>
    <w:basedOn w:val="DefaultParagraphFont"/>
    <w:link w:val="Tableofcontents0"/>
    <w:rsid w:val="00B3240F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B3240F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294BE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294BE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9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E3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29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E3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customStyle="1" w:styleId="Picturecaption">
    <w:name w:val="Picture caption_"/>
    <w:basedOn w:val="DefaultParagraphFont"/>
    <w:link w:val="Picturecaption0"/>
    <w:rsid w:val="001A5D9E"/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DefaultParagraphFont"/>
    <w:link w:val="Tablecaption0"/>
    <w:rsid w:val="001A5D9E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1A5D9E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sid w:val="001A5D9E"/>
    <w:pPr>
      <w:spacing w:after="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1A5D9E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1A5D9E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4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A04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048A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8A048A"/>
    <w:pPr>
      <w:spacing w:after="6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8A048A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8A048A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8A"/>
    <w:rPr>
      <w:rFonts w:ascii="Tahoma" w:eastAsia="Microsoft Sans Serif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AF2233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AF2233"/>
    <w:pPr>
      <w:spacing w:line="480" w:lineRule="auto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Tableofcontents">
    <w:name w:val="Table of contents_"/>
    <w:basedOn w:val="DefaultParagraphFont"/>
    <w:link w:val="Tableofcontents0"/>
    <w:rsid w:val="00B3240F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B3240F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294BE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294BE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9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E3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29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E3"/>
    <w:rPr>
      <w:rFonts w:ascii="Microsoft Sans Serif" w:eastAsia="Microsoft Sans Serif" w:hAnsi="Microsoft Sans Serif" w:cs="Microsoft Sans Serif"/>
      <w:color w:val="000000"/>
      <w:sz w:val="24"/>
      <w:szCs w:val="24"/>
      <w:lang w:val="id-ID" w:eastAsia="id-ID" w:bidi="id-ID"/>
    </w:rPr>
  </w:style>
  <w:style w:type="character" w:customStyle="1" w:styleId="Picturecaption">
    <w:name w:val="Picture caption_"/>
    <w:basedOn w:val="DefaultParagraphFont"/>
    <w:link w:val="Picturecaption0"/>
    <w:rsid w:val="001A5D9E"/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DefaultParagraphFont"/>
    <w:link w:val="Tablecaption0"/>
    <w:rsid w:val="001A5D9E"/>
    <w:rPr>
      <w:rFonts w:ascii="Times New Roman" w:eastAsia="Times New Roman" w:hAnsi="Times New Roman" w:cs="Times New Roman"/>
      <w:b/>
      <w:bCs/>
    </w:rPr>
  </w:style>
  <w:style w:type="character" w:customStyle="1" w:styleId="Other">
    <w:name w:val="Other_"/>
    <w:basedOn w:val="DefaultParagraphFont"/>
    <w:link w:val="Other0"/>
    <w:rsid w:val="001A5D9E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sid w:val="001A5D9E"/>
    <w:pPr>
      <w:spacing w:after="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1A5D9E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1A5D9E"/>
    <w:pPr>
      <w:spacing w:line="48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hl=en&amp;as_sdt=0,5&amp;q=kurikulum+tingkat+satuan+pendidikan+depdiknas+tahun+2006&amp;btnG=%23d=gs_qabs&amp;u=%23p=13fBO0rowO4J" TargetMode="External"/><Relationship Id="rId13" Type="http://schemas.openxmlformats.org/officeDocument/2006/relationships/hyperlink" Target="https://scholar.google.com/scholar?hl=en&amp;as_sdt=0,5&amp;q=pengertian+menulis+menurut+susanto+2013&amp;btnG=%23d=gs_qabs&amp;u=%23p=RWFE9OlQ2h4J" TargetMode="External"/><Relationship Id="rId18" Type="http://schemas.openxmlformats.org/officeDocument/2006/relationships/hyperlink" Target="https://scholar.google.com/scholar?hl=en&amp;as_sdt=0,5&amp;q=RnD+menurut+sugiyono+tahun+2015&amp;btnG=%23d=gs_qabs&amp;u=%23p=Df663zqTzgAJ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scholar?hl=en&amp;as_sdt=0,5&amp;q=pengertian+menulis+menurut+susanto+2013&amp;btnG=%23d=gs_qabs&amp;u=%23p=RWFE9OlQ2h4J" TargetMode="External"/><Relationship Id="rId17" Type="http://schemas.openxmlformats.org/officeDocument/2006/relationships/hyperlink" Target="https://scholar.google.com/scholar?hl=en&amp;as_sdt=0,5&amp;q=RnD+menurut+sugiyono+tahun+2015&amp;btnG=%23d=gs_qabs&amp;u=%23p=Df663zqTzg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hl=en&amp;as_sdt=0,5&amp;q=mind+mapping+menurut+huda+2014&amp;btnG=%23d=gs_qabs&amp;u=%23p=3fgX-dEUBAEJ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hl=en&amp;as_sdt=0,5&amp;q=kemp+dan+dayton+prastowo+2011&amp;btnG=%23d=gs_qabs&amp;u=%23p=V2Pd3Ts_qK8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scholar?hl=en&amp;as_sdt=0,5&amp;q=mind+mapping+menurut+huda+2014&amp;btnG=%23d=gs_qabs&amp;u=%23p=3fgX-dEUBAE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.google.com/scholar?hl=en&amp;as_sdt=0,5&amp;q=kemp+dan+dayton+prastowo+2011&amp;btnG=%23d=gs_qabs&amp;u=%23p=V2Pd3Ts_qK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hl=en&amp;as_sdt=0,5&amp;q=kurikulum+tingkat+satuan+pendidikan+depdiknas+tahun+2006&amp;btnG=%23d=gs_qabs&amp;u=%23p=13fBO0rowO4J" TargetMode="External"/><Relationship Id="rId14" Type="http://schemas.openxmlformats.org/officeDocument/2006/relationships/hyperlink" Target="https://scholar.google.com/scholar?hl=en&amp;as_sdt=0,5&amp;q=pengertian+menulis+menurut+susanto+2013&amp;btnG=%23d=gs_qabs&amp;u=%23p=RWFE9OlQ2h4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2024-07-02T04:10:00Z</dcterms:created>
  <dcterms:modified xsi:type="dcterms:W3CDTF">2024-07-02T04:10:00Z</dcterms:modified>
</cp:coreProperties>
</file>