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827" w:rsidRPr="0078073C" w:rsidRDefault="00273827" w:rsidP="002738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073C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273827" w:rsidRDefault="00273827" w:rsidP="00273827">
      <w:pPr>
        <w:rPr>
          <w:rFonts w:ascii="Times New Roman" w:hAnsi="Times New Roman" w:cs="Times New Roman"/>
          <w:sz w:val="24"/>
          <w:szCs w:val="24"/>
        </w:rPr>
      </w:pPr>
    </w:p>
    <w:p w:rsidR="00273827" w:rsidRDefault="00273827" w:rsidP="0027382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Arikunto, S. 2018. </w:t>
      </w:r>
      <w:r w:rsidRPr="008660BE">
        <w:rPr>
          <w:rFonts w:ascii="Times New Roman" w:hAnsi="Times New Roman" w:cs="Times New Roman"/>
          <w:i/>
          <w:sz w:val="24"/>
          <w:szCs w:val="24"/>
        </w:rPr>
        <w:t>Prosedur Penelitian</w:t>
      </w:r>
      <w:r>
        <w:rPr>
          <w:rFonts w:ascii="Times New Roman" w:hAnsi="Times New Roman" w:cs="Times New Roman"/>
          <w:sz w:val="24"/>
          <w:szCs w:val="24"/>
        </w:rPr>
        <w:t xml:space="preserve"> . Jakarta: Rineka Cipta</w:t>
      </w:r>
    </w:p>
    <w:p w:rsidR="00273827" w:rsidRDefault="00273827" w:rsidP="00273827">
      <w:pPr>
        <w:spacing w:after="0" w:line="48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5213FF">
        <w:rPr>
          <w:rFonts w:ascii="Times New Roman" w:hAnsi="Times New Roman" w:cs="Times New Roman"/>
          <w:sz w:val="24"/>
          <w:szCs w:val="24"/>
        </w:rPr>
        <w:t>Arikunto Suharsini. 2012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4144F0">
        <w:rPr>
          <w:rFonts w:ascii="Times New Roman" w:hAnsi="Times New Roman" w:cs="Times New Roman"/>
          <w:i/>
          <w:sz w:val="24"/>
          <w:szCs w:val="24"/>
        </w:rPr>
        <w:t>Prosedur Penelitian Suatu Pendekatan Praktek</w:t>
      </w:r>
      <w:r>
        <w:rPr>
          <w:rFonts w:ascii="Times New Roman" w:hAnsi="Times New Roman" w:cs="Times New Roman"/>
          <w:sz w:val="24"/>
          <w:szCs w:val="24"/>
        </w:rPr>
        <w:t>. Jakarta: Rineka Cipta.</w:t>
      </w:r>
    </w:p>
    <w:p w:rsidR="00273827" w:rsidRDefault="00273827" w:rsidP="00273827">
      <w:pPr>
        <w:spacing w:after="0" w:line="48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Dadang, Asep. 2007. </w:t>
      </w:r>
      <w:r w:rsidRPr="009E48CE">
        <w:rPr>
          <w:rFonts w:ascii="Times New Roman" w:hAnsi="Times New Roman" w:cs="Times New Roman"/>
          <w:i/>
          <w:sz w:val="24"/>
          <w:szCs w:val="24"/>
        </w:rPr>
        <w:t xml:space="preserve">Mencerdaskan Potensi IQ, </w:t>
      </w:r>
      <w:r>
        <w:rPr>
          <w:rFonts w:ascii="Times New Roman" w:hAnsi="Times New Roman" w:cs="Times New Roman"/>
          <w:i/>
          <w:sz w:val="24"/>
          <w:szCs w:val="24"/>
        </w:rPr>
        <w:t xml:space="preserve">EQ dan </w:t>
      </w:r>
      <w:r w:rsidRPr="009E48CE">
        <w:rPr>
          <w:rFonts w:ascii="Times New Roman" w:hAnsi="Times New Roman" w:cs="Times New Roman"/>
          <w:i/>
          <w:sz w:val="24"/>
          <w:szCs w:val="24"/>
        </w:rPr>
        <w:t>SQ</w:t>
      </w:r>
      <w:r>
        <w:rPr>
          <w:rFonts w:ascii="Times New Roman" w:hAnsi="Times New Roman" w:cs="Times New Roman"/>
          <w:sz w:val="24"/>
          <w:szCs w:val="24"/>
        </w:rPr>
        <w:t>. Bandung: PT Globalindo Universitas Multi Kreasi.</w:t>
      </w:r>
    </w:p>
    <w:p w:rsidR="00273827" w:rsidRPr="00B26A27" w:rsidRDefault="00273827" w:rsidP="0027382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A27">
        <w:rPr>
          <w:rFonts w:ascii="Times New Roman" w:hAnsi="Times New Roman" w:cs="Times New Roman"/>
          <w:sz w:val="24"/>
          <w:szCs w:val="24"/>
        </w:rPr>
        <w:t xml:space="preserve">Elfi, dkk. 2013. </w:t>
      </w:r>
      <w:r w:rsidRPr="00B26A27">
        <w:rPr>
          <w:rFonts w:ascii="Times New Roman" w:hAnsi="Times New Roman" w:cs="Times New Roman"/>
          <w:i/>
          <w:sz w:val="24"/>
          <w:szCs w:val="24"/>
        </w:rPr>
        <w:t>Harmonious Family</w:t>
      </w:r>
      <w:r w:rsidRPr="00B26A27">
        <w:rPr>
          <w:rFonts w:ascii="Times New Roman" w:hAnsi="Times New Roman" w:cs="Times New Roman"/>
          <w:sz w:val="24"/>
          <w:szCs w:val="24"/>
        </w:rPr>
        <w:t>. Jakarta: Yayasan Pusaka Obor Indonesia.</w:t>
      </w:r>
    </w:p>
    <w:p w:rsidR="00273827" w:rsidRDefault="00273827" w:rsidP="00273827">
      <w:pPr>
        <w:spacing w:after="0" w:line="48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6A27">
        <w:rPr>
          <w:rFonts w:ascii="Times New Roman" w:hAnsi="Times New Roman" w:cs="Times New Roman"/>
          <w:sz w:val="24"/>
          <w:szCs w:val="24"/>
        </w:rPr>
        <w:t xml:space="preserve">Ermawati. 2016. </w:t>
      </w:r>
      <w:r w:rsidRPr="00B26A27">
        <w:rPr>
          <w:rFonts w:ascii="Times New Roman" w:hAnsi="Times New Roman" w:cs="Times New Roman"/>
          <w:i/>
          <w:sz w:val="24"/>
          <w:szCs w:val="24"/>
        </w:rPr>
        <w:t>Hubungan Antara Keharm</w:t>
      </w:r>
      <w:r>
        <w:rPr>
          <w:rFonts w:ascii="Times New Roman" w:hAnsi="Times New Roman" w:cs="Times New Roman"/>
          <w:i/>
          <w:sz w:val="24"/>
          <w:szCs w:val="24"/>
        </w:rPr>
        <w:t>onisan Keluarga Dengan Perilaku</w:t>
      </w:r>
    </w:p>
    <w:p w:rsidR="00273827" w:rsidRPr="00B26A27" w:rsidRDefault="00273827" w:rsidP="00273827">
      <w:pPr>
        <w:spacing w:after="0"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26A27">
        <w:rPr>
          <w:rFonts w:ascii="Times New Roman" w:hAnsi="Times New Roman" w:cs="Times New Roman"/>
          <w:i/>
          <w:sz w:val="24"/>
          <w:szCs w:val="24"/>
        </w:rPr>
        <w:t>Siswa</w:t>
      </w:r>
      <w:r>
        <w:rPr>
          <w:rFonts w:ascii="Times New Roman" w:hAnsi="Times New Roman" w:cs="Times New Roman"/>
          <w:sz w:val="24"/>
          <w:szCs w:val="24"/>
        </w:rPr>
        <w:t>. Jurnal Ilmu Pendidikan Sosial, Sains, dan Humaniora.</w:t>
      </w:r>
      <w:r w:rsidRPr="00B26A27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>(3)</w:t>
      </w:r>
      <w:r w:rsidRPr="00B26A27">
        <w:rPr>
          <w:rFonts w:ascii="Times New Roman" w:hAnsi="Times New Roman" w:cs="Times New Roman"/>
          <w:sz w:val="24"/>
          <w:szCs w:val="24"/>
        </w:rPr>
        <w:t>, 183-187.</w:t>
      </w:r>
    </w:p>
    <w:p w:rsidR="00273827" w:rsidRDefault="00273827" w:rsidP="00273827">
      <w:pPr>
        <w:tabs>
          <w:tab w:val="left" w:pos="709"/>
        </w:tabs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26A27">
        <w:rPr>
          <w:rFonts w:ascii="Times New Roman" w:hAnsi="Times New Roman" w:cs="Times New Roman"/>
          <w:sz w:val="24"/>
          <w:szCs w:val="24"/>
        </w:rPr>
        <w:t xml:space="preserve">Fauzi, Rif’an. 2014. </w:t>
      </w:r>
      <w:r w:rsidRPr="00B26A27">
        <w:rPr>
          <w:rFonts w:ascii="Times New Roman" w:hAnsi="Times New Roman" w:cs="Times New Roman"/>
          <w:i/>
          <w:sz w:val="24"/>
          <w:szCs w:val="24"/>
        </w:rPr>
        <w:t>Hubungan Kemaharmonisan Keluarga Dengan Perkembangan Mor</w:t>
      </w:r>
      <w:r>
        <w:rPr>
          <w:rFonts w:ascii="Times New Roman" w:hAnsi="Times New Roman" w:cs="Times New Roman"/>
          <w:i/>
          <w:sz w:val="24"/>
          <w:szCs w:val="24"/>
        </w:rPr>
        <w:t xml:space="preserve">al. </w:t>
      </w:r>
      <w:r w:rsidRPr="0087239A">
        <w:rPr>
          <w:rFonts w:ascii="Times New Roman" w:hAnsi="Times New Roman" w:cs="Times New Roman"/>
          <w:sz w:val="24"/>
          <w:szCs w:val="24"/>
        </w:rPr>
        <w:t>Jurnal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Dosen tetap STITNU Al- hikmah Mojokerto. </w:t>
      </w:r>
      <w:r w:rsidRPr="00B26A2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(2)</w:t>
      </w:r>
      <w:r w:rsidRPr="00B26A2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Hal: 79-80</w:t>
      </w:r>
      <w:r w:rsidRPr="00B26A27">
        <w:rPr>
          <w:rFonts w:ascii="Times New Roman" w:hAnsi="Times New Roman" w:cs="Times New Roman"/>
          <w:sz w:val="24"/>
          <w:szCs w:val="24"/>
        </w:rPr>
        <w:t>.</w:t>
      </w:r>
    </w:p>
    <w:p w:rsidR="00273827" w:rsidRDefault="00273827" w:rsidP="00273827">
      <w:pPr>
        <w:tabs>
          <w:tab w:val="left" w:pos="709"/>
        </w:tabs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Gurning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Busmin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&amp;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Effi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Aswita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2018.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Metodologi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Pendidikan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Yogyakarta: K-Media</w:t>
      </w:r>
    </w:p>
    <w:p w:rsidR="00273827" w:rsidRPr="0033755F" w:rsidRDefault="00273827" w:rsidP="00273827">
      <w:pPr>
        <w:tabs>
          <w:tab w:val="left" w:pos="709"/>
        </w:tabs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Ginanjar, Ary. 2001. </w:t>
      </w:r>
      <w:r w:rsidRPr="009E48CE">
        <w:rPr>
          <w:rFonts w:ascii="Times New Roman" w:hAnsi="Times New Roman" w:cs="Times New Roman"/>
          <w:i/>
          <w:sz w:val="24"/>
          <w:szCs w:val="24"/>
        </w:rPr>
        <w:t>Emotional Spiritual Question</w:t>
      </w:r>
      <w:r>
        <w:rPr>
          <w:rFonts w:ascii="Times New Roman" w:hAnsi="Times New Roman" w:cs="Times New Roman"/>
          <w:sz w:val="24"/>
          <w:szCs w:val="24"/>
        </w:rPr>
        <w:t>. Jakarta: Penerbit Arga</w:t>
      </w:r>
    </w:p>
    <w:p w:rsidR="00273827" w:rsidRDefault="00273827" w:rsidP="0027382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B26A27">
        <w:rPr>
          <w:rFonts w:ascii="Times New Roman" w:hAnsi="Times New Roman" w:cs="Times New Roman"/>
          <w:sz w:val="24"/>
          <w:szCs w:val="24"/>
        </w:rPr>
        <w:t xml:space="preserve">smaya, Bambang. 2015. </w:t>
      </w:r>
      <w:r w:rsidRPr="00B26A27">
        <w:rPr>
          <w:rFonts w:ascii="Times New Roman" w:hAnsi="Times New Roman" w:cs="Times New Roman"/>
          <w:i/>
          <w:sz w:val="24"/>
          <w:szCs w:val="24"/>
        </w:rPr>
        <w:t>Bimbingan dan Konseling:Studi, Karier, dan Keluarga</w:t>
      </w:r>
      <w:r w:rsidRPr="00B26A27">
        <w:rPr>
          <w:rFonts w:ascii="Times New Roman" w:hAnsi="Times New Roman" w:cs="Times New Roman"/>
          <w:sz w:val="24"/>
          <w:szCs w:val="24"/>
        </w:rPr>
        <w:t>.</w:t>
      </w:r>
    </w:p>
    <w:p w:rsidR="00273827" w:rsidRDefault="00273827" w:rsidP="0027382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A27">
        <w:rPr>
          <w:rFonts w:ascii="Times New Roman" w:hAnsi="Times New Roman" w:cs="Times New Roman"/>
          <w:sz w:val="24"/>
          <w:szCs w:val="24"/>
        </w:rPr>
        <w:t xml:space="preserve">Lestari, Sri. 2012. </w:t>
      </w:r>
      <w:r w:rsidRPr="00B26A27">
        <w:rPr>
          <w:rFonts w:ascii="Times New Roman" w:hAnsi="Times New Roman" w:cs="Times New Roman"/>
          <w:i/>
          <w:sz w:val="24"/>
          <w:szCs w:val="24"/>
        </w:rPr>
        <w:t xml:space="preserve">Psikologi Keluarga. </w:t>
      </w:r>
      <w:r w:rsidRPr="00B26A27">
        <w:rPr>
          <w:rFonts w:ascii="Times New Roman" w:hAnsi="Times New Roman" w:cs="Times New Roman"/>
          <w:sz w:val="24"/>
          <w:szCs w:val="24"/>
        </w:rPr>
        <w:t>Surakarta: Kencana.</w:t>
      </w:r>
    </w:p>
    <w:p w:rsidR="00273827" w:rsidRDefault="00273827" w:rsidP="00273827">
      <w:r>
        <w:rPr>
          <w:rFonts w:ascii="Times New Roman" w:hAnsi="Times New Roman" w:cs="Times New Roman"/>
          <w:sz w:val="24"/>
          <w:szCs w:val="24"/>
        </w:rPr>
        <w:t xml:space="preserve">Mar’at, S. 2007. </w:t>
      </w:r>
      <w:r w:rsidRPr="006E703B">
        <w:rPr>
          <w:rFonts w:ascii="Times New Roman" w:hAnsi="Times New Roman" w:cs="Times New Roman"/>
          <w:i/>
          <w:sz w:val="24"/>
          <w:szCs w:val="24"/>
        </w:rPr>
        <w:t>Psikologi Perkembangan</w:t>
      </w:r>
      <w:r>
        <w:rPr>
          <w:rFonts w:ascii="Times New Roman" w:hAnsi="Times New Roman" w:cs="Times New Roman"/>
          <w:sz w:val="24"/>
          <w:szCs w:val="24"/>
        </w:rPr>
        <w:t>. Bandung: PT Remaja Rosdakarya</w:t>
      </w:r>
    </w:p>
    <w:p w:rsidR="00273827" w:rsidRDefault="00273827" w:rsidP="00273827">
      <w:pPr>
        <w:spacing w:after="0"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Nuraisyah, Annisa. 2017. </w:t>
      </w:r>
      <w:r w:rsidRPr="0078073C">
        <w:rPr>
          <w:rFonts w:ascii="Times New Roman" w:hAnsi="Times New Roman" w:cs="Times New Roman"/>
          <w:i/>
          <w:sz w:val="24"/>
          <w:szCs w:val="24"/>
        </w:rPr>
        <w:t>Manajemen Peserta didik Berbasis Kecerdasan Spiritual Pendidikan Islam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78073C">
        <w:rPr>
          <w:rFonts w:ascii="Times New Roman" w:hAnsi="Times New Roman" w:cs="Times New Roman"/>
          <w:sz w:val="24"/>
          <w:szCs w:val="24"/>
        </w:rPr>
        <w:t>Jurnal Manajemen Pendidikan Islam .5(3)</w:t>
      </w:r>
      <w:r>
        <w:rPr>
          <w:rFonts w:ascii="Times New Roman" w:hAnsi="Times New Roman" w:cs="Times New Roman"/>
          <w:sz w:val="24"/>
          <w:szCs w:val="24"/>
        </w:rPr>
        <w:t>, Hal: 7-8</w:t>
      </w:r>
    </w:p>
    <w:p w:rsidR="00273827" w:rsidRPr="00AA5284" w:rsidRDefault="00273827" w:rsidP="00273827">
      <w:pPr>
        <w:spacing w:after="0"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Ruparin, Dewanti. 2013. Hubungan Kecerdasan Spiritual Dengan Resilensi Pada Siswa Yang Mengikuti Program Akselerasi. Jurnal Psikologi Tabularasa. 8(2), Hal: 3</w:t>
      </w:r>
    </w:p>
    <w:p w:rsidR="00273827" w:rsidRDefault="00273827" w:rsidP="00273827">
      <w:pPr>
        <w:spacing w:after="0"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B617F6">
        <w:rPr>
          <w:rFonts w:ascii="Times New Roman" w:hAnsi="Times New Roman" w:cs="Times New Roman"/>
          <w:sz w:val="24"/>
          <w:szCs w:val="24"/>
        </w:rPr>
        <w:t>Sugiyono. 2017</w:t>
      </w:r>
      <w:r>
        <w:rPr>
          <w:rFonts w:ascii="Times New Roman" w:hAnsi="Times New Roman" w:cs="Times New Roman"/>
          <w:i/>
          <w:sz w:val="24"/>
          <w:szCs w:val="24"/>
        </w:rPr>
        <w:t xml:space="preserve">. Metode Penelitian Pendidikan </w:t>
      </w:r>
      <w:r w:rsidRPr="004144F0">
        <w:rPr>
          <w:rFonts w:ascii="Times New Roman" w:hAnsi="Times New Roman" w:cs="Times New Roman"/>
          <w:i/>
          <w:sz w:val="24"/>
          <w:szCs w:val="24"/>
        </w:rPr>
        <w:t>Kuantitatif, Kualitatif dan R&amp;D</w:t>
      </w:r>
      <w:r>
        <w:rPr>
          <w:rFonts w:ascii="Times New Roman" w:hAnsi="Times New Roman" w:cs="Times New Roman"/>
          <w:sz w:val="24"/>
          <w:szCs w:val="24"/>
        </w:rPr>
        <w:t>. Bandung: Alfabeta.</w:t>
      </w:r>
    </w:p>
    <w:p w:rsidR="00273827" w:rsidRDefault="00273827" w:rsidP="00273827">
      <w:pPr>
        <w:spacing w:after="0"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Sugiyono. 2019. </w:t>
      </w:r>
      <w:r w:rsidRPr="006E703B">
        <w:rPr>
          <w:rFonts w:ascii="Times New Roman" w:hAnsi="Times New Roman" w:cs="Times New Roman"/>
          <w:i/>
          <w:sz w:val="24"/>
          <w:szCs w:val="24"/>
        </w:rPr>
        <w:t>Metode Penelitian Kuantitatif, Kualitatif, dan R&amp;D</w:t>
      </w:r>
      <w:r>
        <w:rPr>
          <w:rFonts w:ascii="Times New Roman" w:hAnsi="Times New Roman" w:cs="Times New Roman"/>
          <w:sz w:val="24"/>
          <w:szCs w:val="24"/>
        </w:rPr>
        <w:t>. Bandung: Alfabeta</w:t>
      </w:r>
    </w:p>
    <w:p w:rsidR="00273827" w:rsidRDefault="00273827" w:rsidP="00273827">
      <w:pPr>
        <w:spacing w:after="0"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Tim UMN. 2018. </w:t>
      </w:r>
      <w:r w:rsidRPr="004C3189">
        <w:rPr>
          <w:rFonts w:ascii="Times New Roman" w:hAnsi="Times New Roman" w:cs="Times New Roman"/>
          <w:i/>
          <w:sz w:val="24"/>
          <w:szCs w:val="24"/>
        </w:rPr>
        <w:t>Pedoman Penulisan Skripsi Mahasiswa Fakultas Keguruan dan Ilmu Pendidikan UMN Al-Washliyah</w:t>
      </w:r>
      <w:r>
        <w:rPr>
          <w:rFonts w:ascii="Times New Roman" w:hAnsi="Times New Roman" w:cs="Times New Roman"/>
          <w:sz w:val="24"/>
          <w:szCs w:val="24"/>
        </w:rPr>
        <w:t>. Medan: UMN Al-Washliyah.</w:t>
      </w:r>
    </w:p>
    <w:p w:rsidR="00273827" w:rsidRDefault="00273827" w:rsidP="00273827">
      <w:pPr>
        <w:spacing w:after="0"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3974E8" w:rsidRDefault="003974E8">
      <w:bookmarkStart w:id="0" w:name="_GoBack"/>
      <w:bookmarkEnd w:id="0"/>
    </w:p>
    <w:sectPr w:rsidR="003974E8" w:rsidSect="00856656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827"/>
    <w:rsid w:val="00273827"/>
    <w:rsid w:val="003974E8"/>
    <w:rsid w:val="00856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827"/>
    <w:rPr>
      <w:rFonts w:eastAsiaTheme="minorEastAsia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827"/>
    <w:rPr>
      <w:rFonts w:eastAsiaTheme="minorEastAsia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1398</Characters>
  <Application>Microsoft Office Word</Application>
  <DocSecurity>0</DocSecurity>
  <Lines>11</Lines>
  <Paragraphs>3</Paragraphs>
  <ScaleCrop>false</ScaleCrop>
  <Company/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2021-06-21T18:43:00Z</dcterms:created>
  <dcterms:modified xsi:type="dcterms:W3CDTF">2021-06-22T14:06:00Z</dcterms:modified>
</cp:coreProperties>
</file>