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5E" w:rsidRDefault="003C515E" w:rsidP="003C515E">
      <w:pPr>
        <w:pStyle w:val="Heading1"/>
        <w:jc w:val="center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</w:rPr>
        <w:t>DAFTAR PUSTAKA</w:t>
      </w:r>
    </w:p>
    <w:p w:rsidR="003C515E" w:rsidRPr="007628AF" w:rsidRDefault="003C515E" w:rsidP="003C515E">
      <w:pPr>
        <w:rPr>
          <w:lang w:val="id-ID"/>
        </w:rPr>
      </w:pPr>
    </w:p>
    <w:p w:rsidR="003C515E" w:rsidRDefault="003C515E" w:rsidP="003C515E">
      <w:pPr>
        <w:pStyle w:val="ListParagraph1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Anisa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,Nur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 (2021) </w:t>
      </w:r>
      <w:r>
        <w:rPr>
          <w:rFonts w:ascii="Times New Roman" w:hAnsi="Times New Roman" w:cs="Times New Roman"/>
        </w:rPr>
        <w:t>Pengaruh Model Pembelajaran Berbasis Masalah (Problem Based         Learning) Terhadap Hasil Belajar Matematika Siswa Kelas I</w:t>
      </w:r>
      <w:r>
        <w:rPr>
          <w:rFonts w:ascii="Times New Roman" w:hAnsi="Times New Roman" w:cs="Times New Roman"/>
          <w:lang w:val="id-ID"/>
        </w:rPr>
        <w:t>V</w:t>
      </w:r>
      <w:r>
        <w:rPr>
          <w:rFonts w:ascii="Times New Roman" w:hAnsi="Times New Roman" w:cs="Times New Roman"/>
        </w:rPr>
        <w:t xml:space="preserve"> Sd Negeri 28 Kaur.Program Studi Pendidikan Guru Madrasah Ibtidaiyah Fakultas Tarbiyah Dan Tadris Institut Agama Islam Negeri Bengkulu.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Arends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Richard I. (2007)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 to Teach Seventh Edition.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Newyork:The McGrwa-Hill Companies,Inc.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Ariani, R. F. (2020). Pengaruh Model Pembelajaran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Problem Based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terhadap Kemampuan Berpikir Kritis Siswa Sdpada Muatan IPA.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Jurnal Imiah Pendidikan dan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JIPP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), 422-432.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Christina, L. V., &amp; Kristin, F. (2016). Efektivitas Model Pembelajaran Tipe Group Investigation (Gi) Dan Cooperative Integrated Reading and Composition (Circ) Dalam Meningkatkan Kreativitas Berpikir Kritis Dan Hasil Belajar Ips Siswa Kelas 4. Scholaria : Jurnal Pendidikan Dan Kebudayaan, 6(3), 217. https://doi.org/10.24246/j.scholaria.2016.v6.i3.p217-230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Syamsidah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,M.Pd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:Buku model problem based learning(PBL) deepublish.Yogyakarta.2018.http: //Journal.uinjkt.ac.id.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Jambari, O., &amp; Ratnasari, D. T. (2019). The Influence of Student Team Achievement Division ( STAD ) Learning Model on Students ’ Critical Thinking Ability in English Language Lesson The Influence of Student Team Achievement Division ( STAD ) Learning Model on Students ’ Critical Thinking Abilit. International Conference on Computer, Science,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Engineering and Technology, 1–5. https://doi.org/10.1088/1742-6596/1179/1/012051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Inculcate Critical Thingking Skill In Prymary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Schools(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SNPD 2018).</w:t>
      </w:r>
      <w:hyperlink r:id="rId6" w:history="1">
        <w:r>
          <w:rPr>
            <w:rStyle w:val="Hyperlink"/>
            <w:color w:val="000000" w:themeColor="text1"/>
          </w:rPr>
          <w:t>http://jurnal.uns.ac.id/shes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Pekemas ,volume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nomor 1 tahun 2020 hal 20-21.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Model Pembelajaran Problem Based Learning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 kemampuan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berfikir kritis matematis siswa ditinjau dari Adversity Quotiet (Fibonacci).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model Peoblem Based Learning (PBL) terhadap keterampilan berfikir kritis 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Vol 3 no 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 45-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53 .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Juni 2020.</w:t>
      </w:r>
      <w:proofErr w:type="gramEnd"/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Kemdiknas. (2003). Undang-Undang RI Nomor 20 Tahun 2003. Kementerian Pendidikan Nasional: Jakarta.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Mabruroh,    M.    (2019).    Pengaruh    Model Pembelajaran  Project  Based  Learning Pada  Mata  Pelajaran  IPA  Terhadap Kemampuan   Berpikir   Kritis   Siswa Kelas  VI  SD  Negeri  Margorejo  VI Surabaya.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Child Education Journal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1(1), 28-35.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Mariskhantari, M. Dkk (2022) dalam jurnal yang berjudul “Pengaruh Model Pembelajaran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(PBL) terhadap Kemampuan Berpikir Kritis Siswa Pada Pembelajaran IPA Kelas IV SDN 1 Beleka Tahun 2021/2022”.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Profesi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7(2), 710-16.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Miftakhul Huda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,M.Pd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(Pustaka pelajar,Bandung)Hal.272.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Mutaqin, E.J. Dkk (2020). Implementasi Pembelajaran Tematik di Sekolah Dasar.</w:t>
      </w:r>
      <w:r>
        <w:rPr>
          <w:rFonts w:ascii="Times New Roman" w:hAnsi="Times New Roman" w:cs="Times New Roman"/>
          <w:i/>
          <w:color w:val="000000" w:themeColor="text1"/>
          <w:sz w:val="24"/>
        </w:rPr>
        <w:t>Jurnal PEKEMAS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(</w:t>
      </w:r>
      <w:r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), Hal 20-21.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Rahmadani, Normala. N. (2017). Peningkatan Aktivitas Belajar Matematika Melalui Pendekatan Problem Based Learning Bagi Siswa Kelasa 4 SD. Scholaria: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Jurnal Pendidikan Dan Kebudayaan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3, 249–250.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Rusman. (2014). Model-Model Pembelajaran Mengembangkan Profesionalisme Guru. Jakarta: Rajawali Pers.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Samsuri, T., &amp; Firdaus, L. (2017). Pengaruh Pembelajarn Kooperatif Student Teams Achivement Division (STAD) Terhadap Keteramilan Berpikir Kritis Siswa. Prisma Sains : Jurnal Pengkajian Ilmu Dan Pembelajaran Matematika Dan IPA IKIP Mataram, 5(1), 15. https://doi.org/10.33394/j-ps.v5i1.1110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Sugiyono.2010.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Penelitian.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Alfabeta.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 Pendekatan Kuantitatif, Kualitatif, dan R&amp;D.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Supardi.Sekolah Efektif (Jakarta: Raja Grafindo Persada.2013) Hal.153.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Suprihatiningrum, J. (2014). Strategi Pembelajaran Teori dan Aplikasi. Yogyakarta: Ar-Ruz Media.</w:t>
      </w:r>
    </w:p>
    <w:p w:rsidR="003C515E" w:rsidRDefault="003C515E" w:rsidP="003C515E">
      <w:pPr>
        <w:pStyle w:val="ListParagraph1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Trianto (2009).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Mendesain model pembelajaran inovatif-progresif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:KTSP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.(Jakarta:Prenada media grup.Hal .92).</w:t>
      </w:r>
    </w:p>
    <w:p w:rsidR="00EE54CD" w:rsidRPr="003C515E" w:rsidRDefault="00EE54CD" w:rsidP="003C515E">
      <w:bookmarkStart w:id="0" w:name="_GoBack"/>
      <w:bookmarkEnd w:id="0"/>
    </w:p>
    <w:sectPr w:rsidR="00EE54CD" w:rsidRPr="003C515E" w:rsidSect="00153B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E"/>
    <w:rsid w:val="00072D13"/>
    <w:rsid w:val="000F03B1"/>
    <w:rsid w:val="00153B7E"/>
    <w:rsid w:val="00230F24"/>
    <w:rsid w:val="003C515E"/>
    <w:rsid w:val="00920342"/>
    <w:rsid w:val="009B0195"/>
    <w:rsid w:val="00A775F9"/>
    <w:rsid w:val="00B0331D"/>
    <w:rsid w:val="00DD75C0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E"/>
  </w:style>
  <w:style w:type="paragraph" w:styleId="Heading1">
    <w:name w:val="heading 1"/>
    <w:basedOn w:val="Normal"/>
    <w:next w:val="Normal"/>
    <w:link w:val="Heading1Char"/>
    <w:uiPriority w:val="9"/>
    <w:qFormat/>
    <w:rsid w:val="0007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153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072D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1"/>
    <w:qFormat/>
    <w:locked/>
    <w:rsid w:val="00072D13"/>
  </w:style>
  <w:style w:type="paragraph" w:customStyle="1" w:styleId="ListParagraph2">
    <w:name w:val="List Paragraph2"/>
    <w:basedOn w:val="Normal"/>
    <w:uiPriority w:val="1"/>
    <w:qFormat/>
    <w:rsid w:val="00A775F9"/>
    <w:pPr>
      <w:ind w:left="720"/>
      <w:contextualSpacing/>
    </w:pPr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3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0331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0331D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table" w:styleId="TableGrid">
    <w:name w:val="Table Grid"/>
    <w:basedOn w:val="TableNormal"/>
    <w:uiPriority w:val="59"/>
    <w:qFormat/>
    <w:rsid w:val="00B033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,tabel,First Level Outline,Body of text,Colorful List - Accent 11,heading 3,Body of text+1,Body of text+2,Body of text+3,List Paragraph11,Medium Grid 1 - Accent 21,HEADING 1,arab,ANAK List Paragraph,Anak subbab"/>
    <w:basedOn w:val="Normal"/>
    <w:uiPriority w:val="34"/>
    <w:qFormat/>
    <w:rsid w:val="00B0331D"/>
    <w:pPr>
      <w:ind w:left="720"/>
      <w:contextualSpacing/>
    </w:pPr>
    <w:rPr>
      <w:lang w:val="id-ID"/>
    </w:rPr>
  </w:style>
  <w:style w:type="character" w:customStyle="1" w:styleId="fontstyle01">
    <w:name w:val="fontstyle01"/>
    <w:basedOn w:val="DefaultParagraphFont"/>
    <w:rsid w:val="00B0331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0331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033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0F03B1"/>
    <w:pPr>
      <w:spacing w:after="0" w:line="240" w:lineRule="auto"/>
    </w:pPr>
    <w:rPr>
      <w:rFonts w:eastAsiaTheme="minorEastAsia"/>
    </w:rPr>
  </w:style>
  <w:style w:type="paragraph" w:styleId="BodyTextIndent2">
    <w:name w:val="Body Text Indent 2"/>
    <w:basedOn w:val="Normal"/>
    <w:link w:val="BodyTextIndent2Char"/>
    <w:unhideWhenUsed/>
    <w:rsid w:val="000F03B1"/>
    <w:pPr>
      <w:spacing w:after="120" w:line="480" w:lineRule="auto"/>
      <w:ind w:left="283"/>
    </w:pPr>
    <w:rPr>
      <w:rFonts w:ascii="Calibri" w:eastAsia="Calibri" w:hAnsi="Calibri" w:cs="SimSun"/>
    </w:rPr>
  </w:style>
  <w:style w:type="character" w:customStyle="1" w:styleId="BodyTextIndent2Char">
    <w:name w:val="Body Text Indent 2 Char"/>
    <w:basedOn w:val="DefaultParagraphFont"/>
    <w:link w:val="BodyTextIndent2"/>
    <w:rsid w:val="000F03B1"/>
    <w:rPr>
      <w:rFonts w:ascii="Calibri" w:eastAsia="Calibri" w:hAnsi="Calibri" w:cs="SimSun"/>
    </w:rPr>
  </w:style>
  <w:style w:type="character" w:customStyle="1" w:styleId="markedcontent">
    <w:name w:val="markedcontent"/>
    <w:basedOn w:val="DefaultParagraphFont"/>
    <w:rsid w:val="000F03B1"/>
  </w:style>
  <w:style w:type="paragraph" w:styleId="Footer">
    <w:name w:val="footer"/>
    <w:basedOn w:val="Normal"/>
    <w:link w:val="FooterChar"/>
    <w:uiPriority w:val="99"/>
    <w:unhideWhenUsed/>
    <w:qFormat/>
    <w:rsid w:val="0092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20342"/>
  </w:style>
  <w:style w:type="paragraph" w:styleId="Header">
    <w:name w:val="header"/>
    <w:basedOn w:val="Normal"/>
    <w:link w:val="HeaderChar"/>
    <w:uiPriority w:val="99"/>
    <w:unhideWhenUsed/>
    <w:qFormat/>
    <w:rsid w:val="0092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20342"/>
  </w:style>
  <w:style w:type="paragraph" w:styleId="TOC1">
    <w:name w:val="toc 1"/>
    <w:basedOn w:val="Normal"/>
    <w:next w:val="Normal"/>
    <w:uiPriority w:val="39"/>
    <w:unhideWhenUsed/>
    <w:qFormat/>
    <w:rsid w:val="00920342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92034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rsid w:val="009203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qFormat/>
    <w:rsid w:val="00920342"/>
    <w:rPr>
      <w:color w:val="0000FF" w:themeColor="hyperlink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20342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92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920342"/>
  </w:style>
  <w:style w:type="table" w:customStyle="1" w:styleId="LightShading1">
    <w:name w:val="Light Shading1"/>
    <w:basedOn w:val="TableNormal"/>
    <w:uiPriority w:val="60"/>
    <w:rsid w:val="00920342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920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E"/>
  </w:style>
  <w:style w:type="paragraph" w:styleId="Heading1">
    <w:name w:val="heading 1"/>
    <w:basedOn w:val="Normal"/>
    <w:next w:val="Normal"/>
    <w:link w:val="Heading1Char"/>
    <w:uiPriority w:val="9"/>
    <w:qFormat/>
    <w:rsid w:val="0007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153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072D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1"/>
    <w:qFormat/>
    <w:locked/>
    <w:rsid w:val="00072D13"/>
  </w:style>
  <w:style w:type="paragraph" w:customStyle="1" w:styleId="ListParagraph2">
    <w:name w:val="List Paragraph2"/>
    <w:basedOn w:val="Normal"/>
    <w:uiPriority w:val="1"/>
    <w:qFormat/>
    <w:rsid w:val="00A775F9"/>
    <w:pPr>
      <w:ind w:left="720"/>
      <w:contextualSpacing/>
    </w:pPr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3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0331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0331D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table" w:styleId="TableGrid">
    <w:name w:val="Table Grid"/>
    <w:basedOn w:val="TableNormal"/>
    <w:uiPriority w:val="59"/>
    <w:qFormat/>
    <w:rsid w:val="00B033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,tabel,First Level Outline,Body of text,Colorful List - Accent 11,heading 3,Body of text+1,Body of text+2,Body of text+3,List Paragraph11,Medium Grid 1 - Accent 21,HEADING 1,arab,ANAK List Paragraph,Anak subbab"/>
    <w:basedOn w:val="Normal"/>
    <w:uiPriority w:val="34"/>
    <w:qFormat/>
    <w:rsid w:val="00B0331D"/>
    <w:pPr>
      <w:ind w:left="720"/>
      <w:contextualSpacing/>
    </w:pPr>
    <w:rPr>
      <w:lang w:val="id-ID"/>
    </w:rPr>
  </w:style>
  <w:style w:type="character" w:customStyle="1" w:styleId="fontstyle01">
    <w:name w:val="fontstyle01"/>
    <w:basedOn w:val="DefaultParagraphFont"/>
    <w:rsid w:val="00B0331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0331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033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0F03B1"/>
    <w:pPr>
      <w:spacing w:after="0" w:line="240" w:lineRule="auto"/>
    </w:pPr>
    <w:rPr>
      <w:rFonts w:eastAsiaTheme="minorEastAsia"/>
    </w:rPr>
  </w:style>
  <w:style w:type="paragraph" w:styleId="BodyTextIndent2">
    <w:name w:val="Body Text Indent 2"/>
    <w:basedOn w:val="Normal"/>
    <w:link w:val="BodyTextIndent2Char"/>
    <w:unhideWhenUsed/>
    <w:rsid w:val="000F03B1"/>
    <w:pPr>
      <w:spacing w:after="120" w:line="480" w:lineRule="auto"/>
      <w:ind w:left="283"/>
    </w:pPr>
    <w:rPr>
      <w:rFonts w:ascii="Calibri" w:eastAsia="Calibri" w:hAnsi="Calibri" w:cs="SimSun"/>
    </w:rPr>
  </w:style>
  <w:style w:type="character" w:customStyle="1" w:styleId="BodyTextIndent2Char">
    <w:name w:val="Body Text Indent 2 Char"/>
    <w:basedOn w:val="DefaultParagraphFont"/>
    <w:link w:val="BodyTextIndent2"/>
    <w:rsid w:val="000F03B1"/>
    <w:rPr>
      <w:rFonts w:ascii="Calibri" w:eastAsia="Calibri" w:hAnsi="Calibri" w:cs="SimSun"/>
    </w:rPr>
  </w:style>
  <w:style w:type="character" w:customStyle="1" w:styleId="markedcontent">
    <w:name w:val="markedcontent"/>
    <w:basedOn w:val="DefaultParagraphFont"/>
    <w:rsid w:val="000F03B1"/>
  </w:style>
  <w:style w:type="paragraph" w:styleId="Footer">
    <w:name w:val="footer"/>
    <w:basedOn w:val="Normal"/>
    <w:link w:val="FooterChar"/>
    <w:uiPriority w:val="99"/>
    <w:unhideWhenUsed/>
    <w:qFormat/>
    <w:rsid w:val="0092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20342"/>
  </w:style>
  <w:style w:type="paragraph" w:styleId="Header">
    <w:name w:val="header"/>
    <w:basedOn w:val="Normal"/>
    <w:link w:val="HeaderChar"/>
    <w:uiPriority w:val="99"/>
    <w:unhideWhenUsed/>
    <w:qFormat/>
    <w:rsid w:val="0092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20342"/>
  </w:style>
  <w:style w:type="paragraph" w:styleId="TOC1">
    <w:name w:val="toc 1"/>
    <w:basedOn w:val="Normal"/>
    <w:next w:val="Normal"/>
    <w:uiPriority w:val="39"/>
    <w:unhideWhenUsed/>
    <w:qFormat/>
    <w:rsid w:val="00920342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92034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rsid w:val="009203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qFormat/>
    <w:rsid w:val="00920342"/>
    <w:rPr>
      <w:color w:val="0000FF" w:themeColor="hyperlink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20342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92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920342"/>
  </w:style>
  <w:style w:type="table" w:customStyle="1" w:styleId="LightShading1">
    <w:name w:val="Light Shading1"/>
    <w:basedOn w:val="TableNormal"/>
    <w:uiPriority w:val="60"/>
    <w:rsid w:val="00920342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920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uns.ac.id/sh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2024-07-12T03:59:00Z</dcterms:created>
  <dcterms:modified xsi:type="dcterms:W3CDTF">2024-07-12T03:59:00Z</dcterms:modified>
</cp:coreProperties>
</file>