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A0" w:rsidRPr="00992806" w:rsidRDefault="003753A0" w:rsidP="00375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80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753A0" w:rsidRPr="00992806" w:rsidRDefault="003753A0" w:rsidP="003753A0">
      <w:pPr>
        <w:spacing w:after="0" w:line="240" w:lineRule="auto"/>
        <w:ind w:left="-5" w:right="-8" w:firstLine="7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Mas K</w:t>
      </w:r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oi </w:t>
      </w:r>
      <w:r w:rsidRPr="0099280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992806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  <w:lang w:val="en-US"/>
        </w:rPr>
        <w:t>Sekip</w:t>
      </w:r>
      <w:proofErr w:type="spellEnd"/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  <w:lang w:val="en-US"/>
        </w:rPr>
        <w:t>Lubuk</w:t>
      </w:r>
      <w:proofErr w:type="spellEnd"/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  <w:lang w:val="en-US"/>
        </w:rPr>
        <w:t>Pakam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Mei - 25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pembudidayaan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 mas koi</w:t>
      </w:r>
      <w:r w:rsidRPr="00992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9280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pembudidaya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mas koi di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sekip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Luubuk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Pakam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mas koi di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sekip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Pakam</w:t>
      </w:r>
      <w:proofErr w:type="spellEnd"/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mas koi Di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Sekip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Pakam</w:t>
      </w:r>
      <w:proofErr w:type="spellEnd"/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r w:rsidRPr="00992806">
        <w:rPr>
          <w:rFonts w:ascii="Times New Roman" w:hAnsi="Times New Roman" w:cs="Times New Roman"/>
          <w:i/>
          <w:sz w:val="24"/>
          <w:szCs w:val="24"/>
        </w:rPr>
        <w:t>cluster random sampling</w:t>
      </w:r>
      <w:r w:rsidRPr="00992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9280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20 </w:t>
      </w:r>
      <w:proofErr w:type="spellStart"/>
      <w:r w:rsidRPr="00992806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pembudidaya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hias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menujukan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rata-rata yang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dikeluarkan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pembudidaya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ikan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 koi di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Rp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29.285733,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total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penerimaan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rata-rata yang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pembudidaya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ikan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 koi di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Rp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63.975.000,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total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pendapatan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rata-rata yang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pembudidaya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ikan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 koi di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sebeesar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Rp</w:t>
      </w:r>
      <w:proofErr w:type="spellEnd"/>
      <w:r w:rsidRPr="00992806">
        <w:rPr>
          <w:rFonts w:ascii="Times New Roman" w:hAnsi="Times New Roman" w:cs="Times New Roman"/>
          <w:color w:val="000000" w:themeColor="text1"/>
          <w:sz w:val="24"/>
          <w:szCs w:val="24"/>
        </w:rPr>
        <w:t>. 34.689.267</w:t>
      </w:r>
      <w:r w:rsidRPr="00992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pembudidaya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2806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  <w:lang w:val="en-US"/>
        </w:rPr>
        <w:t>Sekip</w:t>
      </w:r>
      <w:proofErr w:type="spellEnd"/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  <w:lang w:val="en-US"/>
        </w:rPr>
        <w:t>Lubuk</w:t>
      </w:r>
      <w:proofErr w:type="spellEnd"/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 xml:space="preserve">Rata-rata </w:t>
      </w:r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R/C 2.2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  <w:lang w:val="en-US"/>
        </w:rPr>
        <w:t>kelayakan</w:t>
      </w:r>
      <w:proofErr w:type="spellEnd"/>
      <w:r w:rsidRPr="0099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hias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maskoi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Sekip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Pakam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806">
        <w:rPr>
          <w:rFonts w:ascii="Times New Roman" w:hAnsi="Times New Roman" w:cs="Times New Roman"/>
          <w:sz w:val="24"/>
          <w:szCs w:val="24"/>
        </w:rPr>
        <w:t>diusahakan</w:t>
      </w:r>
      <w:proofErr w:type="spellEnd"/>
      <w:r w:rsidRPr="009928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53A0" w:rsidRPr="00992806" w:rsidRDefault="003753A0" w:rsidP="003753A0">
      <w:pPr>
        <w:spacing w:after="0" w:line="240" w:lineRule="auto"/>
        <w:ind w:left="-5" w:right="-8" w:firstLine="71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53A0" w:rsidRPr="00AE1A67" w:rsidRDefault="003753A0" w:rsidP="003753A0">
      <w:pPr>
        <w:spacing w:after="0"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AE1A67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AE1A6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AE1A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1A67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AE1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6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E1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67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AE1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A6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E1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A67">
        <w:rPr>
          <w:rFonts w:ascii="Times New Roman" w:hAnsi="Times New Roman" w:cs="Times New Roman"/>
          <w:sz w:val="24"/>
          <w:szCs w:val="24"/>
        </w:rPr>
        <w:t>Berih</w:t>
      </w:r>
      <w:proofErr w:type="spellEnd"/>
    </w:p>
    <w:p w:rsidR="003753A0" w:rsidRPr="00992806" w:rsidRDefault="003753A0" w:rsidP="003753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3A0" w:rsidRDefault="003753A0" w:rsidP="003753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3A0" w:rsidRDefault="003753A0" w:rsidP="003753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3A0" w:rsidRDefault="003753A0" w:rsidP="003753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3A0" w:rsidRDefault="003753A0" w:rsidP="003753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3A0" w:rsidRDefault="003753A0" w:rsidP="003753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3A0" w:rsidRDefault="003753A0" w:rsidP="003753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3A0" w:rsidRDefault="003753A0" w:rsidP="003753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3A0" w:rsidRDefault="003753A0" w:rsidP="003753A0">
      <w:pPr>
        <w:rPr>
          <w:rFonts w:ascii="Times New Roman" w:hAnsi="Times New Roman" w:cs="Times New Roman"/>
          <w:b/>
          <w:sz w:val="24"/>
          <w:szCs w:val="24"/>
        </w:rPr>
      </w:pPr>
    </w:p>
    <w:p w:rsidR="003753A0" w:rsidRDefault="003753A0" w:rsidP="003753A0">
      <w:pPr>
        <w:rPr>
          <w:rFonts w:ascii="Times New Roman" w:hAnsi="Times New Roman" w:cs="Times New Roman"/>
          <w:b/>
          <w:sz w:val="24"/>
          <w:szCs w:val="24"/>
        </w:rPr>
      </w:pPr>
    </w:p>
    <w:p w:rsidR="003753A0" w:rsidRPr="00992806" w:rsidRDefault="003753A0" w:rsidP="003753A0">
      <w:pPr>
        <w:rPr>
          <w:rFonts w:ascii="Times New Roman" w:hAnsi="Times New Roman" w:cs="Times New Roman"/>
          <w:b/>
          <w:sz w:val="24"/>
          <w:szCs w:val="24"/>
        </w:rPr>
      </w:pPr>
    </w:p>
    <w:p w:rsidR="003753A0" w:rsidRDefault="003753A0" w:rsidP="003753A0">
      <w:pPr>
        <w:pStyle w:val="HTMLPreformatted"/>
        <w:jc w:val="center"/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</w:pPr>
    </w:p>
    <w:p w:rsidR="003753A0" w:rsidRDefault="003753A0" w:rsidP="003753A0">
      <w:pPr>
        <w:pStyle w:val="HTMLPreformatted"/>
        <w:jc w:val="center"/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</w:pPr>
    </w:p>
    <w:p w:rsidR="003753A0" w:rsidRDefault="003753A0" w:rsidP="003753A0">
      <w:pPr>
        <w:pStyle w:val="HTMLPreformatted"/>
        <w:jc w:val="center"/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</w:pPr>
    </w:p>
    <w:p w:rsidR="003753A0" w:rsidRDefault="003753A0" w:rsidP="003753A0">
      <w:pPr>
        <w:pStyle w:val="HTMLPreformatted"/>
        <w:jc w:val="center"/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</w:pPr>
    </w:p>
    <w:p w:rsidR="003753A0" w:rsidRDefault="003753A0" w:rsidP="003753A0">
      <w:pPr>
        <w:pStyle w:val="HTMLPreformatted"/>
        <w:jc w:val="center"/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</w:pPr>
    </w:p>
    <w:p w:rsidR="008649F2" w:rsidRPr="003753A0" w:rsidRDefault="00F656C5" w:rsidP="003753A0">
      <w:bookmarkStart w:id="0" w:name="_GoBack"/>
      <w:bookmarkEnd w:id="0"/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-1301032</wp:posOffset>
            </wp:positionH>
            <wp:positionV relativeFrom="paragraph">
              <wp:posOffset>-1201642</wp:posOffset>
            </wp:positionV>
            <wp:extent cx="7176052" cy="10118035"/>
            <wp:effectExtent l="0" t="0" r="6350" b="0"/>
            <wp:wrapNone/>
            <wp:docPr id="1" name="Picture 1" descr="C:\Users\WIN7 OP\Pictures\2024-07-31\2024-07-31 12-08-0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7-31\2024-07-31 12-08-01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79162" cy="10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49F2" w:rsidRPr="003753A0" w:rsidSect="00FB527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0623"/>
    <w:multiLevelType w:val="hybridMultilevel"/>
    <w:tmpl w:val="16B8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7F"/>
    <w:rsid w:val="001D41A5"/>
    <w:rsid w:val="003753A0"/>
    <w:rsid w:val="004A3EAD"/>
    <w:rsid w:val="008649F2"/>
    <w:rsid w:val="00963881"/>
    <w:rsid w:val="00A13C84"/>
    <w:rsid w:val="00F60932"/>
    <w:rsid w:val="00F656C5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3C84"/>
    <w:pPr>
      <w:ind w:left="720"/>
      <w:contextualSpacing/>
    </w:pPr>
  </w:style>
  <w:style w:type="paragraph" w:styleId="NoSpacing">
    <w:name w:val="No Spacing"/>
    <w:uiPriority w:val="1"/>
    <w:qFormat/>
    <w:rsid w:val="00A13C84"/>
    <w:pPr>
      <w:spacing w:after="0" w:line="240" w:lineRule="auto"/>
    </w:pPr>
    <w:rPr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A13C84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4"/>
    <w:rPr>
      <w:rFonts w:ascii="Tahoma" w:hAnsi="Tahoma" w:cs="Tahoma"/>
      <w:sz w:val="16"/>
      <w:szCs w:val="16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5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53A0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375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3C84"/>
    <w:pPr>
      <w:ind w:left="720"/>
      <w:contextualSpacing/>
    </w:pPr>
  </w:style>
  <w:style w:type="paragraph" w:styleId="NoSpacing">
    <w:name w:val="No Spacing"/>
    <w:uiPriority w:val="1"/>
    <w:qFormat/>
    <w:rsid w:val="00A13C84"/>
    <w:pPr>
      <w:spacing w:after="0" w:line="240" w:lineRule="auto"/>
    </w:pPr>
    <w:rPr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A13C84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4"/>
    <w:rPr>
      <w:rFonts w:ascii="Tahoma" w:hAnsi="Tahoma" w:cs="Tahoma"/>
      <w:sz w:val="16"/>
      <w:szCs w:val="16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5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53A0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37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3</cp:revision>
  <dcterms:created xsi:type="dcterms:W3CDTF">2024-07-31T04:34:00Z</dcterms:created>
  <dcterms:modified xsi:type="dcterms:W3CDTF">2024-07-31T05:08:00Z</dcterms:modified>
</cp:coreProperties>
</file>