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88" w:rsidRPr="003A1848" w:rsidRDefault="00737888" w:rsidP="00B8489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4AEB" w:rsidRPr="00977E45" w:rsidRDefault="00954AEB" w:rsidP="00A931C2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54AEB" w:rsidRPr="002F5C9D" w:rsidRDefault="00954AEB" w:rsidP="00A931C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54AEB" w:rsidRPr="002F5C9D" w:rsidRDefault="00954AEB" w:rsidP="00A931C2">
      <w:pPr>
        <w:pStyle w:val="Default"/>
        <w:ind w:left="567" w:hanging="567"/>
        <w:jc w:val="both"/>
      </w:pPr>
      <w:r w:rsidRPr="002F5C9D">
        <w:t xml:space="preserve">Adi Nugroho. </w:t>
      </w:r>
      <w:proofErr w:type="gramStart"/>
      <w:r w:rsidRPr="002F5C9D">
        <w:t xml:space="preserve">(2013). </w:t>
      </w:r>
      <w:r w:rsidRPr="002F5C9D">
        <w:rPr>
          <w:i/>
          <w:iCs/>
        </w:rPr>
        <w:t>Bocah 7 Tahun Pembunuh Temannya Korban Broken Home</w:t>
      </w:r>
      <w:r w:rsidRPr="002F5C9D">
        <w:t>.</w:t>
      </w:r>
      <w:proofErr w:type="gramEnd"/>
      <w:r w:rsidRPr="002F5C9D">
        <w:t xml:space="preserve"> Diakses dari http://www.merdeka.com/peristiwa/bocah-7-tahun-pembunuh-temannya-korban-broken-home.html pada tanggal 29 September 2013, jam 09.00 WIB. </w:t>
      </w:r>
    </w:p>
    <w:p w:rsidR="00954AEB" w:rsidRPr="002F5C9D" w:rsidRDefault="00954AEB" w:rsidP="00A931C2">
      <w:pPr>
        <w:pStyle w:val="Default"/>
        <w:ind w:left="567" w:hanging="567"/>
        <w:jc w:val="both"/>
      </w:pPr>
    </w:p>
    <w:p w:rsidR="00954AEB" w:rsidRPr="002F5C9D" w:rsidRDefault="00954AEB" w:rsidP="00A931C2">
      <w:pPr>
        <w:pStyle w:val="Default"/>
        <w:ind w:left="567" w:hanging="567"/>
        <w:jc w:val="both"/>
      </w:pPr>
      <w:r w:rsidRPr="002F5C9D">
        <w:t xml:space="preserve">Agoes Dariyo. </w:t>
      </w:r>
      <w:proofErr w:type="gramStart"/>
      <w:r w:rsidRPr="002F5C9D">
        <w:t xml:space="preserve">(2004). </w:t>
      </w:r>
      <w:r w:rsidRPr="002F5C9D">
        <w:rPr>
          <w:i/>
          <w:iCs/>
        </w:rPr>
        <w:t>Psikologi Perkembangan Remaja</w:t>
      </w:r>
      <w:r w:rsidRPr="002F5C9D">
        <w:t>.</w:t>
      </w:r>
      <w:proofErr w:type="gramEnd"/>
      <w:r w:rsidRPr="002F5C9D">
        <w:t xml:space="preserve"> Bogor: Ghalia Indonesia. </w:t>
      </w:r>
    </w:p>
    <w:p w:rsidR="00954AEB" w:rsidRPr="002F5C9D" w:rsidRDefault="00954AEB" w:rsidP="00A931C2">
      <w:pPr>
        <w:pStyle w:val="Default"/>
        <w:ind w:left="567" w:hanging="567"/>
        <w:jc w:val="both"/>
      </w:pPr>
    </w:p>
    <w:p w:rsidR="00954AEB" w:rsidRPr="002F5C9D" w:rsidRDefault="00954AEB" w:rsidP="00A931C2">
      <w:pPr>
        <w:pStyle w:val="Default"/>
        <w:ind w:left="567" w:hanging="567"/>
        <w:jc w:val="both"/>
      </w:pPr>
      <w:r w:rsidRPr="002F5C9D">
        <w:t xml:space="preserve">Agus Efendi. </w:t>
      </w:r>
      <w:proofErr w:type="gramStart"/>
      <w:r w:rsidRPr="002F5C9D">
        <w:t xml:space="preserve">(2005). </w:t>
      </w:r>
      <w:r w:rsidRPr="002F5C9D">
        <w:rPr>
          <w:i/>
          <w:iCs/>
        </w:rPr>
        <w:t>Revolusi Kecerdasan Abad 21</w:t>
      </w:r>
      <w:r w:rsidRPr="002F5C9D">
        <w:t>.</w:t>
      </w:r>
      <w:proofErr w:type="gramEnd"/>
      <w:r w:rsidRPr="002F5C9D">
        <w:t xml:space="preserve"> Bandung: Alfabeta. </w:t>
      </w:r>
    </w:p>
    <w:p w:rsidR="00954AEB" w:rsidRPr="002F5C9D" w:rsidRDefault="00954AEB" w:rsidP="00A931C2">
      <w:pPr>
        <w:pStyle w:val="Default"/>
        <w:ind w:left="567" w:hanging="567"/>
        <w:jc w:val="both"/>
      </w:pPr>
    </w:p>
    <w:p w:rsidR="00954AEB" w:rsidRPr="002F5C9D" w:rsidRDefault="00954AEB" w:rsidP="00A931C2">
      <w:pPr>
        <w:pStyle w:val="Default"/>
        <w:ind w:left="567" w:hanging="567"/>
        <w:jc w:val="both"/>
      </w:pPr>
      <w:proofErr w:type="gramStart"/>
      <w:r w:rsidRPr="002F5C9D">
        <w:t>Atmosiswoyo dan Subyakto.</w:t>
      </w:r>
      <w:proofErr w:type="gramEnd"/>
      <w:r w:rsidRPr="002F5C9D">
        <w:t xml:space="preserve"> </w:t>
      </w:r>
      <w:proofErr w:type="gramStart"/>
      <w:r w:rsidRPr="002F5C9D">
        <w:t xml:space="preserve">(2002). </w:t>
      </w:r>
      <w:r w:rsidRPr="002F5C9D">
        <w:rPr>
          <w:i/>
          <w:iCs/>
        </w:rPr>
        <w:t>Anak Unggul Berotak Prima</w:t>
      </w:r>
      <w:r w:rsidRPr="002F5C9D">
        <w:t>.</w:t>
      </w:r>
      <w:proofErr w:type="gramEnd"/>
      <w:r w:rsidRPr="002F5C9D">
        <w:t xml:space="preserve"> Jakarta: Gramedia Pustaka Utama. </w:t>
      </w:r>
    </w:p>
    <w:p w:rsidR="00954AEB" w:rsidRPr="002F5C9D" w:rsidRDefault="00954AEB" w:rsidP="00A931C2">
      <w:pPr>
        <w:pStyle w:val="Default"/>
        <w:ind w:left="567" w:hanging="567"/>
        <w:jc w:val="both"/>
      </w:pPr>
    </w:p>
    <w:p w:rsidR="00954AEB" w:rsidRPr="002F5C9D" w:rsidRDefault="00954AEB" w:rsidP="00A931C2">
      <w:pPr>
        <w:pStyle w:val="Default"/>
        <w:ind w:left="567" w:hanging="567"/>
        <w:jc w:val="both"/>
      </w:pPr>
      <w:proofErr w:type="gramStart"/>
      <w:r w:rsidRPr="002F5C9D">
        <w:t>Casmini.</w:t>
      </w:r>
      <w:proofErr w:type="gramEnd"/>
      <w:r w:rsidRPr="002F5C9D">
        <w:t xml:space="preserve"> </w:t>
      </w:r>
      <w:proofErr w:type="gramStart"/>
      <w:r w:rsidRPr="002F5C9D">
        <w:t xml:space="preserve">(2007). </w:t>
      </w:r>
      <w:r w:rsidRPr="002F5C9D">
        <w:rPr>
          <w:i/>
          <w:iCs/>
        </w:rPr>
        <w:t>Emotional Parenting</w:t>
      </w:r>
      <w:r w:rsidRPr="002F5C9D">
        <w:t>.</w:t>
      </w:r>
      <w:proofErr w:type="gramEnd"/>
      <w:r w:rsidRPr="002F5C9D">
        <w:t xml:space="preserve"> Yogyakarta: P_idea. </w:t>
      </w:r>
    </w:p>
    <w:p w:rsidR="00954AEB" w:rsidRPr="002F5C9D" w:rsidRDefault="00954AEB" w:rsidP="00A931C2">
      <w:pPr>
        <w:pStyle w:val="Default"/>
        <w:ind w:left="567" w:hanging="567"/>
        <w:jc w:val="both"/>
      </w:pPr>
    </w:p>
    <w:p w:rsidR="00954AEB" w:rsidRPr="002F5C9D" w:rsidRDefault="00954AEB" w:rsidP="00A931C2">
      <w:pPr>
        <w:pStyle w:val="Default"/>
        <w:ind w:left="567" w:hanging="567"/>
        <w:jc w:val="both"/>
      </w:pPr>
      <w:proofErr w:type="gramStart"/>
      <w:r w:rsidRPr="002F5C9D">
        <w:t>Conny R. Semiawan.</w:t>
      </w:r>
      <w:proofErr w:type="gramEnd"/>
      <w:r w:rsidRPr="002F5C9D">
        <w:t xml:space="preserve"> </w:t>
      </w:r>
      <w:proofErr w:type="gramStart"/>
      <w:r w:rsidRPr="002F5C9D">
        <w:t xml:space="preserve">(1998). </w:t>
      </w:r>
      <w:r w:rsidRPr="002F5C9D">
        <w:rPr>
          <w:i/>
          <w:iCs/>
        </w:rPr>
        <w:t>Perkembangan dan Belajar Anak</w:t>
      </w:r>
      <w:r w:rsidRPr="002F5C9D">
        <w:t>.</w:t>
      </w:r>
      <w:proofErr w:type="gramEnd"/>
      <w:r w:rsidRPr="002F5C9D">
        <w:t xml:space="preserve"> Jakarta: Depdiknas Dirjen Pendidikan Tinggi. </w:t>
      </w:r>
    </w:p>
    <w:p w:rsidR="00954AEB" w:rsidRPr="002F5C9D" w:rsidRDefault="00954AEB" w:rsidP="00A931C2">
      <w:pPr>
        <w:pStyle w:val="Default"/>
        <w:ind w:left="567" w:hanging="567"/>
        <w:jc w:val="both"/>
      </w:pPr>
    </w:p>
    <w:p w:rsidR="00954AEB" w:rsidRPr="002F5C9D" w:rsidRDefault="00954AEB" w:rsidP="00A931C2">
      <w:pPr>
        <w:pStyle w:val="Default"/>
        <w:ind w:left="567" w:hanging="567"/>
        <w:jc w:val="both"/>
      </w:pPr>
      <w:proofErr w:type="gramStart"/>
      <w:r w:rsidRPr="002F5C9D">
        <w:t>Depdiknas.</w:t>
      </w:r>
      <w:proofErr w:type="gramEnd"/>
      <w:r w:rsidRPr="002F5C9D">
        <w:t xml:space="preserve"> </w:t>
      </w:r>
      <w:proofErr w:type="gramStart"/>
      <w:r w:rsidRPr="002F5C9D">
        <w:t xml:space="preserve">(2006). </w:t>
      </w:r>
      <w:r w:rsidRPr="002F5C9D">
        <w:rPr>
          <w:i/>
          <w:iCs/>
        </w:rPr>
        <w:t>Undang-undang Sistem Pendidikan Nasional</w:t>
      </w:r>
      <w:r w:rsidRPr="002F5C9D">
        <w:t>.</w:t>
      </w:r>
      <w:proofErr w:type="gramEnd"/>
      <w:r w:rsidRPr="002F5C9D">
        <w:t xml:space="preserve"> Yogyakarta: Pusat Pelajar. </w:t>
      </w:r>
    </w:p>
    <w:p w:rsidR="00954AEB" w:rsidRPr="002F5C9D" w:rsidRDefault="00954AEB" w:rsidP="00A931C2">
      <w:pPr>
        <w:pStyle w:val="Default"/>
        <w:ind w:left="567" w:hanging="567"/>
        <w:jc w:val="both"/>
      </w:pPr>
    </w:p>
    <w:p w:rsidR="00954AEB" w:rsidRPr="002F5C9D" w:rsidRDefault="00954AEB" w:rsidP="00A931C2">
      <w:pPr>
        <w:pStyle w:val="Default"/>
        <w:ind w:left="567" w:hanging="567"/>
        <w:jc w:val="both"/>
      </w:pPr>
      <w:proofErr w:type="gramStart"/>
      <w:r w:rsidRPr="002F5C9D">
        <w:t>Desmita.</w:t>
      </w:r>
      <w:proofErr w:type="gramEnd"/>
      <w:r w:rsidRPr="002F5C9D">
        <w:t xml:space="preserve"> </w:t>
      </w:r>
      <w:proofErr w:type="gramStart"/>
      <w:r w:rsidRPr="002F5C9D">
        <w:t xml:space="preserve">(2005). </w:t>
      </w:r>
      <w:r w:rsidRPr="002F5C9D">
        <w:rPr>
          <w:i/>
          <w:iCs/>
        </w:rPr>
        <w:t>Psikologi Perkembangan</w:t>
      </w:r>
      <w:r w:rsidRPr="002F5C9D">
        <w:t>.</w:t>
      </w:r>
      <w:proofErr w:type="gramEnd"/>
      <w:r w:rsidRPr="002F5C9D">
        <w:t xml:space="preserve"> Bandung: PT Remaja Rosdakarya. </w:t>
      </w:r>
    </w:p>
    <w:p w:rsidR="00954AEB" w:rsidRPr="002F5C9D" w:rsidRDefault="00954AEB" w:rsidP="00A931C2">
      <w:pPr>
        <w:pStyle w:val="Default"/>
        <w:ind w:left="567" w:hanging="567"/>
        <w:jc w:val="both"/>
      </w:pPr>
    </w:p>
    <w:p w:rsidR="00954AEB" w:rsidRPr="002F5C9D" w:rsidRDefault="00954AEB" w:rsidP="00A931C2">
      <w:pPr>
        <w:pStyle w:val="Default"/>
        <w:ind w:left="567" w:hanging="567"/>
        <w:jc w:val="both"/>
      </w:pPr>
      <w:r w:rsidRPr="002F5C9D">
        <w:t xml:space="preserve">Dwi Siswoyo, dkk. </w:t>
      </w:r>
      <w:proofErr w:type="gramStart"/>
      <w:r w:rsidRPr="002F5C9D">
        <w:t xml:space="preserve">(2008). </w:t>
      </w:r>
      <w:r w:rsidRPr="002F5C9D">
        <w:rPr>
          <w:i/>
          <w:iCs/>
        </w:rPr>
        <w:t>Ilmu Pendidikan.</w:t>
      </w:r>
      <w:proofErr w:type="gramEnd"/>
      <w:r w:rsidRPr="002F5C9D">
        <w:rPr>
          <w:i/>
          <w:iCs/>
        </w:rPr>
        <w:t xml:space="preserve"> </w:t>
      </w:r>
      <w:r w:rsidRPr="002F5C9D">
        <w:t xml:space="preserve">Yogyakarta: UNY Press. </w:t>
      </w:r>
    </w:p>
    <w:p w:rsidR="00954AEB" w:rsidRPr="002F5C9D" w:rsidRDefault="00954AEB" w:rsidP="00A931C2">
      <w:pPr>
        <w:pStyle w:val="Default"/>
        <w:ind w:left="567" w:hanging="567"/>
        <w:jc w:val="both"/>
      </w:pPr>
    </w:p>
    <w:p w:rsidR="00954AEB" w:rsidRPr="002F5C9D" w:rsidRDefault="00954AEB" w:rsidP="00A931C2">
      <w:pPr>
        <w:pStyle w:val="Default"/>
        <w:ind w:left="567" w:hanging="567"/>
        <w:jc w:val="both"/>
      </w:pPr>
      <w:proofErr w:type="gramStart"/>
      <w:r w:rsidRPr="002F5C9D">
        <w:t>Echols, John M dan Shadily, Hassan.</w:t>
      </w:r>
      <w:proofErr w:type="gramEnd"/>
      <w:r w:rsidRPr="002F5C9D">
        <w:t xml:space="preserve"> </w:t>
      </w:r>
      <w:proofErr w:type="gramStart"/>
      <w:r w:rsidRPr="002F5C9D">
        <w:t xml:space="preserve">(2003). </w:t>
      </w:r>
      <w:r w:rsidRPr="002F5C9D">
        <w:rPr>
          <w:i/>
          <w:iCs/>
        </w:rPr>
        <w:t>Kamus Inggris Indonesia</w:t>
      </w:r>
      <w:r w:rsidRPr="002F5C9D">
        <w:t>.</w:t>
      </w:r>
      <w:proofErr w:type="gramEnd"/>
      <w:r w:rsidRPr="002F5C9D">
        <w:t xml:space="preserve"> Jakarta: PT. Gramedia. </w:t>
      </w:r>
    </w:p>
    <w:p w:rsidR="00954AEB" w:rsidRPr="002F5C9D" w:rsidRDefault="00954AEB" w:rsidP="00A931C2">
      <w:pPr>
        <w:pStyle w:val="Default"/>
        <w:ind w:left="567" w:hanging="567"/>
        <w:jc w:val="both"/>
      </w:pPr>
    </w:p>
    <w:p w:rsidR="00954AEB" w:rsidRPr="002F5C9D" w:rsidRDefault="00954AEB" w:rsidP="00A931C2">
      <w:pPr>
        <w:pStyle w:val="Default"/>
        <w:ind w:left="567" w:hanging="567"/>
        <w:jc w:val="both"/>
      </w:pPr>
      <w:r w:rsidRPr="002F5C9D">
        <w:t xml:space="preserve">Goleman, Daniel. </w:t>
      </w:r>
      <w:proofErr w:type="gramStart"/>
      <w:r w:rsidRPr="002F5C9D">
        <w:t xml:space="preserve">(2005). </w:t>
      </w:r>
      <w:r w:rsidRPr="002F5C9D">
        <w:rPr>
          <w:i/>
          <w:iCs/>
        </w:rPr>
        <w:t>Emotional Intelligence.</w:t>
      </w:r>
      <w:proofErr w:type="gramEnd"/>
      <w:r w:rsidRPr="002F5C9D">
        <w:rPr>
          <w:i/>
          <w:iCs/>
        </w:rPr>
        <w:t xml:space="preserve"> </w:t>
      </w:r>
      <w:r w:rsidRPr="002F5C9D">
        <w:t xml:space="preserve">Jakarta: Gramedia Pustaka Utama. </w:t>
      </w:r>
    </w:p>
    <w:p w:rsidR="00954AEB" w:rsidRPr="002F5C9D" w:rsidRDefault="00954AEB" w:rsidP="00A931C2">
      <w:pPr>
        <w:pStyle w:val="Default"/>
        <w:ind w:left="567" w:hanging="567"/>
        <w:jc w:val="both"/>
      </w:pPr>
    </w:p>
    <w:p w:rsidR="00954AEB" w:rsidRPr="002F5C9D" w:rsidRDefault="00954AEB" w:rsidP="00A931C2">
      <w:pPr>
        <w:pStyle w:val="Default"/>
        <w:ind w:left="567" w:hanging="567"/>
        <w:jc w:val="both"/>
      </w:pPr>
      <w:proofErr w:type="gramStart"/>
      <w:r w:rsidRPr="002F5C9D">
        <w:t>Hamzah B. Uno.</w:t>
      </w:r>
      <w:proofErr w:type="gramEnd"/>
      <w:r w:rsidRPr="002F5C9D">
        <w:t xml:space="preserve"> </w:t>
      </w:r>
      <w:proofErr w:type="gramStart"/>
      <w:r w:rsidRPr="002F5C9D">
        <w:t xml:space="preserve">(2010). </w:t>
      </w:r>
      <w:r w:rsidRPr="002F5C9D">
        <w:rPr>
          <w:i/>
          <w:iCs/>
        </w:rPr>
        <w:t>Orientasi Baru dalam Psikologi Pembelajaran.</w:t>
      </w:r>
      <w:proofErr w:type="gramEnd"/>
      <w:r w:rsidRPr="002F5C9D">
        <w:rPr>
          <w:i/>
          <w:iCs/>
        </w:rPr>
        <w:t xml:space="preserve"> </w:t>
      </w:r>
      <w:r w:rsidRPr="002F5C9D">
        <w:t xml:space="preserve">Jakarta: Bumi Aksara. </w:t>
      </w:r>
    </w:p>
    <w:p w:rsidR="00954AEB" w:rsidRPr="002F5C9D" w:rsidRDefault="00954AEB" w:rsidP="00A931C2">
      <w:pPr>
        <w:pStyle w:val="Default"/>
        <w:ind w:left="567" w:hanging="567"/>
        <w:jc w:val="both"/>
      </w:pPr>
    </w:p>
    <w:p w:rsidR="00954AEB" w:rsidRPr="002F5C9D" w:rsidRDefault="00954AEB" w:rsidP="00A931C2">
      <w:pPr>
        <w:pStyle w:val="Default"/>
        <w:ind w:left="567" w:hanging="567"/>
        <w:jc w:val="both"/>
      </w:pPr>
      <w:r w:rsidRPr="002F5C9D">
        <w:t xml:space="preserve">Hurlock, B. Elizabeth. </w:t>
      </w:r>
      <w:proofErr w:type="gramStart"/>
      <w:r w:rsidRPr="002F5C9D">
        <w:t xml:space="preserve">(2008). </w:t>
      </w:r>
      <w:r w:rsidRPr="002F5C9D">
        <w:rPr>
          <w:i/>
          <w:iCs/>
        </w:rPr>
        <w:t>Perkembangan Anak Jilid 1 Edisi Keenam</w:t>
      </w:r>
      <w:r w:rsidRPr="002F5C9D">
        <w:t>.</w:t>
      </w:r>
      <w:proofErr w:type="gramEnd"/>
      <w:r w:rsidRPr="002F5C9D">
        <w:t xml:space="preserve"> Jakarta: Erlangga. </w:t>
      </w:r>
    </w:p>
    <w:p w:rsidR="00954AEB" w:rsidRPr="002F5C9D" w:rsidRDefault="00954AEB" w:rsidP="00A931C2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54AEB" w:rsidRPr="002F5C9D" w:rsidRDefault="00954AEB" w:rsidP="00A931C2">
      <w:pPr>
        <w:pStyle w:val="Default"/>
        <w:ind w:left="709" w:hanging="709"/>
        <w:jc w:val="both"/>
      </w:pPr>
      <w:proofErr w:type="gramStart"/>
      <w:r w:rsidRPr="002F5C9D">
        <w:t>John Gottman dan Joan DeClaire.</w:t>
      </w:r>
      <w:proofErr w:type="gramEnd"/>
      <w:r w:rsidRPr="002F5C9D">
        <w:t xml:space="preserve"> </w:t>
      </w:r>
      <w:proofErr w:type="gramStart"/>
      <w:r w:rsidRPr="002F5C9D">
        <w:t xml:space="preserve">(2003). </w:t>
      </w:r>
      <w:r w:rsidRPr="002F5C9D">
        <w:rPr>
          <w:i/>
          <w:iCs/>
        </w:rPr>
        <w:t>Kiat-kiat Membesarkan Anak yang memiliki Kecerdasan Emosional.</w:t>
      </w:r>
      <w:proofErr w:type="gramEnd"/>
      <w:r w:rsidRPr="002F5C9D">
        <w:rPr>
          <w:i/>
          <w:iCs/>
        </w:rPr>
        <w:t xml:space="preserve"> </w:t>
      </w:r>
      <w:r w:rsidRPr="002F5C9D">
        <w:t xml:space="preserve">Jakarta: PT. Gramedia Pustaka Utama. </w:t>
      </w:r>
    </w:p>
    <w:p w:rsidR="00954AEB" w:rsidRPr="002F5C9D" w:rsidRDefault="00954AEB" w:rsidP="00A931C2">
      <w:pPr>
        <w:pStyle w:val="Default"/>
        <w:ind w:left="709" w:hanging="709"/>
        <w:jc w:val="both"/>
      </w:pPr>
    </w:p>
    <w:p w:rsidR="00954AEB" w:rsidRPr="002F5C9D" w:rsidRDefault="00954AEB" w:rsidP="00A931C2">
      <w:pPr>
        <w:pStyle w:val="Default"/>
        <w:ind w:left="709" w:hanging="709"/>
        <w:jc w:val="both"/>
      </w:pPr>
      <w:proofErr w:type="gramStart"/>
      <w:r w:rsidRPr="002F5C9D">
        <w:t>Kompas.</w:t>
      </w:r>
      <w:proofErr w:type="gramEnd"/>
      <w:r w:rsidRPr="002F5C9D">
        <w:t xml:space="preserve"> </w:t>
      </w:r>
      <w:proofErr w:type="gramStart"/>
      <w:r w:rsidRPr="002F5C9D">
        <w:t xml:space="preserve">(2000). </w:t>
      </w:r>
      <w:r w:rsidRPr="002F5C9D">
        <w:rPr>
          <w:i/>
          <w:iCs/>
        </w:rPr>
        <w:t>Keluarga Kunci Sukses Anak</w:t>
      </w:r>
      <w:r w:rsidRPr="002F5C9D">
        <w:t>.</w:t>
      </w:r>
      <w:proofErr w:type="gramEnd"/>
      <w:r w:rsidRPr="002F5C9D">
        <w:t xml:space="preserve"> Jakarta: PT Kompas Media Nusantara. </w:t>
      </w:r>
    </w:p>
    <w:p w:rsidR="00954AEB" w:rsidRPr="002F5C9D" w:rsidRDefault="00954AEB" w:rsidP="00A931C2">
      <w:pPr>
        <w:pStyle w:val="Default"/>
        <w:ind w:left="709" w:hanging="709"/>
        <w:jc w:val="both"/>
      </w:pPr>
    </w:p>
    <w:p w:rsidR="00954AEB" w:rsidRPr="002F5C9D" w:rsidRDefault="00954AEB" w:rsidP="00A931C2">
      <w:pPr>
        <w:pStyle w:val="Default"/>
        <w:ind w:left="709" w:hanging="709"/>
        <w:jc w:val="both"/>
      </w:pPr>
      <w:r w:rsidRPr="002F5C9D">
        <w:t xml:space="preserve">Ladislaus Naisaban. </w:t>
      </w:r>
      <w:proofErr w:type="gramStart"/>
      <w:r w:rsidRPr="002F5C9D">
        <w:t xml:space="preserve">(2004). </w:t>
      </w:r>
      <w:r w:rsidRPr="002F5C9D">
        <w:rPr>
          <w:i/>
          <w:iCs/>
        </w:rPr>
        <w:t>Para Psikolog Terkemuka Dunia.</w:t>
      </w:r>
      <w:proofErr w:type="gramEnd"/>
      <w:r w:rsidRPr="002F5C9D">
        <w:rPr>
          <w:i/>
          <w:iCs/>
        </w:rPr>
        <w:t xml:space="preserve"> </w:t>
      </w:r>
      <w:r w:rsidRPr="002F5C9D">
        <w:t xml:space="preserve">Jakarta. </w:t>
      </w:r>
      <w:proofErr w:type="gramStart"/>
      <w:r w:rsidRPr="002F5C9D">
        <w:t>Grasindo.</w:t>
      </w:r>
      <w:proofErr w:type="gramEnd"/>
      <w:r w:rsidRPr="002F5C9D">
        <w:t xml:space="preserve"> </w:t>
      </w:r>
    </w:p>
    <w:p w:rsidR="00954AEB" w:rsidRPr="002F5C9D" w:rsidRDefault="00954AEB" w:rsidP="00A931C2">
      <w:pPr>
        <w:pStyle w:val="Default"/>
        <w:ind w:left="709" w:hanging="709"/>
        <w:jc w:val="both"/>
      </w:pPr>
    </w:p>
    <w:p w:rsidR="00954AEB" w:rsidRPr="002F5C9D" w:rsidRDefault="00954AEB" w:rsidP="00A931C2">
      <w:pPr>
        <w:pStyle w:val="Default"/>
        <w:ind w:left="709" w:hanging="709"/>
        <w:jc w:val="both"/>
      </w:pPr>
      <w:r w:rsidRPr="002F5C9D">
        <w:t xml:space="preserve">Mohammad Ali, dkk. </w:t>
      </w:r>
      <w:proofErr w:type="gramStart"/>
      <w:r w:rsidRPr="002F5C9D">
        <w:t xml:space="preserve">(2008). </w:t>
      </w:r>
      <w:r w:rsidRPr="002F5C9D">
        <w:rPr>
          <w:i/>
          <w:iCs/>
        </w:rPr>
        <w:t>Psikologi Remaja Perkembangan Peserta Didik.</w:t>
      </w:r>
      <w:proofErr w:type="gramEnd"/>
      <w:r w:rsidRPr="002F5C9D">
        <w:rPr>
          <w:i/>
          <w:iCs/>
        </w:rPr>
        <w:t xml:space="preserve"> </w:t>
      </w:r>
      <w:r w:rsidRPr="002F5C9D">
        <w:t xml:space="preserve">Jakarta: Bumi Aksara. </w:t>
      </w:r>
    </w:p>
    <w:p w:rsidR="00954AEB" w:rsidRPr="002F5C9D" w:rsidRDefault="00954AEB" w:rsidP="00A931C2">
      <w:pPr>
        <w:pStyle w:val="Default"/>
        <w:ind w:left="709" w:hanging="709"/>
        <w:jc w:val="both"/>
      </w:pPr>
    </w:p>
    <w:p w:rsidR="00954AEB" w:rsidRPr="002F5C9D" w:rsidRDefault="00954AEB" w:rsidP="00A931C2">
      <w:pPr>
        <w:pStyle w:val="Default"/>
        <w:ind w:left="709" w:hanging="709"/>
        <w:jc w:val="both"/>
      </w:pPr>
      <w:proofErr w:type="gramStart"/>
      <w:r w:rsidRPr="002F5C9D">
        <w:t>Monty P. Satiadarma dan Fidelis E. Waruwu.</w:t>
      </w:r>
      <w:proofErr w:type="gramEnd"/>
      <w:r w:rsidRPr="002F5C9D">
        <w:t xml:space="preserve"> </w:t>
      </w:r>
      <w:proofErr w:type="gramStart"/>
      <w:r w:rsidRPr="002F5C9D">
        <w:t xml:space="preserve">(2003). </w:t>
      </w:r>
      <w:r w:rsidRPr="002F5C9D">
        <w:rPr>
          <w:i/>
          <w:iCs/>
        </w:rPr>
        <w:t>Mendidik Kecerdasan</w:t>
      </w:r>
      <w:r w:rsidRPr="002F5C9D">
        <w:t>.</w:t>
      </w:r>
      <w:proofErr w:type="gramEnd"/>
      <w:r w:rsidRPr="002F5C9D">
        <w:t xml:space="preserve"> Jakarta: Pustaka Populer Obor. </w:t>
      </w:r>
    </w:p>
    <w:p w:rsidR="00954AEB" w:rsidRPr="002F5C9D" w:rsidRDefault="00954AEB" w:rsidP="00A931C2">
      <w:pPr>
        <w:pStyle w:val="Default"/>
        <w:ind w:left="709" w:hanging="709"/>
        <w:jc w:val="both"/>
      </w:pPr>
    </w:p>
    <w:p w:rsidR="00954AEB" w:rsidRPr="002F5C9D" w:rsidRDefault="00954AEB" w:rsidP="00A931C2">
      <w:pPr>
        <w:pStyle w:val="Default"/>
        <w:ind w:left="709" w:hanging="709"/>
        <w:jc w:val="both"/>
      </w:pPr>
      <w:proofErr w:type="gramStart"/>
      <w:r w:rsidRPr="002F5C9D">
        <w:t>Nana Syodih Sukmadinata.</w:t>
      </w:r>
      <w:proofErr w:type="gramEnd"/>
      <w:r w:rsidRPr="002F5C9D">
        <w:t xml:space="preserve"> </w:t>
      </w:r>
      <w:proofErr w:type="gramStart"/>
      <w:r w:rsidRPr="002F5C9D">
        <w:t xml:space="preserve">(2004). </w:t>
      </w:r>
      <w:r w:rsidRPr="002F5C9D">
        <w:rPr>
          <w:i/>
          <w:iCs/>
        </w:rPr>
        <w:t>Landasan Psikologi Proses Pendidikan</w:t>
      </w:r>
      <w:r w:rsidRPr="002F5C9D">
        <w:t>.</w:t>
      </w:r>
      <w:proofErr w:type="gramEnd"/>
      <w:r w:rsidRPr="002F5C9D">
        <w:t xml:space="preserve"> Bandung: PT. Remaja Rosdakarya. </w:t>
      </w:r>
    </w:p>
    <w:p w:rsidR="00954AEB" w:rsidRPr="002F5C9D" w:rsidRDefault="00954AEB" w:rsidP="00A931C2">
      <w:pPr>
        <w:pStyle w:val="Default"/>
        <w:ind w:left="709" w:hanging="709"/>
        <w:jc w:val="both"/>
      </w:pPr>
    </w:p>
    <w:p w:rsidR="00954AEB" w:rsidRPr="002F5C9D" w:rsidRDefault="00954AEB" w:rsidP="00A931C2">
      <w:pPr>
        <w:pStyle w:val="Default"/>
        <w:ind w:left="709" w:hanging="709"/>
        <w:jc w:val="both"/>
      </w:pPr>
      <w:r w:rsidRPr="002F5C9D">
        <w:t xml:space="preserve">Nancy Darling. </w:t>
      </w:r>
      <w:proofErr w:type="gramStart"/>
      <w:r w:rsidRPr="002F5C9D">
        <w:t>(1999). Parenting Style and Its Correlates.</w:t>
      </w:r>
      <w:proofErr w:type="gramEnd"/>
      <w:r w:rsidRPr="002F5C9D">
        <w:t xml:space="preserve"> </w:t>
      </w:r>
      <w:proofErr w:type="gramStart"/>
      <w:r w:rsidRPr="002F5C9D">
        <w:rPr>
          <w:i/>
          <w:iCs/>
        </w:rPr>
        <w:t xml:space="preserve">Journal </w:t>
      </w:r>
      <w:r w:rsidRPr="002F5C9D">
        <w:t>ERIC DIGEST</w:t>
      </w:r>
      <w:proofErr w:type="gramEnd"/>
      <w:r w:rsidRPr="002F5C9D">
        <w:t xml:space="preserve"> EDO-PS-99-3. </w:t>
      </w:r>
      <w:proofErr w:type="gramStart"/>
      <w:r w:rsidRPr="002F5C9D">
        <w:t>Hlm 99.</w:t>
      </w:r>
      <w:proofErr w:type="gramEnd"/>
      <w:r w:rsidRPr="002F5C9D">
        <w:t xml:space="preserve"> </w:t>
      </w:r>
    </w:p>
    <w:p w:rsidR="00954AEB" w:rsidRPr="002F5C9D" w:rsidRDefault="00954AEB" w:rsidP="00A931C2">
      <w:pPr>
        <w:pStyle w:val="Default"/>
        <w:ind w:left="709" w:hanging="709"/>
        <w:jc w:val="both"/>
      </w:pPr>
    </w:p>
    <w:p w:rsidR="00954AEB" w:rsidRPr="002F5C9D" w:rsidRDefault="00954AEB" w:rsidP="00A931C2">
      <w:pPr>
        <w:pStyle w:val="Default"/>
        <w:ind w:left="709" w:hanging="709"/>
        <w:jc w:val="both"/>
      </w:pPr>
      <w:r w:rsidRPr="002F5C9D">
        <w:t xml:space="preserve">Nurul Zuriah. </w:t>
      </w:r>
      <w:proofErr w:type="gramStart"/>
      <w:r w:rsidRPr="002F5C9D">
        <w:t xml:space="preserve">(2009). </w:t>
      </w:r>
      <w:r w:rsidRPr="002F5C9D">
        <w:rPr>
          <w:i/>
          <w:iCs/>
        </w:rPr>
        <w:t>Metodologi Penelitian Sosial dan Pendidikan Teori dan Aplikasi.</w:t>
      </w:r>
      <w:proofErr w:type="gramEnd"/>
      <w:r w:rsidRPr="002F5C9D">
        <w:rPr>
          <w:i/>
          <w:iCs/>
        </w:rPr>
        <w:t xml:space="preserve"> </w:t>
      </w:r>
      <w:r w:rsidRPr="002F5C9D">
        <w:t xml:space="preserve">Jakarta: Bumi Aksara. </w:t>
      </w:r>
    </w:p>
    <w:p w:rsidR="00954AEB" w:rsidRPr="002F5C9D" w:rsidRDefault="00954AEB" w:rsidP="00A931C2">
      <w:pPr>
        <w:pStyle w:val="Default"/>
        <w:ind w:left="709" w:hanging="709"/>
        <w:jc w:val="both"/>
      </w:pPr>
    </w:p>
    <w:p w:rsidR="00954AEB" w:rsidRPr="002F5C9D" w:rsidRDefault="00954AEB" w:rsidP="00A931C2">
      <w:pPr>
        <w:pStyle w:val="Default"/>
        <w:ind w:left="709" w:hanging="709"/>
        <w:jc w:val="both"/>
      </w:pPr>
      <w:proofErr w:type="gramStart"/>
      <w:r w:rsidRPr="002F5C9D">
        <w:t>Purwanto.</w:t>
      </w:r>
      <w:proofErr w:type="gramEnd"/>
      <w:r w:rsidRPr="002F5C9D">
        <w:t xml:space="preserve"> </w:t>
      </w:r>
      <w:proofErr w:type="gramStart"/>
      <w:r w:rsidRPr="002F5C9D">
        <w:t xml:space="preserve">(2012). </w:t>
      </w:r>
      <w:r w:rsidRPr="002F5C9D">
        <w:rPr>
          <w:i/>
          <w:iCs/>
        </w:rPr>
        <w:t>Metodelogi Penelitian Kuantitatif untuk Psikologi dan Pendidikan</w:t>
      </w:r>
      <w:r w:rsidRPr="002F5C9D">
        <w:t>.</w:t>
      </w:r>
      <w:proofErr w:type="gramEnd"/>
      <w:r w:rsidRPr="002F5C9D">
        <w:t xml:space="preserve"> Yogyakarta: Pustaka Belajar. </w:t>
      </w:r>
    </w:p>
    <w:p w:rsidR="00954AEB" w:rsidRPr="002F5C9D" w:rsidRDefault="00954AEB" w:rsidP="00A931C2">
      <w:pPr>
        <w:pStyle w:val="Default"/>
        <w:ind w:left="709" w:hanging="709"/>
        <w:jc w:val="both"/>
      </w:pPr>
    </w:p>
    <w:p w:rsidR="00954AEB" w:rsidRPr="002F5C9D" w:rsidRDefault="00954AEB" w:rsidP="00A931C2">
      <w:pPr>
        <w:pStyle w:val="Default"/>
        <w:ind w:left="709" w:hanging="709"/>
        <w:jc w:val="both"/>
      </w:pPr>
      <w:r w:rsidRPr="002F5C9D">
        <w:t xml:space="preserve">Rita Eka Izzaty, dkk. </w:t>
      </w:r>
      <w:proofErr w:type="gramStart"/>
      <w:r w:rsidRPr="002F5C9D">
        <w:t xml:space="preserve">(2008). </w:t>
      </w:r>
      <w:r w:rsidRPr="002F5C9D">
        <w:rPr>
          <w:i/>
          <w:iCs/>
        </w:rPr>
        <w:t>Perkembangan Peserta Didik.</w:t>
      </w:r>
      <w:proofErr w:type="gramEnd"/>
      <w:r w:rsidRPr="002F5C9D">
        <w:rPr>
          <w:i/>
          <w:iCs/>
        </w:rPr>
        <w:t xml:space="preserve"> </w:t>
      </w:r>
      <w:r w:rsidRPr="002F5C9D">
        <w:t xml:space="preserve">Yogyakarta: UNY Press. </w:t>
      </w:r>
    </w:p>
    <w:p w:rsidR="00954AEB" w:rsidRPr="002F5C9D" w:rsidRDefault="00954AEB" w:rsidP="00A931C2">
      <w:pPr>
        <w:pStyle w:val="Default"/>
        <w:ind w:left="709" w:hanging="709"/>
        <w:jc w:val="both"/>
      </w:pPr>
    </w:p>
    <w:p w:rsidR="00954AEB" w:rsidRPr="002F5C9D" w:rsidRDefault="00954AEB" w:rsidP="00A931C2">
      <w:pPr>
        <w:pStyle w:val="Default"/>
        <w:ind w:left="709" w:hanging="709"/>
        <w:jc w:val="both"/>
      </w:pPr>
      <w:r w:rsidRPr="002F5C9D">
        <w:t xml:space="preserve">S. Nasution. </w:t>
      </w:r>
      <w:proofErr w:type="gramStart"/>
      <w:r w:rsidRPr="002F5C9D">
        <w:t xml:space="preserve">(2011). </w:t>
      </w:r>
      <w:r w:rsidRPr="002F5C9D">
        <w:rPr>
          <w:i/>
          <w:iCs/>
        </w:rPr>
        <w:t>Metode Research (Penelitian Ilmiah)</w:t>
      </w:r>
      <w:r w:rsidRPr="002F5C9D">
        <w:t>.</w:t>
      </w:r>
      <w:proofErr w:type="gramEnd"/>
      <w:r w:rsidRPr="002F5C9D">
        <w:t xml:space="preserve"> Jakarta: Bumi Aksara. </w:t>
      </w:r>
    </w:p>
    <w:p w:rsidR="00954AEB" w:rsidRPr="002F5C9D" w:rsidRDefault="00954AEB" w:rsidP="00A931C2">
      <w:pPr>
        <w:pStyle w:val="Default"/>
        <w:ind w:left="709" w:hanging="709"/>
        <w:jc w:val="both"/>
      </w:pPr>
    </w:p>
    <w:p w:rsidR="00954AEB" w:rsidRPr="002F5C9D" w:rsidRDefault="00954AEB" w:rsidP="00A931C2">
      <w:pPr>
        <w:pStyle w:val="Default"/>
        <w:ind w:left="709" w:hanging="709"/>
        <w:jc w:val="both"/>
      </w:pPr>
      <w:r w:rsidRPr="002F5C9D">
        <w:t xml:space="preserve">Saifuddin Azwar. </w:t>
      </w:r>
      <w:proofErr w:type="gramStart"/>
      <w:r w:rsidRPr="002F5C9D">
        <w:t xml:space="preserve">(2010). </w:t>
      </w:r>
      <w:r w:rsidRPr="002F5C9D">
        <w:rPr>
          <w:i/>
          <w:iCs/>
        </w:rPr>
        <w:t>Reabilitas dan Validitas</w:t>
      </w:r>
      <w:r w:rsidRPr="002F5C9D">
        <w:t>.</w:t>
      </w:r>
      <w:proofErr w:type="gramEnd"/>
      <w:r w:rsidRPr="002F5C9D">
        <w:t xml:space="preserve"> Yogyakarta: Pustaka Pelajar. </w:t>
      </w:r>
    </w:p>
    <w:p w:rsidR="00954AEB" w:rsidRPr="002F5C9D" w:rsidRDefault="00954AEB" w:rsidP="00A931C2">
      <w:pPr>
        <w:pStyle w:val="Default"/>
        <w:ind w:left="709" w:hanging="709"/>
        <w:jc w:val="both"/>
      </w:pPr>
    </w:p>
    <w:p w:rsidR="00954AEB" w:rsidRPr="002F5C9D" w:rsidRDefault="00954AEB" w:rsidP="00A931C2">
      <w:pPr>
        <w:pStyle w:val="Default"/>
        <w:ind w:left="709" w:hanging="709"/>
        <w:jc w:val="both"/>
      </w:pPr>
      <w:r w:rsidRPr="002F5C9D">
        <w:t xml:space="preserve">Saifuddin Azwar. </w:t>
      </w:r>
      <w:proofErr w:type="gramStart"/>
      <w:r w:rsidRPr="002F5C9D">
        <w:t xml:space="preserve">(2011). </w:t>
      </w:r>
      <w:r w:rsidRPr="002F5C9D">
        <w:rPr>
          <w:i/>
          <w:iCs/>
        </w:rPr>
        <w:t>Penyusunan Skala Psikologi</w:t>
      </w:r>
      <w:r w:rsidRPr="002F5C9D">
        <w:t>.</w:t>
      </w:r>
      <w:proofErr w:type="gramEnd"/>
      <w:r w:rsidRPr="002F5C9D">
        <w:t xml:space="preserve"> Yogyakarta: Pustaka Pelajar. </w:t>
      </w:r>
    </w:p>
    <w:p w:rsidR="00954AEB" w:rsidRPr="002F5C9D" w:rsidRDefault="00954AEB" w:rsidP="00A931C2">
      <w:pPr>
        <w:pStyle w:val="Default"/>
        <w:ind w:left="709" w:hanging="709"/>
        <w:jc w:val="both"/>
      </w:pPr>
    </w:p>
    <w:p w:rsidR="00954AEB" w:rsidRPr="002F5C9D" w:rsidRDefault="00954AEB" w:rsidP="00A931C2">
      <w:pPr>
        <w:pStyle w:val="Default"/>
        <w:ind w:left="709" w:hanging="709"/>
        <w:jc w:val="both"/>
      </w:pPr>
      <w:r w:rsidRPr="002F5C9D">
        <w:t xml:space="preserve">Santrock, John W. (2007). </w:t>
      </w:r>
      <w:r w:rsidRPr="002F5C9D">
        <w:rPr>
          <w:i/>
          <w:iCs/>
        </w:rPr>
        <w:t xml:space="preserve">Perkembangan Anak. </w:t>
      </w:r>
      <w:r w:rsidRPr="002F5C9D">
        <w:t xml:space="preserve">Jakarta: Salemba Humanika. </w:t>
      </w:r>
    </w:p>
    <w:p w:rsidR="00954AEB" w:rsidRPr="002F5C9D" w:rsidRDefault="00954AEB" w:rsidP="00A931C2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54AEB" w:rsidRPr="002F5C9D" w:rsidRDefault="00954AEB" w:rsidP="00A931C2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2F5C9D">
        <w:rPr>
          <w:rFonts w:ascii="Times New Roman" w:hAnsi="Times New Roman" w:cs="Times New Roman"/>
          <w:sz w:val="24"/>
          <w:szCs w:val="24"/>
        </w:rPr>
        <w:t xml:space="preserve">Santrock, John W. (2011). </w:t>
      </w:r>
      <w:r w:rsidRPr="002F5C9D">
        <w:rPr>
          <w:rFonts w:ascii="Times New Roman" w:hAnsi="Times New Roman" w:cs="Times New Roman"/>
          <w:i/>
          <w:iCs/>
          <w:sz w:val="24"/>
          <w:szCs w:val="24"/>
        </w:rPr>
        <w:t>Masa Perkembangan Anak</w:t>
      </w:r>
      <w:r w:rsidRPr="002F5C9D">
        <w:rPr>
          <w:rFonts w:ascii="Times New Roman" w:hAnsi="Times New Roman" w:cs="Times New Roman"/>
          <w:sz w:val="24"/>
          <w:szCs w:val="24"/>
        </w:rPr>
        <w:t>. Jakarta: Salemba Humanika.</w:t>
      </w:r>
    </w:p>
    <w:p w:rsidR="00954AEB" w:rsidRPr="002F5C9D" w:rsidRDefault="00954AEB" w:rsidP="00A931C2">
      <w:pPr>
        <w:pStyle w:val="Default"/>
        <w:ind w:left="709" w:hanging="709"/>
        <w:jc w:val="both"/>
      </w:pPr>
    </w:p>
    <w:p w:rsidR="00954AEB" w:rsidRPr="002F5C9D" w:rsidRDefault="00954AEB" w:rsidP="00A931C2">
      <w:pPr>
        <w:pStyle w:val="Default"/>
        <w:ind w:left="709" w:hanging="709"/>
        <w:jc w:val="both"/>
      </w:pPr>
      <w:proofErr w:type="gramStart"/>
      <w:r w:rsidRPr="002F5C9D">
        <w:t>Sugihartono, dkk.</w:t>
      </w:r>
      <w:proofErr w:type="gramEnd"/>
      <w:r w:rsidRPr="002F5C9D">
        <w:t xml:space="preserve"> </w:t>
      </w:r>
      <w:proofErr w:type="gramStart"/>
      <w:r w:rsidRPr="002F5C9D">
        <w:t xml:space="preserve">(2007). </w:t>
      </w:r>
      <w:r w:rsidRPr="002F5C9D">
        <w:rPr>
          <w:i/>
          <w:iCs/>
        </w:rPr>
        <w:t>Psikologi Pendidikan.</w:t>
      </w:r>
      <w:proofErr w:type="gramEnd"/>
      <w:r w:rsidRPr="002F5C9D">
        <w:rPr>
          <w:i/>
          <w:iCs/>
        </w:rPr>
        <w:t xml:space="preserve"> </w:t>
      </w:r>
      <w:r w:rsidRPr="002F5C9D">
        <w:t xml:space="preserve">Yogyakarta: UNY Press. </w:t>
      </w:r>
    </w:p>
    <w:p w:rsidR="00954AEB" w:rsidRPr="002F5C9D" w:rsidRDefault="00954AEB" w:rsidP="00A931C2">
      <w:pPr>
        <w:pStyle w:val="Default"/>
        <w:ind w:left="709" w:hanging="709"/>
        <w:jc w:val="both"/>
      </w:pPr>
    </w:p>
    <w:p w:rsidR="00954AEB" w:rsidRPr="002F5C9D" w:rsidRDefault="00954AEB" w:rsidP="00A931C2">
      <w:pPr>
        <w:pStyle w:val="Default"/>
        <w:ind w:left="709" w:hanging="709"/>
        <w:jc w:val="both"/>
      </w:pPr>
      <w:proofErr w:type="gramStart"/>
      <w:r w:rsidRPr="002F5C9D">
        <w:t>Sugiyono.</w:t>
      </w:r>
      <w:proofErr w:type="gramEnd"/>
      <w:r w:rsidRPr="002F5C9D">
        <w:t xml:space="preserve"> (2011). </w:t>
      </w:r>
      <w:r w:rsidRPr="002F5C9D">
        <w:rPr>
          <w:i/>
          <w:iCs/>
        </w:rPr>
        <w:t xml:space="preserve">Metode Penelitian Kuantitatif, Kualitatif dan R&amp;D. </w:t>
      </w:r>
      <w:r w:rsidRPr="002F5C9D">
        <w:t xml:space="preserve">Bandung: Alfabeta. </w:t>
      </w:r>
    </w:p>
    <w:p w:rsidR="00954AEB" w:rsidRPr="002F5C9D" w:rsidRDefault="00954AEB" w:rsidP="00A931C2">
      <w:pPr>
        <w:pStyle w:val="Default"/>
        <w:ind w:left="709" w:hanging="709"/>
        <w:jc w:val="both"/>
      </w:pPr>
    </w:p>
    <w:p w:rsidR="00954AEB" w:rsidRPr="002F5C9D" w:rsidRDefault="00954AEB" w:rsidP="00A931C2">
      <w:pPr>
        <w:pStyle w:val="Default"/>
        <w:ind w:left="709" w:hanging="709"/>
        <w:jc w:val="both"/>
      </w:pPr>
      <w:r w:rsidRPr="002F5C9D">
        <w:t xml:space="preserve">Suharismi, Arikunto. </w:t>
      </w:r>
      <w:proofErr w:type="gramStart"/>
      <w:r w:rsidRPr="002F5C9D">
        <w:t xml:space="preserve">(2006). </w:t>
      </w:r>
      <w:r w:rsidRPr="002F5C9D">
        <w:rPr>
          <w:i/>
          <w:iCs/>
        </w:rPr>
        <w:t>Prosedur Penelitian Suatu Pendekatan Praktik.</w:t>
      </w:r>
      <w:proofErr w:type="gramEnd"/>
      <w:r w:rsidRPr="002F5C9D">
        <w:rPr>
          <w:i/>
          <w:iCs/>
        </w:rPr>
        <w:t xml:space="preserve"> </w:t>
      </w:r>
      <w:r w:rsidRPr="002F5C9D">
        <w:t xml:space="preserve">Jakarta: Rineka Cipta. </w:t>
      </w:r>
    </w:p>
    <w:p w:rsidR="00954AEB" w:rsidRPr="002F5C9D" w:rsidRDefault="00954AEB" w:rsidP="00A931C2">
      <w:pPr>
        <w:pStyle w:val="Default"/>
        <w:ind w:left="709" w:hanging="709"/>
        <w:jc w:val="both"/>
      </w:pPr>
    </w:p>
    <w:p w:rsidR="00954AEB" w:rsidRPr="002F5C9D" w:rsidRDefault="00954AEB" w:rsidP="00A931C2">
      <w:pPr>
        <w:pStyle w:val="Default"/>
        <w:ind w:left="709" w:hanging="709"/>
        <w:jc w:val="both"/>
      </w:pPr>
      <w:proofErr w:type="gramStart"/>
      <w:r w:rsidRPr="002F5C9D">
        <w:t>Sukardi.</w:t>
      </w:r>
      <w:proofErr w:type="gramEnd"/>
      <w:r w:rsidRPr="002F5C9D">
        <w:t xml:space="preserve"> </w:t>
      </w:r>
      <w:proofErr w:type="gramStart"/>
      <w:r w:rsidRPr="002F5C9D">
        <w:t xml:space="preserve">(2011). </w:t>
      </w:r>
      <w:r w:rsidRPr="002F5C9D">
        <w:rPr>
          <w:i/>
          <w:iCs/>
        </w:rPr>
        <w:t>Metodelogi Penelitian Pendidikan Kompetensi dan Praktiknya</w:t>
      </w:r>
      <w:r w:rsidRPr="002F5C9D">
        <w:t>.</w:t>
      </w:r>
      <w:proofErr w:type="gramEnd"/>
      <w:r w:rsidRPr="002F5C9D">
        <w:t xml:space="preserve"> Yogyakarta: Bumi Aksara. </w:t>
      </w:r>
    </w:p>
    <w:p w:rsidR="00954AEB" w:rsidRPr="002F5C9D" w:rsidRDefault="00954AEB" w:rsidP="00A931C2">
      <w:pPr>
        <w:pStyle w:val="Default"/>
        <w:ind w:left="709" w:hanging="709"/>
        <w:jc w:val="both"/>
      </w:pPr>
    </w:p>
    <w:p w:rsidR="00954AEB" w:rsidRPr="002F5C9D" w:rsidRDefault="00954AEB" w:rsidP="00A931C2">
      <w:pPr>
        <w:pStyle w:val="Default"/>
        <w:ind w:left="709" w:hanging="709"/>
        <w:jc w:val="both"/>
      </w:pPr>
      <w:proofErr w:type="gramStart"/>
      <w:r w:rsidRPr="002F5C9D">
        <w:t>Syamsu yusuf.</w:t>
      </w:r>
      <w:proofErr w:type="gramEnd"/>
      <w:r w:rsidRPr="002F5C9D">
        <w:t xml:space="preserve"> </w:t>
      </w:r>
      <w:proofErr w:type="gramStart"/>
      <w:r w:rsidRPr="002F5C9D">
        <w:t xml:space="preserve">(2006). </w:t>
      </w:r>
      <w:r w:rsidRPr="002F5C9D">
        <w:rPr>
          <w:i/>
          <w:iCs/>
        </w:rPr>
        <w:t>Psikologi Perkembangan Anak Dan Remaja.</w:t>
      </w:r>
      <w:proofErr w:type="gramEnd"/>
      <w:r w:rsidRPr="002F5C9D">
        <w:rPr>
          <w:i/>
          <w:iCs/>
        </w:rPr>
        <w:t xml:space="preserve"> </w:t>
      </w:r>
      <w:r w:rsidRPr="002F5C9D">
        <w:t xml:space="preserve">Bandung: Remaja Rosdakarya </w:t>
      </w:r>
    </w:p>
    <w:p w:rsidR="00954AEB" w:rsidRPr="002F5C9D" w:rsidRDefault="00954AEB" w:rsidP="00A931C2">
      <w:pPr>
        <w:pStyle w:val="Default"/>
        <w:ind w:left="709" w:hanging="709"/>
        <w:jc w:val="both"/>
      </w:pPr>
    </w:p>
    <w:p w:rsidR="00954AEB" w:rsidRPr="002F5C9D" w:rsidRDefault="00954AEB" w:rsidP="00A931C2">
      <w:pPr>
        <w:pStyle w:val="Default"/>
        <w:ind w:left="709" w:hanging="709"/>
        <w:jc w:val="both"/>
      </w:pPr>
      <w:r w:rsidRPr="002F5C9D">
        <w:t xml:space="preserve">Wahid Sulaiman. </w:t>
      </w:r>
      <w:proofErr w:type="gramStart"/>
      <w:r w:rsidRPr="002F5C9D">
        <w:t xml:space="preserve">(2006). </w:t>
      </w:r>
      <w:r w:rsidRPr="002F5C9D">
        <w:rPr>
          <w:i/>
          <w:iCs/>
        </w:rPr>
        <w:t>Analisis Regresi Menggunakan SPSS</w:t>
      </w:r>
      <w:r w:rsidRPr="002F5C9D">
        <w:t>.</w:t>
      </w:r>
      <w:proofErr w:type="gramEnd"/>
      <w:r w:rsidRPr="002F5C9D">
        <w:t xml:space="preserve"> Yogyakarta: Andi. </w:t>
      </w:r>
    </w:p>
    <w:p w:rsidR="00954AEB" w:rsidRPr="002F5C9D" w:rsidRDefault="00954AEB" w:rsidP="00A931C2">
      <w:pPr>
        <w:pStyle w:val="Default"/>
        <w:ind w:left="709" w:hanging="709"/>
        <w:jc w:val="both"/>
      </w:pPr>
      <w:r w:rsidRPr="002F5C9D">
        <w:t xml:space="preserve">Winanti Siwi Respati, dkk. </w:t>
      </w:r>
      <w:proofErr w:type="gramStart"/>
      <w:r w:rsidRPr="002F5C9D">
        <w:t>(2006). Perbedaan Konsep Diri Antara Remaja Akhir yang Mempersepsi Pola Asuh Orang Tua Authoritarian, Permissive dan Authoritative.</w:t>
      </w:r>
      <w:proofErr w:type="gramEnd"/>
      <w:r w:rsidRPr="002F5C9D">
        <w:t xml:space="preserve"> </w:t>
      </w:r>
      <w:r w:rsidRPr="002F5C9D">
        <w:rPr>
          <w:i/>
          <w:iCs/>
        </w:rPr>
        <w:t xml:space="preserve">Jurnal </w:t>
      </w:r>
      <w:r w:rsidRPr="002F5C9D">
        <w:t xml:space="preserve">Psikologi (Volume 4 Nomor 2). Hlm 128-129. </w:t>
      </w:r>
    </w:p>
    <w:p w:rsidR="00954AEB" w:rsidRPr="002F5C9D" w:rsidRDefault="00954AEB" w:rsidP="00A931C2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54AEB" w:rsidRPr="002F5C9D" w:rsidRDefault="00954AEB" w:rsidP="00A931C2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2F5C9D">
        <w:rPr>
          <w:rFonts w:ascii="Times New Roman" w:hAnsi="Times New Roman" w:cs="Times New Roman"/>
          <w:sz w:val="24"/>
          <w:szCs w:val="24"/>
        </w:rPr>
        <w:t xml:space="preserve">Zainal Arifin. (2012). </w:t>
      </w:r>
      <w:r w:rsidRPr="002F5C9D">
        <w:rPr>
          <w:rFonts w:ascii="Times New Roman" w:hAnsi="Times New Roman" w:cs="Times New Roman"/>
          <w:i/>
          <w:iCs/>
          <w:sz w:val="24"/>
          <w:szCs w:val="24"/>
        </w:rPr>
        <w:t xml:space="preserve">Penelitian Pendidikan Metode dan Paradigma Baru. </w:t>
      </w:r>
      <w:r w:rsidRPr="002F5C9D">
        <w:rPr>
          <w:rFonts w:ascii="Times New Roman" w:hAnsi="Times New Roman" w:cs="Times New Roman"/>
          <w:sz w:val="24"/>
          <w:szCs w:val="24"/>
        </w:rPr>
        <w:t>Bandung: PT. Remaja Rosdakarya.</w:t>
      </w:r>
    </w:p>
    <w:p w:rsidR="00954AEB" w:rsidRPr="002F5C9D" w:rsidRDefault="00954AEB" w:rsidP="00A931C2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54AEB" w:rsidRPr="002F5C9D" w:rsidRDefault="00954AEB" w:rsidP="00A931C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F5C9D">
        <w:rPr>
          <w:rFonts w:ascii="Times New Roman" w:hAnsi="Times New Roman" w:cs="Times New Roman"/>
          <w:sz w:val="24"/>
          <w:szCs w:val="24"/>
        </w:rPr>
        <w:lastRenderedPageBreak/>
        <w:t xml:space="preserve">Team Dosen FKIP. 2015. </w:t>
      </w:r>
      <w:r w:rsidRPr="002F5C9D">
        <w:rPr>
          <w:rFonts w:ascii="Times New Roman" w:hAnsi="Times New Roman" w:cs="Times New Roman"/>
          <w:i/>
          <w:sz w:val="24"/>
          <w:szCs w:val="24"/>
        </w:rPr>
        <w:t>Pedoman Penulisan Skripsi Mahasiswa Fakultas Keguruan dan Ilmu Pendidikan</w:t>
      </w:r>
      <w:r w:rsidRPr="002F5C9D">
        <w:rPr>
          <w:rFonts w:ascii="Times New Roman" w:hAnsi="Times New Roman" w:cs="Times New Roman"/>
          <w:sz w:val="24"/>
          <w:szCs w:val="24"/>
        </w:rPr>
        <w:t>. Medan: UMN</w:t>
      </w:r>
    </w:p>
    <w:p w:rsidR="004E62AC" w:rsidRDefault="00954AEB" w:rsidP="00E82A33">
      <w:pPr>
        <w:tabs>
          <w:tab w:val="left" w:pos="186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2F5C9D">
        <w:rPr>
          <w:rFonts w:ascii="Times New Roman" w:hAnsi="Times New Roman" w:cs="Times New Roman"/>
          <w:sz w:val="24"/>
          <w:szCs w:val="24"/>
        </w:rPr>
        <w:tab/>
      </w:r>
      <w:r w:rsidRPr="002F5C9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E62AC" w:rsidSect="00837F66">
      <w:pgSz w:w="11907" w:h="16840" w:code="9"/>
      <w:pgMar w:top="2268" w:right="850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AFC"/>
    <w:multiLevelType w:val="hybridMultilevel"/>
    <w:tmpl w:val="E1A04328"/>
    <w:lvl w:ilvl="0" w:tplc="F07A0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100"/>
    <w:multiLevelType w:val="hybridMultilevel"/>
    <w:tmpl w:val="10169E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A5B50"/>
    <w:multiLevelType w:val="hybridMultilevel"/>
    <w:tmpl w:val="995A8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3E6D"/>
    <w:multiLevelType w:val="hybridMultilevel"/>
    <w:tmpl w:val="0870EC94"/>
    <w:lvl w:ilvl="0" w:tplc="BA7A6FD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F3CAB"/>
    <w:multiLevelType w:val="hybridMultilevel"/>
    <w:tmpl w:val="4F5AB654"/>
    <w:lvl w:ilvl="0" w:tplc="8EC81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C2E57"/>
    <w:multiLevelType w:val="hybridMultilevel"/>
    <w:tmpl w:val="E1F29A8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5109ABE">
      <w:numFmt w:val="bullet"/>
      <w:lvlText w:val="•"/>
      <w:lvlJc w:val="left"/>
      <w:pPr>
        <w:ind w:left="2700" w:hanging="720"/>
      </w:pPr>
      <w:rPr>
        <w:rFonts w:ascii="Times New Roman" w:eastAsiaTheme="minorEastAsia" w:hAnsi="Times New Roman" w:cs="Times New Roman" w:hint="default"/>
      </w:rPr>
    </w:lvl>
    <w:lvl w:ilvl="3" w:tplc="16980E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03">
      <w:start w:val="1"/>
      <w:numFmt w:val="bullet"/>
      <w:lvlText w:val="o"/>
      <w:lvlJc w:val="left"/>
      <w:pPr>
        <w:ind w:left="3960" w:hanging="720"/>
      </w:pPr>
      <w:rPr>
        <w:rFonts w:ascii="Courier New" w:hAnsi="Courier New" w:cs="Courier New"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213D6"/>
    <w:multiLevelType w:val="hybridMultilevel"/>
    <w:tmpl w:val="50A4219A"/>
    <w:lvl w:ilvl="0" w:tplc="CE6ECA60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E46F2"/>
    <w:multiLevelType w:val="hybridMultilevel"/>
    <w:tmpl w:val="2806B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50AAB"/>
    <w:multiLevelType w:val="hybridMultilevel"/>
    <w:tmpl w:val="6AD86E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46C7C"/>
    <w:multiLevelType w:val="hybridMultilevel"/>
    <w:tmpl w:val="02CA39AA"/>
    <w:lvl w:ilvl="0" w:tplc="33B02FE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5A4677"/>
    <w:multiLevelType w:val="multilevel"/>
    <w:tmpl w:val="85801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0D07FED"/>
    <w:multiLevelType w:val="hybridMultilevel"/>
    <w:tmpl w:val="DA0A334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FC08A6"/>
    <w:multiLevelType w:val="hybridMultilevel"/>
    <w:tmpl w:val="A4C824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F6F5B"/>
    <w:multiLevelType w:val="hybridMultilevel"/>
    <w:tmpl w:val="541AF35C"/>
    <w:lvl w:ilvl="0" w:tplc="94E6D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31799"/>
    <w:multiLevelType w:val="hybridMultilevel"/>
    <w:tmpl w:val="433247A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97EE1"/>
    <w:multiLevelType w:val="multilevel"/>
    <w:tmpl w:val="7212B4CA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3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asciiTheme="minorHAnsi" w:hAnsiTheme="minorHAnsi" w:cstheme="minorBidi" w:hint="default"/>
        <w:sz w:val="23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asciiTheme="minorHAnsi" w:hAnsiTheme="minorHAnsi" w:cstheme="minorBidi" w:hint="default"/>
        <w:sz w:val="23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asciiTheme="minorHAnsi" w:hAnsiTheme="minorHAnsi" w:cstheme="minorBidi" w:hint="default"/>
        <w:sz w:val="23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asciiTheme="minorHAnsi" w:hAnsiTheme="minorHAnsi" w:cstheme="minorBidi" w:hint="default"/>
        <w:sz w:val="23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asciiTheme="minorHAnsi" w:hAnsiTheme="minorHAnsi" w:cstheme="minorBidi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asciiTheme="minorHAnsi" w:hAnsiTheme="minorHAnsi" w:cstheme="minorBidi" w:hint="default"/>
        <w:sz w:val="23"/>
      </w:rPr>
    </w:lvl>
  </w:abstractNum>
  <w:abstractNum w:abstractNumId="16">
    <w:nsid w:val="2CC07D28"/>
    <w:multiLevelType w:val="hybridMultilevel"/>
    <w:tmpl w:val="6DEC504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008E3"/>
    <w:multiLevelType w:val="hybridMultilevel"/>
    <w:tmpl w:val="15F25BB0"/>
    <w:lvl w:ilvl="0" w:tplc="0421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7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5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</w:abstractNum>
  <w:abstractNum w:abstractNumId="18">
    <w:nsid w:val="3254050C"/>
    <w:multiLevelType w:val="hybridMultilevel"/>
    <w:tmpl w:val="52001CE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5109ABE">
      <w:numFmt w:val="bullet"/>
      <w:lvlText w:val="•"/>
      <w:lvlJc w:val="left"/>
      <w:pPr>
        <w:ind w:left="2700" w:hanging="720"/>
      </w:pPr>
      <w:rPr>
        <w:rFonts w:ascii="Times New Roman" w:eastAsiaTheme="minorEastAsia" w:hAnsi="Times New Roman" w:cs="Times New Roman" w:hint="default"/>
      </w:rPr>
    </w:lvl>
    <w:lvl w:ilvl="3" w:tplc="16980E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7CC594C">
      <w:start w:val="1"/>
      <w:numFmt w:val="bullet"/>
      <w:lvlText w:val="-"/>
      <w:lvlJc w:val="left"/>
      <w:pPr>
        <w:ind w:left="3960" w:hanging="720"/>
      </w:pPr>
      <w:rPr>
        <w:rFonts w:ascii="Times New Roman" w:eastAsiaTheme="minorEastAsia" w:hAnsi="Times New Roman"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54B2D"/>
    <w:multiLevelType w:val="hybridMultilevel"/>
    <w:tmpl w:val="88BC31A2"/>
    <w:lvl w:ilvl="0" w:tplc="71CE4A3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24562F"/>
    <w:multiLevelType w:val="hybridMultilevel"/>
    <w:tmpl w:val="29C82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24150"/>
    <w:multiLevelType w:val="hybridMultilevel"/>
    <w:tmpl w:val="477E2FA4"/>
    <w:lvl w:ilvl="0" w:tplc="FAAAE5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E4165"/>
    <w:multiLevelType w:val="multilevel"/>
    <w:tmpl w:val="265AAB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3AA64541"/>
    <w:multiLevelType w:val="multilevel"/>
    <w:tmpl w:val="ADFE55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B0A32B2"/>
    <w:multiLevelType w:val="hybridMultilevel"/>
    <w:tmpl w:val="26249A5E"/>
    <w:lvl w:ilvl="0" w:tplc="B0DA25E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806E8F"/>
    <w:multiLevelType w:val="hybridMultilevel"/>
    <w:tmpl w:val="6EFA09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8752BF"/>
    <w:multiLevelType w:val="hybridMultilevel"/>
    <w:tmpl w:val="700017B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5D576C"/>
    <w:multiLevelType w:val="hybridMultilevel"/>
    <w:tmpl w:val="803038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AD0D7E"/>
    <w:multiLevelType w:val="multilevel"/>
    <w:tmpl w:val="BCD25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422A006A"/>
    <w:multiLevelType w:val="hybridMultilevel"/>
    <w:tmpl w:val="FC0A8F56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FE38E1"/>
    <w:multiLevelType w:val="multilevel"/>
    <w:tmpl w:val="8F1E0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6C837CE"/>
    <w:multiLevelType w:val="hybridMultilevel"/>
    <w:tmpl w:val="2B0E389A"/>
    <w:lvl w:ilvl="0" w:tplc="600AD7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E1164D"/>
    <w:multiLevelType w:val="hybridMultilevel"/>
    <w:tmpl w:val="6C488A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1604A"/>
    <w:multiLevelType w:val="hybridMultilevel"/>
    <w:tmpl w:val="43380AB8"/>
    <w:lvl w:ilvl="0" w:tplc="436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426AB5"/>
    <w:multiLevelType w:val="multilevel"/>
    <w:tmpl w:val="DEC23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35">
    <w:nsid w:val="544D668E"/>
    <w:multiLevelType w:val="hybridMultilevel"/>
    <w:tmpl w:val="569AC3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B705B4"/>
    <w:multiLevelType w:val="multilevel"/>
    <w:tmpl w:val="DDF23164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6"/>
      <w:numFmt w:val="decimal"/>
      <w:isLgl/>
      <w:lvlText w:val="%1.%2"/>
      <w:lvlJc w:val="left"/>
      <w:pPr>
        <w:ind w:left="1197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37">
    <w:nsid w:val="5688756D"/>
    <w:multiLevelType w:val="hybridMultilevel"/>
    <w:tmpl w:val="3050F042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CE626C"/>
    <w:multiLevelType w:val="hybridMultilevel"/>
    <w:tmpl w:val="1DFA88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46663E"/>
    <w:multiLevelType w:val="hybridMultilevel"/>
    <w:tmpl w:val="4EF2EA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C44CF8"/>
    <w:multiLevelType w:val="multilevel"/>
    <w:tmpl w:val="8F1E0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7FB7456"/>
    <w:multiLevelType w:val="hybridMultilevel"/>
    <w:tmpl w:val="580671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092FEA"/>
    <w:multiLevelType w:val="hybridMultilevel"/>
    <w:tmpl w:val="29C8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44">
    <w:nsid w:val="60072519"/>
    <w:multiLevelType w:val="hybridMultilevel"/>
    <w:tmpl w:val="DA70AE56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0532A27"/>
    <w:multiLevelType w:val="hybridMultilevel"/>
    <w:tmpl w:val="893E92BE"/>
    <w:lvl w:ilvl="0" w:tplc="2DA47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66503A"/>
    <w:multiLevelType w:val="hybridMultilevel"/>
    <w:tmpl w:val="F560FE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8924FF"/>
    <w:multiLevelType w:val="hybridMultilevel"/>
    <w:tmpl w:val="5ECC47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9">
    <w:nsid w:val="6BF0317D"/>
    <w:multiLevelType w:val="hybridMultilevel"/>
    <w:tmpl w:val="53C6515A"/>
    <w:lvl w:ilvl="0" w:tplc="6278166A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E99420B"/>
    <w:multiLevelType w:val="hybridMultilevel"/>
    <w:tmpl w:val="24E25B92"/>
    <w:lvl w:ilvl="0" w:tplc="3B2A4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F64167A"/>
    <w:multiLevelType w:val="hybridMultilevel"/>
    <w:tmpl w:val="64EE56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D0222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5F444A"/>
    <w:multiLevelType w:val="hybridMultilevel"/>
    <w:tmpl w:val="02CA39AA"/>
    <w:lvl w:ilvl="0" w:tplc="33B02FE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85F342D"/>
    <w:multiLevelType w:val="multilevel"/>
    <w:tmpl w:val="8C3EA4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BEE2027"/>
    <w:multiLevelType w:val="hybridMultilevel"/>
    <w:tmpl w:val="9CAE269E"/>
    <w:lvl w:ilvl="0" w:tplc="36C8E2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EA718EA"/>
    <w:multiLevelType w:val="hybridMultilevel"/>
    <w:tmpl w:val="0FDEF78A"/>
    <w:lvl w:ilvl="0" w:tplc="FFE0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8"/>
  </w:num>
  <w:num w:numId="2">
    <w:abstractNumId w:val="34"/>
  </w:num>
  <w:num w:numId="3">
    <w:abstractNumId w:val="43"/>
  </w:num>
  <w:num w:numId="4">
    <w:abstractNumId w:val="28"/>
  </w:num>
  <w:num w:numId="5">
    <w:abstractNumId w:val="53"/>
  </w:num>
  <w:num w:numId="6">
    <w:abstractNumId w:val="36"/>
  </w:num>
  <w:num w:numId="7">
    <w:abstractNumId w:val="27"/>
  </w:num>
  <w:num w:numId="8">
    <w:abstractNumId w:val="23"/>
  </w:num>
  <w:num w:numId="9">
    <w:abstractNumId w:val="10"/>
  </w:num>
  <w:num w:numId="10">
    <w:abstractNumId w:val="30"/>
  </w:num>
  <w:num w:numId="11">
    <w:abstractNumId w:val="52"/>
  </w:num>
  <w:num w:numId="12">
    <w:abstractNumId w:val="18"/>
  </w:num>
  <w:num w:numId="13">
    <w:abstractNumId w:val="25"/>
  </w:num>
  <w:num w:numId="14">
    <w:abstractNumId w:val="5"/>
  </w:num>
  <w:num w:numId="15">
    <w:abstractNumId w:val="16"/>
  </w:num>
  <w:num w:numId="16">
    <w:abstractNumId w:val="26"/>
  </w:num>
  <w:num w:numId="17">
    <w:abstractNumId w:val="29"/>
  </w:num>
  <w:num w:numId="18">
    <w:abstractNumId w:val="40"/>
  </w:num>
  <w:num w:numId="19">
    <w:abstractNumId w:val="12"/>
  </w:num>
  <w:num w:numId="20">
    <w:abstractNumId w:val="35"/>
  </w:num>
  <w:num w:numId="21">
    <w:abstractNumId w:val="38"/>
  </w:num>
  <w:num w:numId="22">
    <w:abstractNumId w:val="8"/>
  </w:num>
  <w:num w:numId="23">
    <w:abstractNumId w:val="31"/>
  </w:num>
  <w:num w:numId="24">
    <w:abstractNumId w:val="37"/>
  </w:num>
  <w:num w:numId="25">
    <w:abstractNumId w:val="46"/>
  </w:num>
  <w:num w:numId="26">
    <w:abstractNumId w:val="44"/>
  </w:num>
  <w:num w:numId="27">
    <w:abstractNumId w:val="1"/>
  </w:num>
  <w:num w:numId="28">
    <w:abstractNumId w:val="54"/>
  </w:num>
  <w:num w:numId="29">
    <w:abstractNumId w:val="47"/>
  </w:num>
  <w:num w:numId="30">
    <w:abstractNumId w:val="2"/>
  </w:num>
  <w:num w:numId="31">
    <w:abstractNumId w:val="41"/>
  </w:num>
  <w:num w:numId="32">
    <w:abstractNumId w:val="19"/>
  </w:num>
  <w:num w:numId="33">
    <w:abstractNumId w:val="14"/>
  </w:num>
  <w:num w:numId="34">
    <w:abstractNumId w:val="39"/>
  </w:num>
  <w:num w:numId="35">
    <w:abstractNumId w:val="55"/>
  </w:num>
  <w:num w:numId="36">
    <w:abstractNumId w:val="32"/>
  </w:num>
  <w:num w:numId="37">
    <w:abstractNumId w:val="24"/>
  </w:num>
  <w:num w:numId="38">
    <w:abstractNumId w:val="33"/>
  </w:num>
  <w:num w:numId="39">
    <w:abstractNumId w:val="9"/>
  </w:num>
  <w:num w:numId="40">
    <w:abstractNumId w:val="17"/>
  </w:num>
  <w:num w:numId="41">
    <w:abstractNumId w:val="6"/>
  </w:num>
  <w:num w:numId="42">
    <w:abstractNumId w:val="3"/>
  </w:num>
  <w:num w:numId="43">
    <w:abstractNumId w:val="4"/>
  </w:num>
  <w:num w:numId="44">
    <w:abstractNumId w:val="13"/>
  </w:num>
  <w:num w:numId="45">
    <w:abstractNumId w:val="22"/>
  </w:num>
  <w:num w:numId="46">
    <w:abstractNumId w:val="15"/>
  </w:num>
  <w:num w:numId="47">
    <w:abstractNumId w:val="7"/>
  </w:num>
  <w:num w:numId="48">
    <w:abstractNumId w:val="21"/>
  </w:num>
  <w:num w:numId="49">
    <w:abstractNumId w:val="51"/>
  </w:num>
  <w:num w:numId="50">
    <w:abstractNumId w:val="11"/>
  </w:num>
  <w:num w:numId="51">
    <w:abstractNumId w:val="50"/>
  </w:num>
  <w:num w:numId="52">
    <w:abstractNumId w:val="49"/>
  </w:num>
  <w:num w:numId="53">
    <w:abstractNumId w:val="42"/>
  </w:num>
  <w:num w:numId="54">
    <w:abstractNumId w:val="20"/>
  </w:num>
  <w:num w:numId="55">
    <w:abstractNumId w:val="0"/>
  </w:num>
  <w:num w:numId="56">
    <w:abstractNumId w:val="4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7888"/>
    <w:rsid w:val="00015EA8"/>
    <w:rsid w:val="00033140"/>
    <w:rsid w:val="00063AF7"/>
    <w:rsid w:val="00072C25"/>
    <w:rsid w:val="000C0EB4"/>
    <w:rsid w:val="000D5F91"/>
    <w:rsid w:val="000F6196"/>
    <w:rsid w:val="001C414C"/>
    <w:rsid w:val="00243D78"/>
    <w:rsid w:val="002812DB"/>
    <w:rsid w:val="00296891"/>
    <w:rsid w:val="002D25DA"/>
    <w:rsid w:val="002E6085"/>
    <w:rsid w:val="003253D3"/>
    <w:rsid w:val="00367C8E"/>
    <w:rsid w:val="00394DE4"/>
    <w:rsid w:val="003A1848"/>
    <w:rsid w:val="003E5E89"/>
    <w:rsid w:val="00405258"/>
    <w:rsid w:val="004573CB"/>
    <w:rsid w:val="0049274B"/>
    <w:rsid w:val="004E1408"/>
    <w:rsid w:val="004E62AC"/>
    <w:rsid w:val="00507CA7"/>
    <w:rsid w:val="005236B8"/>
    <w:rsid w:val="00567C64"/>
    <w:rsid w:val="00583384"/>
    <w:rsid w:val="005D4211"/>
    <w:rsid w:val="00624965"/>
    <w:rsid w:val="006719AD"/>
    <w:rsid w:val="006A1CC0"/>
    <w:rsid w:val="006B6FFA"/>
    <w:rsid w:val="006C1776"/>
    <w:rsid w:val="006D36A8"/>
    <w:rsid w:val="006F5FA5"/>
    <w:rsid w:val="00737888"/>
    <w:rsid w:val="008259A2"/>
    <w:rsid w:val="00837F66"/>
    <w:rsid w:val="0084462D"/>
    <w:rsid w:val="00863835"/>
    <w:rsid w:val="008E4C27"/>
    <w:rsid w:val="008E667A"/>
    <w:rsid w:val="008E6FB5"/>
    <w:rsid w:val="00935CC6"/>
    <w:rsid w:val="00945B76"/>
    <w:rsid w:val="00954AEB"/>
    <w:rsid w:val="00955FA6"/>
    <w:rsid w:val="009667BF"/>
    <w:rsid w:val="00981D10"/>
    <w:rsid w:val="009C392A"/>
    <w:rsid w:val="009C4C4E"/>
    <w:rsid w:val="00A14155"/>
    <w:rsid w:val="00A24699"/>
    <w:rsid w:val="00A27354"/>
    <w:rsid w:val="00A42BB1"/>
    <w:rsid w:val="00AE367E"/>
    <w:rsid w:val="00B8489E"/>
    <w:rsid w:val="00BA4A05"/>
    <w:rsid w:val="00BB176B"/>
    <w:rsid w:val="00C229D2"/>
    <w:rsid w:val="00C40139"/>
    <w:rsid w:val="00C615C2"/>
    <w:rsid w:val="00C63586"/>
    <w:rsid w:val="00CB28B4"/>
    <w:rsid w:val="00D374EC"/>
    <w:rsid w:val="00DC0440"/>
    <w:rsid w:val="00E043C7"/>
    <w:rsid w:val="00E4326C"/>
    <w:rsid w:val="00E45244"/>
    <w:rsid w:val="00E63556"/>
    <w:rsid w:val="00E82A33"/>
    <w:rsid w:val="00EB580F"/>
    <w:rsid w:val="00EC0F86"/>
    <w:rsid w:val="00F11FD4"/>
    <w:rsid w:val="00F3547A"/>
    <w:rsid w:val="00F74FCF"/>
    <w:rsid w:val="00F85876"/>
    <w:rsid w:val="00FA4739"/>
    <w:rsid w:val="00FD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C2"/>
  </w:style>
  <w:style w:type="paragraph" w:styleId="Heading1">
    <w:name w:val="heading 1"/>
    <w:basedOn w:val="Normal"/>
    <w:link w:val="Heading1Char"/>
    <w:uiPriority w:val="9"/>
    <w:qFormat/>
    <w:rsid w:val="00954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4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81D1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54AEB"/>
  </w:style>
  <w:style w:type="character" w:customStyle="1" w:styleId="Heading1Char">
    <w:name w:val="Heading 1 Char"/>
    <w:basedOn w:val="DefaultParagraphFont"/>
    <w:link w:val="Heading1"/>
    <w:uiPriority w:val="9"/>
    <w:rsid w:val="00954A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AE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fontstyle01">
    <w:name w:val="fontstyle01"/>
    <w:basedOn w:val="DefaultParagraphFont"/>
    <w:rsid w:val="00954A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54AE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5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54AEB"/>
  </w:style>
  <w:style w:type="paragraph" w:styleId="Header">
    <w:name w:val="header"/>
    <w:basedOn w:val="Normal"/>
    <w:link w:val="HeaderChar"/>
    <w:uiPriority w:val="99"/>
    <w:unhideWhenUsed/>
    <w:rsid w:val="00954AE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4AE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4AE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4AEB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954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954AEB"/>
  </w:style>
  <w:style w:type="character" w:customStyle="1" w:styleId="a">
    <w:name w:val="a"/>
    <w:basedOn w:val="DefaultParagraphFont"/>
    <w:rsid w:val="00954AEB"/>
  </w:style>
  <w:style w:type="character" w:customStyle="1" w:styleId="apple-tab-span">
    <w:name w:val="apple-tab-span"/>
    <w:basedOn w:val="DefaultParagraphFont"/>
    <w:rsid w:val="00954AEB"/>
  </w:style>
  <w:style w:type="character" w:customStyle="1" w:styleId="fullpost">
    <w:name w:val="fullpost"/>
    <w:basedOn w:val="DefaultParagraphFont"/>
    <w:rsid w:val="00954AEB"/>
  </w:style>
  <w:style w:type="character" w:styleId="Hyperlink">
    <w:name w:val="Hyperlink"/>
    <w:basedOn w:val="DefaultParagraphFont"/>
    <w:uiPriority w:val="99"/>
    <w:unhideWhenUsed/>
    <w:rsid w:val="00954AEB"/>
    <w:rPr>
      <w:color w:val="0000FF" w:themeColor="hyperlink"/>
      <w:u w:val="single"/>
    </w:rPr>
  </w:style>
  <w:style w:type="paragraph" w:customStyle="1" w:styleId="Default">
    <w:name w:val="Default"/>
    <w:rsid w:val="00954A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54A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29">
    <w:name w:val="Font Style29"/>
    <w:basedOn w:val="DefaultParagraphFont"/>
    <w:rsid w:val="00954AE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A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3AD3-8086-4501-A067-712BB815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4739</dc:creator>
  <cp:lastModifiedBy>win7</cp:lastModifiedBy>
  <cp:revision>8</cp:revision>
  <cp:lastPrinted>2020-11-29T08:26:00Z</cp:lastPrinted>
  <dcterms:created xsi:type="dcterms:W3CDTF">2021-02-03T09:40:00Z</dcterms:created>
  <dcterms:modified xsi:type="dcterms:W3CDTF">2021-02-04T08:08:00Z</dcterms:modified>
</cp:coreProperties>
</file>