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left"/>
        <w:spacing w:before="35" w:line="280" w:lineRule="exact"/>
        <w:ind w:hanging="380" w:left="1201" w:right="153"/>
      </w:pP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AV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-5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AL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RAK</w:t>
      </w:r>
      <w:r>
        <w:rPr>
          <w:rFonts w:ascii="Times New Roman" w:cs="Times New Roman" w:eastAsia="Times New Roman" w:hAnsi="Times New Roman"/>
          <w:b/>
          <w:spacing w:val="5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AYU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(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6"/>
          <w:szCs w:val="26"/>
        </w:rPr>
        <w:t>C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tylel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el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x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yl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-9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ie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6"/>
          <w:szCs w:val="26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left"/>
        <w:spacing w:before="2"/>
        <w:ind w:hanging="500" w:left="1877" w:right="324"/>
      </w:pP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6"/>
          <w:szCs w:val="26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AI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RASI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DAN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RI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hyl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c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6"/>
          <w:szCs w:val="26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cus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6"/>
          <w:szCs w:val="26"/>
        </w:rPr>
        <w:t>eus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1" w:right="297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212114132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40" w:right="347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589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ook.f)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58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apo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589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42,4308±2,4739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38,1813±1,5799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23,81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3±3,049276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10%,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40%,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70%,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19,83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532" w:left="2121" w:right="76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ook.f)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70" w:right="4006"/>
        <w:sectPr>
          <w:type w:val="continuous"/>
          <w:pgSz w:h="16840" w:w="11920"/>
          <w:pgMar w:bottom="280" w:left="1680" w:right="1580" w:top="158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v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32,198" coordsize="11876,16642" style="position:absolute;margin-left:1.60355pt;margin-top:9.91579pt;width:593.796pt;height:832.084pt;mso-position-horizontal-relative:page;mso-position-vertical-relative:page;z-index:-71">
            <v:shape style="position:absolute;left:32;top:198;width:11876;height:16642" type="#_x0000_t75">
              <v:imagedata o:title="" r:id="rId4"/>
            </v:shape>
            <v:shape style="position:absolute;left:1222;top:1658;width:9139;height:7277" type="#_x0000_t75">
              <v:imagedata o:title="" r:id="rId5"/>
            </v:shape>
            <w10:wrap type="none"/>
          </v:group>
        </w:pict>
      </w:r>
      <w:r>
        <w:rPr>
          <w:sz w:val="20"/>
          <w:szCs w:val="20"/>
        </w:rPr>
      </w:r>
    </w:p>
    <w:sectPr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