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8A" w:rsidRDefault="0059588A" w:rsidP="0059588A">
      <w:pPr>
        <w:pStyle w:val="Heading1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ABSTRAK</w:t>
      </w:r>
    </w:p>
    <w:p w:rsidR="0059588A" w:rsidRDefault="0059588A" w:rsidP="0059588A"/>
    <w:p w:rsidR="0059588A" w:rsidRDefault="0059588A" w:rsidP="0059588A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59588A" w:rsidRPr="007D79C1" w:rsidRDefault="0059588A" w:rsidP="0059588A">
      <w:pPr>
        <w:spacing w:after="0" w:line="276" w:lineRule="auto"/>
        <w:jc w:val="center"/>
        <w:rPr>
          <w:rFonts w:ascii="Times New Roman" w:hAnsi="Times New Roman"/>
          <w:b/>
          <w:color w:val="1D1B11"/>
          <w:sz w:val="24"/>
          <w:szCs w:val="28"/>
        </w:rPr>
      </w:pPr>
      <w:r w:rsidRPr="007D79C1">
        <w:rPr>
          <w:rFonts w:ascii="Times New Roman" w:hAnsi="Times New Roman"/>
          <w:b/>
          <w:color w:val="1D1B11"/>
          <w:sz w:val="24"/>
          <w:szCs w:val="28"/>
        </w:rPr>
        <w:t xml:space="preserve">EFEKTIVITAS MODEL PEMBELAJARAN </w:t>
      </w:r>
      <w:r w:rsidRPr="00B71A48">
        <w:rPr>
          <w:rFonts w:ascii="Times New Roman" w:hAnsi="Times New Roman"/>
          <w:b/>
          <w:i/>
          <w:color w:val="1D1B11"/>
          <w:sz w:val="24"/>
          <w:szCs w:val="28"/>
        </w:rPr>
        <w:t xml:space="preserve">BLENDED LEARNING </w:t>
      </w:r>
      <w:r w:rsidRPr="007D79C1">
        <w:rPr>
          <w:rFonts w:ascii="Times New Roman" w:hAnsi="Times New Roman"/>
          <w:b/>
          <w:color w:val="1D1B11"/>
          <w:sz w:val="24"/>
          <w:szCs w:val="28"/>
        </w:rPr>
        <w:t xml:space="preserve">UNTUK MENINGKATKAN KEMAMPUAN PEMECAHAN MASALAH MATEMATIS BERBASIS PISA </w:t>
      </w:r>
    </w:p>
    <w:p w:rsidR="0059588A" w:rsidRPr="007D79C1" w:rsidRDefault="0059588A" w:rsidP="0059588A">
      <w:pPr>
        <w:spacing w:after="0" w:line="276" w:lineRule="auto"/>
        <w:jc w:val="center"/>
        <w:rPr>
          <w:rFonts w:ascii="Times New Roman" w:hAnsi="Times New Roman"/>
          <w:b/>
          <w:color w:val="1D1B11"/>
          <w:sz w:val="24"/>
          <w:szCs w:val="28"/>
        </w:rPr>
      </w:pPr>
      <w:proofErr w:type="gramStart"/>
      <w:r w:rsidRPr="007D79C1">
        <w:rPr>
          <w:rFonts w:ascii="Times New Roman" w:hAnsi="Times New Roman"/>
          <w:b/>
          <w:color w:val="1D1B11"/>
          <w:sz w:val="24"/>
          <w:szCs w:val="28"/>
        </w:rPr>
        <w:t xml:space="preserve">DAN KEMANDIRIAN BELAJAR SISWA </w:t>
      </w:r>
      <w:proofErr w:type="spellStart"/>
      <w:r w:rsidRPr="007D79C1">
        <w:rPr>
          <w:rFonts w:ascii="Times New Roman" w:hAnsi="Times New Roman"/>
          <w:b/>
          <w:color w:val="1D1B11"/>
          <w:sz w:val="24"/>
          <w:szCs w:val="28"/>
        </w:rPr>
        <w:t>MTs.</w:t>
      </w:r>
      <w:proofErr w:type="spellEnd"/>
      <w:proofErr w:type="gramEnd"/>
      <w:r w:rsidRPr="007D79C1">
        <w:rPr>
          <w:rFonts w:ascii="Times New Roman" w:hAnsi="Times New Roman"/>
          <w:b/>
          <w:color w:val="1D1B11"/>
          <w:sz w:val="24"/>
          <w:szCs w:val="28"/>
        </w:rPr>
        <w:t xml:space="preserve"> </w:t>
      </w:r>
    </w:p>
    <w:p w:rsidR="0059588A" w:rsidRPr="007D79C1" w:rsidRDefault="0059588A" w:rsidP="0059588A">
      <w:pPr>
        <w:spacing w:after="0" w:line="276" w:lineRule="auto"/>
        <w:jc w:val="center"/>
        <w:rPr>
          <w:rFonts w:ascii="Times New Roman" w:hAnsi="Times New Roman"/>
          <w:b/>
          <w:color w:val="1D1B11"/>
          <w:sz w:val="24"/>
          <w:szCs w:val="28"/>
        </w:rPr>
      </w:pPr>
      <w:r w:rsidRPr="007D79C1">
        <w:rPr>
          <w:rFonts w:ascii="Times New Roman" w:hAnsi="Times New Roman"/>
          <w:b/>
          <w:color w:val="1D1B11"/>
          <w:sz w:val="24"/>
          <w:szCs w:val="28"/>
        </w:rPr>
        <w:t xml:space="preserve">AL-JAMIYATUL WASHLIYAH </w:t>
      </w:r>
    </w:p>
    <w:p w:rsidR="0059588A" w:rsidRPr="007D79C1" w:rsidRDefault="0059588A" w:rsidP="0059588A">
      <w:pPr>
        <w:spacing w:after="0" w:line="276" w:lineRule="auto"/>
        <w:jc w:val="center"/>
        <w:rPr>
          <w:rFonts w:ascii="Times New Roman" w:hAnsi="Times New Roman"/>
          <w:b/>
          <w:color w:val="1D1B11"/>
          <w:sz w:val="24"/>
          <w:szCs w:val="28"/>
        </w:rPr>
      </w:pPr>
      <w:r w:rsidRPr="007D79C1">
        <w:rPr>
          <w:rFonts w:ascii="Times New Roman" w:hAnsi="Times New Roman"/>
          <w:b/>
          <w:color w:val="1D1B11"/>
          <w:sz w:val="24"/>
          <w:szCs w:val="28"/>
        </w:rPr>
        <w:t>TANJUNG MORAWA</w:t>
      </w:r>
    </w:p>
    <w:p w:rsidR="0059588A" w:rsidRDefault="0059588A" w:rsidP="0059588A">
      <w:pPr>
        <w:spacing w:after="0" w:line="276" w:lineRule="auto"/>
        <w:jc w:val="center"/>
        <w:rPr>
          <w:rFonts w:ascii="Times New Roman" w:hAnsi="Times New Roman"/>
          <w:b/>
          <w:color w:val="1D1B11"/>
          <w:sz w:val="24"/>
          <w:szCs w:val="28"/>
        </w:rPr>
      </w:pPr>
      <w:r w:rsidRPr="007D79C1">
        <w:rPr>
          <w:rFonts w:ascii="Times New Roman" w:hAnsi="Times New Roman"/>
          <w:b/>
          <w:color w:val="1D1B11"/>
          <w:sz w:val="24"/>
          <w:szCs w:val="28"/>
        </w:rPr>
        <w:t>T.A. 2021/2022</w:t>
      </w:r>
    </w:p>
    <w:p w:rsidR="0059588A" w:rsidRDefault="0059588A" w:rsidP="0059588A">
      <w:pPr>
        <w:spacing w:after="0" w:line="276" w:lineRule="auto"/>
        <w:rPr>
          <w:rFonts w:ascii="Times New Roman" w:hAnsi="Times New Roman"/>
          <w:b/>
          <w:color w:val="1D1B11"/>
          <w:sz w:val="24"/>
          <w:szCs w:val="28"/>
        </w:rPr>
      </w:pPr>
    </w:p>
    <w:p w:rsidR="0059588A" w:rsidRDefault="0059588A" w:rsidP="0059588A">
      <w:pPr>
        <w:spacing w:after="0" w:line="276" w:lineRule="auto"/>
        <w:jc w:val="center"/>
        <w:rPr>
          <w:rFonts w:ascii="Times New Roman" w:hAnsi="Times New Roman"/>
          <w:b/>
          <w:color w:val="1D1B11"/>
          <w:sz w:val="24"/>
          <w:szCs w:val="28"/>
        </w:rPr>
      </w:pPr>
    </w:p>
    <w:p w:rsidR="0059588A" w:rsidRDefault="0059588A" w:rsidP="0059588A">
      <w:pPr>
        <w:spacing w:after="0" w:line="276" w:lineRule="auto"/>
        <w:jc w:val="center"/>
        <w:rPr>
          <w:rFonts w:ascii="Times New Roman" w:hAnsi="Times New Roman"/>
          <w:b/>
          <w:color w:val="1D1B11"/>
          <w:sz w:val="24"/>
          <w:szCs w:val="28"/>
        </w:rPr>
      </w:pPr>
      <w:r>
        <w:rPr>
          <w:rFonts w:ascii="Times New Roman" w:hAnsi="Times New Roman"/>
          <w:b/>
          <w:color w:val="1D1B11"/>
          <w:sz w:val="24"/>
          <w:szCs w:val="28"/>
        </w:rPr>
        <w:t>AINUR SAKINAH</w:t>
      </w:r>
    </w:p>
    <w:p w:rsidR="0059588A" w:rsidRDefault="0059588A" w:rsidP="0059588A">
      <w:pPr>
        <w:spacing w:after="0" w:line="276" w:lineRule="auto"/>
        <w:rPr>
          <w:rFonts w:ascii="Times New Roman" w:hAnsi="Times New Roman"/>
          <w:b/>
          <w:color w:val="1D1B11"/>
          <w:sz w:val="24"/>
          <w:szCs w:val="28"/>
        </w:rPr>
      </w:pPr>
    </w:p>
    <w:p w:rsidR="0059588A" w:rsidRDefault="0059588A" w:rsidP="0059588A">
      <w:pPr>
        <w:spacing w:after="0" w:line="276" w:lineRule="auto"/>
        <w:rPr>
          <w:rFonts w:ascii="Times New Roman" w:hAnsi="Times New Roman"/>
          <w:b/>
          <w:color w:val="1D1B11"/>
          <w:sz w:val="24"/>
          <w:szCs w:val="28"/>
        </w:rPr>
      </w:pPr>
    </w:p>
    <w:p w:rsidR="0059588A" w:rsidRDefault="0059588A" w:rsidP="0059588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252D">
        <w:rPr>
          <w:rFonts w:ascii="Times New Roman" w:hAnsi="Times New Roman"/>
          <w:color w:val="1D1B11"/>
          <w:sz w:val="24"/>
          <w:szCs w:val="28"/>
        </w:rPr>
        <w:t>Penelitian</w:t>
      </w:r>
      <w:proofErr w:type="spellEnd"/>
      <w:r w:rsidRPr="004A252D">
        <w:rPr>
          <w:rFonts w:ascii="Times New Roman" w:hAnsi="Times New Roman"/>
          <w:color w:val="1D1B11"/>
          <w:sz w:val="24"/>
          <w:szCs w:val="28"/>
        </w:rPr>
        <w:t xml:space="preserve"> </w:t>
      </w:r>
      <w:proofErr w:type="spellStart"/>
      <w:r w:rsidRPr="004A252D">
        <w:rPr>
          <w:rFonts w:ascii="Times New Roman" w:hAnsi="Times New Roman"/>
          <w:color w:val="1D1B11"/>
          <w:sz w:val="24"/>
          <w:szCs w:val="28"/>
        </w:rPr>
        <w:t>ini</w:t>
      </w:r>
      <w:proofErr w:type="spellEnd"/>
      <w:r w:rsidRPr="004A252D">
        <w:rPr>
          <w:rFonts w:ascii="Times New Roman" w:hAnsi="Times New Roman"/>
          <w:color w:val="1D1B11"/>
          <w:sz w:val="24"/>
          <w:szCs w:val="28"/>
        </w:rPr>
        <w:t xml:space="preserve"> </w:t>
      </w:r>
      <w:proofErr w:type="spellStart"/>
      <w:r w:rsidRPr="004A252D">
        <w:rPr>
          <w:rFonts w:ascii="Times New Roman" w:hAnsi="Times New Roman"/>
          <w:color w:val="1D1B11"/>
          <w:sz w:val="24"/>
          <w:szCs w:val="28"/>
        </w:rPr>
        <w:t>bertujuan</w:t>
      </w:r>
      <w:proofErr w:type="spellEnd"/>
      <w:r w:rsidRPr="004A252D">
        <w:rPr>
          <w:rFonts w:ascii="Times New Roman" w:hAnsi="Times New Roman"/>
          <w:color w:val="1D1B11"/>
          <w:sz w:val="24"/>
          <w:szCs w:val="28"/>
        </w:rPr>
        <w:t>: 1)</w:t>
      </w:r>
      <w:r>
        <w:rPr>
          <w:rFonts w:ascii="Times New Roman" w:hAnsi="Times New Roman"/>
          <w:b/>
          <w:color w:val="1D1B11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keefektifan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D60508">
        <w:rPr>
          <w:rFonts w:ascii="Times New Roman" w:hAnsi="Times New Roman"/>
          <w:sz w:val="24"/>
          <w:szCs w:val="24"/>
        </w:rPr>
        <w:t>pembelajaran</w:t>
      </w:r>
      <w:proofErr w:type="spellEnd"/>
      <w:r w:rsidRPr="00D60508">
        <w:rPr>
          <w:rFonts w:ascii="Times New Roman" w:hAnsi="Times New Roman"/>
          <w:sz w:val="24"/>
          <w:szCs w:val="24"/>
        </w:rPr>
        <w:t xml:space="preserve"> </w:t>
      </w:r>
      <w:r w:rsidRPr="00B71A48">
        <w:rPr>
          <w:rFonts w:ascii="Times New Roman" w:hAnsi="Times New Roman"/>
          <w:i/>
          <w:sz w:val="24"/>
          <w:szCs w:val="24"/>
        </w:rPr>
        <w:t xml:space="preserve">Blended Learning </w:t>
      </w:r>
      <w:proofErr w:type="spellStart"/>
      <w:r w:rsidRPr="00D60508">
        <w:rPr>
          <w:rFonts w:ascii="Times New Roman" w:hAnsi="Times New Roman"/>
          <w:sz w:val="24"/>
          <w:szCs w:val="24"/>
        </w:rPr>
        <w:t>dalam</w:t>
      </w:r>
      <w:proofErr w:type="spellEnd"/>
      <w:r w:rsidRPr="00D60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508">
        <w:rPr>
          <w:rFonts w:ascii="Times New Roman" w:hAnsi="Times New Roman"/>
          <w:sz w:val="24"/>
          <w:szCs w:val="24"/>
        </w:rPr>
        <w:t>meningkatkan</w:t>
      </w:r>
      <w:proofErr w:type="spellEnd"/>
      <w:r w:rsidRPr="00D60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508">
        <w:rPr>
          <w:rFonts w:ascii="Times New Roman" w:hAnsi="Times New Roman"/>
          <w:sz w:val="24"/>
          <w:szCs w:val="24"/>
        </w:rPr>
        <w:t>kemampuan</w:t>
      </w:r>
      <w:proofErr w:type="spellEnd"/>
      <w:r w:rsidRPr="00D60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508">
        <w:rPr>
          <w:rFonts w:ascii="Times New Roman" w:hAnsi="Times New Roman"/>
          <w:sz w:val="24"/>
          <w:szCs w:val="24"/>
        </w:rPr>
        <w:t>pemecahan</w:t>
      </w:r>
      <w:proofErr w:type="spellEnd"/>
      <w:r w:rsidRPr="00D60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508">
        <w:rPr>
          <w:rFonts w:ascii="Times New Roman" w:hAnsi="Times New Roman"/>
          <w:sz w:val="24"/>
          <w:szCs w:val="24"/>
        </w:rPr>
        <w:t>matematis</w:t>
      </w:r>
      <w:proofErr w:type="spellEnd"/>
      <w:r w:rsidRPr="00D60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508">
        <w:rPr>
          <w:rFonts w:ascii="Times New Roman" w:hAnsi="Times New Roman"/>
          <w:sz w:val="24"/>
          <w:szCs w:val="24"/>
        </w:rPr>
        <w:t>berbasis</w:t>
      </w:r>
      <w:proofErr w:type="spellEnd"/>
      <w:r w:rsidRPr="00D60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PISA di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/>
          <w:sz w:val="24"/>
          <w:szCs w:val="24"/>
        </w:rPr>
        <w:t>MTs.</w:t>
      </w:r>
      <w:proofErr w:type="spellEnd"/>
      <w:r>
        <w:rPr>
          <w:rFonts w:ascii="Times New Roman" w:hAnsi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/>
          <w:sz w:val="24"/>
          <w:szCs w:val="24"/>
        </w:rPr>
        <w:t>Jamiyatul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Morawa</w:t>
      </w:r>
      <w:proofErr w:type="spellEnd"/>
      <w:r>
        <w:rPr>
          <w:rFonts w:ascii="Times New Roman" w:hAnsi="Times New Roman"/>
          <w:sz w:val="24"/>
          <w:szCs w:val="24"/>
        </w:rPr>
        <w:t xml:space="preserve">, 2)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keefektifan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60508">
        <w:rPr>
          <w:rFonts w:ascii="Times New Roman" w:hAnsi="Times New Roman"/>
          <w:sz w:val="24"/>
          <w:szCs w:val="24"/>
        </w:rPr>
        <w:t xml:space="preserve">model </w:t>
      </w:r>
      <w:proofErr w:type="spellStart"/>
      <w:r w:rsidRPr="00D60508">
        <w:rPr>
          <w:rFonts w:ascii="Times New Roman" w:hAnsi="Times New Roman"/>
          <w:sz w:val="24"/>
          <w:szCs w:val="24"/>
        </w:rPr>
        <w:t>pembelajaran</w:t>
      </w:r>
      <w:proofErr w:type="spellEnd"/>
      <w:r w:rsidRPr="00D60508">
        <w:rPr>
          <w:rFonts w:ascii="Times New Roman" w:hAnsi="Times New Roman"/>
          <w:sz w:val="24"/>
          <w:szCs w:val="24"/>
        </w:rPr>
        <w:t xml:space="preserve"> </w:t>
      </w:r>
      <w:r w:rsidRPr="00B71A48">
        <w:rPr>
          <w:rFonts w:ascii="Times New Roman" w:hAnsi="Times New Roman"/>
          <w:i/>
          <w:sz w:val="24"/>
          <w:szCs w:val="24"/>
        </w:rPr>
        <w:t xml:space="preserve">Blended Learning </w:t>
      </w:r>
      <w:proofErr w:type="spellStart"/>
      <w:r w:rsidRPr="00D60508">
        <w:rPr>
          <w:rFonts w:ascii="Times New Roman" w:hAnsi="Times New Roman"/>
          <w:sz w:val="24"/>
          <w:szCs w:val="24"/>
        </w:rPr>
        <w:t>dalam</w:t>
      </w:r>
      <w:proofErr w:type="spellEnd"/>
      <w:r w:rsidRPr="00D60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508">
        <w:rPr>
          <w:rFonts w:ascii="Times New Roman" w:hAnsi="Times New Roman"/>
          <w:sz w:val="24"/>
          <w:szCs w:val="24"/>
        </w:rPr>
        <w:t>meningkatkan</w:t>
      </w:r>
      <w:proofErr w:type="spellEnd"/>
      <w:r w:rsidRPr="00D605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kemandirian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/>
          <w:sz w:val="24"/>
          <w:szCs w:val="24"/>
        </w:rPr>
        <w:t>MTs.</w:t>
      </w:r>
      <w:proofErr w:type="spellEnd"/>
      <w:r>
        <w:rPr>
          <w:rFonts w:ascii="Times New Roman" w:hAnsi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/>
          <w:sz w:val="24"/>
          <w:szCs w:val="24"/>
        </w:rPr>
        <w:t>Jamiyatul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Morawa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A3338">
        <w:rPr>
          <w:rFonts w:ascii="Times New Roman" w:hAnsi="Times New Roman"/>
          <w:sz w:val="24"/>
          <w:szCs w:val="24"/>
        </w:rPr>
        <w:t>penelitian</w:t>
      </w:r>
      <w:proofErr w:type="spellEnd"/>
      <w:proofErr w:type="gramEnd"/>
      <w:r w:rsidRPr="009A33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  <w:szCs w:val="24"/>
        </w:rPr>
        <w:t>ini</w:t>
      </w:r>
      <w:proofErr w:type="spellEnd"/>
      <w:r w:rsidRPr="009A33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  <w:szCs w:val="24"/>
        </w:rPr>
        <w:t>adalah</w:t>
      </w:r>
      <w:proofErr w:type="spellEnd"/>
      <w:r w:rsidRPr="009A33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  <w:szCs w:val="24"/>
        </w:rPr>
        <w:t>merupakan</w:t>
      </w:r>
      <w:proofErr w:type="spellEnd"/>
      <w:r w:rsidRPr="009A33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  <w:szCs w:val="24"/>
        </w:rPr>
        <w:t>penelitian</w:t>
      </w:r>
      <w:proofErr w:type="spellEnd"/>
      <w:r w:rsidRPr="009A33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  <w:szCs w:val="24"/>
        </w:rPr>
        <w:t>dengan</w:t>
      </w:r>
      <w:proofErr w:type="spellEnd"/>
      <w:r w:rsidRPr="009A33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  <w:szCs w:val="24"/>
        </w:rPr>
        <w:t>metode</w:t>
      </w:r>
      <w:proofErr w:type="spellEnd"/>
      <w:r w:rsidRPr="009A33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  <w:szCs w:val="24"/>
        </w:rPr>
        <w:t>campuran</w:t>
      </w:r>
      <w:proofErr w:type="spellEnd"/>
      <w:r w:rsidRPr="009A3338">
        <w:rPr>
          <w:rFonts w:ascii="Times New Roman" w:hAnsi="Times New Roman"/>
          <w:sz w:val="24"/>
          <w:szCs w:val="24"/>
        </w:rPr>
        <w:t xml:space="preserve"> </w:t>
      </w:r>
      <w:r w:rsidRPr="009A3338">
        <w:rPr>
          <w:rFonts w:ascii="Times New Roman" w:hAnsi="Times New Roman"/>
          <w:i/>
          <w:sz w:val="24"/>
          <w:szCs w:val="24"/>
        </w:rPr>
        <w:t>(mixed methods)</w:t>
      </w:r>
      <w:r w:rsidRPr="009A33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Metode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kualitatif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digunakan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untuk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mengetahui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efektivitas</w:t>
      </w:r>
      <w:proofErr w:type="spellEnd"/>
      <w:r w:rsidRPr="009A3338">
        <w:rPr>
          <w:rFonts w:ascii="Times New Roman" w:hAnsi="Times New Roman"/>
          <w:sz w:val="24"/>
        </w:rPr>
        <w:t xml:space="preserve"> Model </w:t>
      </w:r>
      <w:proofErr w:type="spellStart"/>
      <w:r w:rsidRPr="009A3338">
        <w:rPr>
          <w:rFonts w:ascii="Times New Roman" w:hAnsi="Times New Roman"/>
          <w:sz w:val="24"/>
        </w:rPr>
        <w:t>Pembelajaran</w:t>
      </w:r>
      <w:proofErr w:type="spellEnd"/>
      <w:r w:rsidRPr="009A3338">
        <w:rPr>
          <w:rFonts w:ascii="Times New Roman" w:hAnsi="Times New Roman"/>
          <w:i/>
          <w:sz w:val="24"/>
        </w:rPr>
        <w:t xml:space="preserve"> </w:t>
      </w:r>
      <w:r w:rsidRPr="00B71A48">
        <w:rPr>
          <w:rFonts w:ascii="Times New Roman" w:hAnsi="Times New Roman"/>
          <w:i/>
          <w:sz w:val="24"/>
        </w:rPr>
        <w:t xml:space="preserve">Blended Learning </w:t>
      </w:r>
      <w:proofErr w:type="spellStart"/>
      <w:r w:rsidRPr="009A3338">
        <w:rPr>
          <w:rFonts w:ascii="Times New Roman" w:hAnsi="Times New Roman"/>
          <w:sz w:val="24"/>
        </w:rPr>
        <w:t>dalam</w:t>
      </w:r>
      <w:proofErr w:type="spellEnd"/>
      <w:r w:rsidRPr="009A3338">
        <w:rPr>
          <w:rFonts w:ascii="Times New Roman" w:hAnsi="Times New Roman"/>
          <w:sz w:val="24"/>
        </w:rPr>
        <w:t xml:space="preserve"> proses </w:t>
      </w:r>
      <w:proofErr w:type="spellStart"/>
      <w:r w:rsidRPr="009A3338">
        <w:rPr>
          <w:rFonts w:ascii="Times New Roman" w:hAnsi="Times New Roman"/>
          <w:sz w:val="24"/>
        </w:rPr>
        <w:t>pembelajaran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matematika</w:t>
      </w:r>
      <w:proofErr w:type="spellEnd"/>
      <w:r w:rsidRPr="009A333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9A3338">
        <w:rPr>
          <w:rFonts w:ascii="Times New Roman" w:hAnsi="Times New Roman"/>
          <w:sz w:val="24"/>
        </w:rPr>
        <w:t>Studi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eksperiman</w:t>
      </w:r>
      <w:proofErr w:type="spellEnd"/>
      <w:r w:rsidRPr="009A3338">
        <w:rPr>
          <w:rFonts w:ascii="Times New Roman" w:hAnsi="Times New Roman"/>
          <w:sz w:val="24"/>
        </w:rPr>
        <w:t xml:space="preserve"> (</w:t>
      </w:r>
      <w:proofErr w:type="spellStart"/>
      <w:r w:rsidRPr="009A3338">
        <w:rPr>
          <w:rFonts w:ascii="Times New Roman" w:hAnsi="Times New Roman"/>
          <w:sz w:val="24"/>
        </w:rPr>
        <w:t>kuantitatif</w:t>
      </w:r>
      <w:proofErr w:type="spellEnd"/>
      <w:r w:rsidRPr="009A3338">
        <w:rPr>
          <w:rFonts w:ascii="Times New Roman" w:hAnsi="Times New Roman"/>
          <w:sz w:val="24"/>
        </w:rPr>
        <w:t xml:space="preserve">) </w:t>
      </w:r>
      <w:proofErr w:type="spellStart"/>
      <w:r w:rsidRPr="009A3338">
        <w:rPr>
          <w:rFonts w:ascii="Times New Roman" w:hAnsi="Times New Roman"/>
          <w:sz w:val="24"/>
        </w:rPr>
        <w:t>digunakan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untuk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mendapatkan</w:t>
      </w:r>
      <w:proofErr w:type="spellEnd"/>
      <w:r w:rsidRPr="009A3338">
        <w:rPr>
          <w:rFonts w:ascii="Times New Roman" w:hAnsi="Times New Roman"/>
          <w:sz w:val="24"/>
        </w:rPr>
        <w:t xml:space="preserve"> data </w:t>
      </w:r>
      <w:proofErr w:type="spellStart"/>
      <w:r w:rsidRPr="009A3338">
        <w:rPr>
          <w:rFonts w:ascii="Times New Roman" w:hAnsi="Times New Roman"/>
          <w:sz w:val="24"/>
        </w:rPr>
        <w:t>pendukung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efektivitas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pada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penelitian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kualitatif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dan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untuk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mendapatkan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informasi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tentang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kemampuan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pemecahan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masalah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matematis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proofErr w:type="spellStart"/>
      <w:r w:rsidRPr="009A3338">
        <w:rPr>
          <w:rFonts w:ascii="Times New Roman" w:hAnsi="Times New Roman"/>
          <w:sz w:val="24"/>
        </w:rPr>
        <w:t>berbasis</w:t>
      </w:r>
      <w:proofErr w:type="spellEnd"/>
      <w:r w:rsidRPr="009A33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PISA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kemandirian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belajar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kelas</w:t>
      </w:r>
      <w:proofErr w:type="spellEnd"/>
      <w:r>
        <w:rPr>
          <w:rFonts w:ascii="Times New Roman" w:hAnsi="Times New Roman"/>
          <w:sz w:val="24"/>
        </w:rPr>
        <w:t xml:space="preserve"> VIII-2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subjek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Dari </w:t>
      </w:r>
      <w:proofErr w:type="spell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diperoleh</w:t>
      </w:r>
      <w:proofErr w:type="spellEnd"/>
      <w:r>
        <w:rPr>
          <w:rFonts w:ascii="Times New Roman" w:hAnsi="Times New Roman"/>
          <w:sz w:val="24"/>
        </w:rPr>
        <w:t xml:space="preserve">: 1) </w:t>
      </w:r>
      <w:proofErr w:type="spellStart"/>
      <w:r w:rsidRPr="00EE3290">
        <w:rPr>
          <w:rFonts w:ascii="Times New Roman" w:hAnsi="Times New Roman"/>
          <w:sz w:val="24"/>
          <w:szCs w:val="24"/>
        </w:rPr>
        <w:t>pembelajaran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E3290">
        <w:rPr>
          <w:rFonts w:ascii="Times New Roman" w:hAnsi="Times New Roman"/>
          <w:sz w:val="24"/>
          <w:szCs w:val="24"/>
        </w:rPr>
        <w:t>diterapkan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dengan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EE3290">
        <w:rPr>
          <w:rFonts w:ascii="Times New Roman" w:hAnsi="Times New Roman"/>
          <w:sz w:val="24"/>
          <w:szCs w:val="24"/>
        </w:rPr>
        <w:t>pembelajaran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r w:rsidRPr="00B71A48">
        <w:rPr>
          <w:rFonts w:ascii="Times New Roman" w:hAnsi="Times New Roman"/>
          <w:i/>
          <w:sz w:val="24"/>
          <w:szCs w:val="24"/>
        </w:rPr>
        <w:t xml:space="preserve">Blended Learning </w:t>
      </w:r>
      <w:proofErr w:type="spellStart"/>
      <w:r w:rsidRPr="00EE3290">
        <w:rPr>
          <w:rFonts w:ascii="Times New Roman" w:hAnsi="Times New Roman"/>
          <w:sz w:val="24"/>
          <w:szCs w:val="24"/>
        </w:rPr>
        <w:t>efektif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untuk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meningkatkan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kemampuan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pemecahan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masalah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matematis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berbasis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PISA</w:t>
      </w:r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dengan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tingkat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ketercapain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dalam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PISA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level 4, 2) </w:t>
      </w:r>
      <w:r w:rsidRPr="00851E29">
        <w:rPr>
          <w:rFonts w:ascii="Times New Roman" w:hAnsi="Times New Roman"/>
          <w:sz w:val="24"/>
          <w:szCs w:val="24"/>
        </w:rPr>
        <w:t xml:space="preserve">model </w:t>
      </w:r>
      <w:proofErr w:type="spellStart"/>
      <w:r w:rsidRPr="00851E29">
        <w:rPr>
          <w:rFonts w:ascii="Times New Roman" w:hAnsi="Times New Roman"/>
          <w:sz w:val="24"/>
          <w:szCs w:val="24"/>
        </w:rPr>
        <w:t>pembelajaran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r w:rsidRPr="00B71A48">
        <w:rPr>
          <w:rFonts w:ascii="Times New Roman" w:hAnsi="Times New Roman"/>
          <w:i/>
          <w:sz w:val="24"/>
          <w:szCs w:val="24"/>
        </w:rPr>
        <w:t xml:space="preserve">Blended Learning </w:t>
      </w:r>
      <w:proofErr w:type="spellStart"/>
      <w:r w:rsidRPr="00851E29">
        <w:rPr>
          <w:rFonts w:ascii="Times New Roman" w:hAnsi="Times New Roman"/>
          <w:sz w:val="24"/>
          <w:szCs w:val="24"/>
        </w:rPr>
        <w:t>efektif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untuk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meningkatkan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kemandirian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belajar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siswa</w:t>
      </w:r>
      <w:proofErr w:type="spellEnd"/>
      <w:r w:rsidRPr="00851E29">
        <w:rPr>
          <w:rFonts w:ascii="Times New Roman" w:hAnsi="Times New Roman"/>
          <w:sz w:val="24"/>
          <w:szCs w:val="24"/>
        </w:rPr>
        <w:t>.</w:t>
      </w:r>
    </w:p>
    <w:p w:rsidR="0059588A" w:rsidRDefault="0059588A" w:rsidP="0059588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588A" w:rsidRPr="00C77E2F" w:rsidRDefault="0059588A" w:rsidP="0059588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Blended Learning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Berbasis</w:t>
      </w:r>
      <w:proofErr w:type="spellEnd"/>
      <w:r>
        <w:rPr>
          <w:rFonts w:ascii="Times New Roman" w:hAnsi="Times New Roman"/>
          <w:sz w:val="24"/>
          <w:szCs w:val="24"/>
        </w:rPr>
        <w:t xml:space="preserve"> PISA, </w:t>
      </w:r>
      <w:proofErr w:type="spellStart"/>
      <w:r>
        <w:rPr>
          <w:rFonts w:ascii="Times New Roman" w:hAnsi="Times New Roman"/>
          <w:sz w:val="24"/>
          <w:szCs w:val="24"/>
        </w:rPr>
        <w:t>Kemandirian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9588A" w:rsidRPr="007D79C1" w:rsidRDefault="0059588A" w:rsidP="0059588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3C2" w:rsidRDefault="00CC43C2" w:rsidP="0059588A"/>
    <w:p w:rsidR="001D00BE" w:rsidRDefault="001D00BE" w:rsidP="0059588A"/>
    <w:p w:rsidR="001D00BE" w:rsidRDefault="001D00BE" w:rsidP="0059588A"/>
    <w:p w:rsidR="001D00BE" w:rsidRDefault="001D00BE" w:rsidP="0059588A"/>
    <w:p w:rsidR="001D00BE" w:rsidRPr="0059588A" w:rsidRDefault="001D00BE" w:rsidP="0059588A">
      <w:bookmarkStart w:id="0" w:name="_GoBack"/>
      <w:bookmarkEnd w:id="0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-5081</wp:posOffset>
            </wp:positionH>
            <wp:positionV relativeFrom="paragraph">
              <wp:posOffset>-5081</wp:posOffset>
            </wp:positionV>
            <wp:extent cx="5683771" cy="7797800"/>
            <wp:effectExtent l="0" t="0" r="0" b="0"/>
            <wp:wrapNone/>
            <wp:docPr id="1" name="Picture 1" descr="C:\Users\WIN7 OP\Pictures\2024-08-01\2024-08-01 15-46-53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OP\Pictures\2024-08-01\2024-08-01 15-46-53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95971" cy="78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00BE" w:rsidRPr="0059588A" w:rsidSect="009B2903">
      <w:headerReference w:type="default" r:id="rId9"/>
      <w:footerReference w:type="first" r:id="rId10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80" w:rsidRDefault="00027080">
      <w:pPr>
        <w:spacing w:after="0" w:line="240" w:lineRule="auto"/>
      </w:pPr>
      <w:r>
        <w:separator/>
      </w:r>
    </w:p>
  </w:endnote>
  <w:endnote w:type="continuationSeparator" w:id="0">
    <w:p w:rsidR="00027080" w:rsidRDefault="0002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E4" w:rsidRDefault="0059588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7189">
      <w:rPr>
        <w:noProof/>
      </w:rPr>
      <w:t>i</w:t>
    </w:r>
    <w:r>
      <w:fldChar w:fldCharType="end"/>
    </w:r>
  </w:p>
  <w:p w:rsidR="006F58E4" w:rsidRDefault="00027080" w:rsidP="003659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80" w:rsidRDefault="00027080">
      <w:pPr>
        <w:spacing w:after="0" w:line="240" w:lineRule="auto"/>
      </w:pPr>
      <w:r>
        <w:separator/>
      </w:r>
    </w:p>
  </w:footnote>
  <w:footnote w:type="continuationSeparator" w:id="0">
    <w:p w:rsidR="00027080" w:rsidRDefault="0002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E4" w:rsidRDefault="00027080">
    <w:pPr>
      <w:pStyle w:val="Header"/>
      <w:jc w:val="right"/>
    </w:pPr>
  </w:p>
  <w:p w:rsidR="006F58E4" w:rsidRDefault="000270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7F5B"/>
    <w:multiLevelType w:val="hybridMultilevel"/>
    <w:tmpl w:val="4D8EC6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15624"/>
    <w:multiLevelType w:val="hybridMultilevel"/>
    <w:tmpl w:val="CC765C8E"/>
    <w:lvl w:ilvl="0" w:tplc="D9EE095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03"/>
    <w:rsid w:val="00027080"/>
    <w:rsid w:val="001D00BE"/>
    <w:rsid w:val="00416BFF"/>
    <w:rsid w:val="0059588A"/>
    <w:rsid w:val="008F1DDC"/>
    <w:rsid w:val="009B2903"/>
    <w:rsid w:val="00C37189"/>
    <w:rsid w:val="00C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25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0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18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0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7189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34"/>
    <w:qFormat/>
    <w:rsid w:val="00C3718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371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71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37189"/>
    <w:pPr>
      <w:spacing w:after="100"/>
      <w:ind w:left="440"/>
    </w:pPr>
  </w:style>
  <w:style w:type="character" w:styleId="Hyperlink">
    <w:name w:val="Hyperlink"/>
    <w:uiPriority w:val="99"/>
    <w:unhideWhenUsed/>
    <w:rsid w:val="00C3718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8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89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C3718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0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18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0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7189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34"/>
    <w:qFormat/>
    <w:rsid w:val="00C3718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371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71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37189"/>
    <w:pPr>
      <w:spacing w:after="100"/>
      <w:ind w:left="440"/>
    </w:pPr>
  </w:style>
  <w:style w:type="character" w:styleId="Hyperlink">
    <w:name w:val="Hyperlink"/>
    <w:uiPriority w:val="99"/>
    <w:unhideWhenUsed/>
    <w:rsid w:val="00C3718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8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89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C3718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3</cp:revision>
  <dcterms:created xsi:type="dcterms:W3CDTF">2024-08-01T08:52:00Z</dcterms:created>
  <dcterms:modified xsi:type="dcterms:W3CDTF">2024-08-01T09:00:00Z</dcterms:modified>
</cp:coreProperties>
</file>