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65" w:rsidRDefault="00343065" w:rsidP="0034306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75B9F">
        <w:rPr>
          <w:rFonts w:asciiTheme="majorBidi" w:hAnsiTheme="majorBidi" w:cstheme="majorBidi"/>
          <w:b/>
          <w:bCs/>
          <w:sz w:val="32"/>
          <w:szCs w:val="32"/>
        </w:rPr>
        <w:t xml:space="preserve">ANALISIS KADAR PROTEIN BEBERAPA JENIS SUSU TINGGI PROTEIN DENGAN METODE KJELDAHL DAN SPEKTROFOTOMETRI </w:t>
      </w:r>
    </w:p>
    <w:p w:rsidR="00343065" w:rsidRPr="00D75B9F" w:rsidRDefault="00343065" w:rsidP="0034306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75B9F">
        <w:rPr>
          <w:rFonts w:asciiTheme="majorBidi" w:hAnsiTheme="majorBidi" w:cstheme="majorBidi"/>
          <w:b/>
          <w:bCs/>
          <w:sz w:val="32"/>
          <w:szCs w:val="32"/>
        </w:rPr>
        <w:t xml:space="preserve">VISIBLE </w:t>
      </w:r>
    </w:p>
    <w:p w:rsidR="00343065" w:rsidRDefault="00343065" w:rsidP="00343065">
      <w:pPr>
        <w:jc w:val="center"/>
        <w:rPr>
          <w:rFonts w:asciiTheme="majorBidi" w:hAnsiTheme="majorBidi" w:cstheme="majorBidi"/>
          <w:b/>
          <w:bCs/>
          <w:szCs w:val="24"/>
        </w:rPr>
      </w:pPr>
    </w:p>
    <w:p w:rsidR="00343065" w:rsidRDefault="00343065" w:rsidP="00343065">
      <w:pPr>
        <w:jc w:val="center"/>
        <w:rPr>
          <w:rFonts w:asciiTheme="majorBidi" w:hAnsiTheme="majorBidi" w:cstheme="majorBidi"/>
          <w:b/>
          <w:bCs/>
          <w:szCs w:val="24"/>
        </w:rPr>
      </w:pPr>
    </w:p>
    <w:p w:rsidR="00343065" w:rsidRDefault="00343065" w:rsidP="00343065">
      <w:pPr>
        <w:jc w:val="center"/>
        <w:rPr>
          <w:rFonts w:asciiTheme="majorBidi" w:hAnsiTheme="majorBidi" w:cstheme="majorBidi"/>
          <w:b/>
          <w:bCs/>
          <w:szCs w:val="24"/>
        </w:rPr>
      </w:pPr>
    </w:p>
    <w:p w:rsidR="00343065" w:rsidRPr="00DB3828" w:rsidRDefault="00343065" w:rsidP="00343065">
      <w:pPr>
        <w:jc w:val="center"/>
        <w:rPr>
          <w:rFonts w:asciiTheme="majorBidi" w:hAnsiTheme="majorBidi" w:cstheme="majorBidi"/>
          <w:b/>
          <w:bCs/>
          <w:szCs w:val="24"/>
          <w:u w:val="single"/>
        </w:rPr>
      </w:pPr>
      <w:r w:rsidRPr="00DB3828">
        <w:rPr>
          <w:rFonts w:asciiTheme="majorBidi" w:hAnsiTheme="majorBidi" w:cstheme="majorBidi"/>
          <w:b/>
          <w:bCs/>
          <w:szCs w:val="24"/>
          <w:u w:val="single"/>
        </w:rPr>
        <w:t>ADELYA SYAHFITRI</w:t>
      </w:r>
    </w:p>
    <w:p w:rsidR="00343065" w:rsidRDefault="00343065" w:rsidP="00343065">
      <w:pPr>
        <w:jc w:val="center"/>
        <w:rPr>
          <w:rFonts w:asciiTheme="majorBidi" w:hAnsiTheme="majorBidi" w:cstheme="majorBidi"/>
          <w:b/>
          <w:bCs/>
          <w:szCs w:val="24"/>
        </w:rPr>
      </w:pPr>
      <w:proofErr w:type="gramStart"/>
      <w:r>
        <w:rPr>
          <w:rFonts w:asciiTheme="majorBidi" w:hAnsiTheme="majorBidi" w:cstheme="majorBidi"/>
          <w:b/>
          <w:bCs/>
          <w:szCs w:val="24"/>
        </w:rPr>
        <w:t>NPM.</w:t>
      </w:r>
      <w:proofErr w:type="gramEnd"/>
      <w:r>
        <w:rPr>
          <w:rFonts w:asciiTheme="majorBidi" w:hAnsiTheme="majorBidi" w:cstheme="majorBidi"/>
          <w:b/>
          <w:bCs/>
          <w:szCs w:val="24"/>
        </w:rPr>
        <w:t xml:space="preserve"> 222114113</w:t>
      </w:r>
    </w:p>
    <w:p w:rsidR="00343065" w:rsidRDefault="00343065" w:rsidP="00343065">
      <w:pPr>
        <w:jc w:val="center"/>
        <w:rPr>
          <w:rFonts w:asciiTheme="majorBidi" w:hAnsiTheme="majorBidi" w:cstheme="majorBidi"/>
          <w:b/>
          <w:bCs/>
          <w:szCs w:val="24"/>
        </w:rPr>
      </w:pPr>
    </w:p>
    <w:p w:rsidR="00343065" w:rsidRDefault="00343065" w:rsidP="00343065">
      <w:pPr>
        <w:jc w:val="center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ABSTRAK</w:t>
      </w:r>
    </w:p>
    <w:p w:rsidR="00343065" w:rsidRDefault="00343065" w:rsidP="00343065">
      <w:pPr>
        <w:jc w:val="center"/>
        <w:rPr>
          <w:rFonts w:asciiTheme="majorBidi" w:hAnsiTheme="majorBidi" w:cstheme="majorBidi"/>
          <w:b/>
          <w:bCs/>
          <w:szCs w:val="24"/>
        </w:rPr>
      </w:pPr>
    </w:p>
    <w:p w:rsidR="00343065" w:rsidRDefault="00343065" w:rsidP="00343065">
      <w:pPr>
        <w:jc w:val="center"/>
        <w:rPr>
          <w:rFonts w:asciiTheme="majorBidi" w:hAnsiTheme="majorBidi" w:cstheme="majorBidi"/>
          <w:b/>
          <w:bCs/>
          <w:szCs w:val="24"/>
        </w:rPr>
      </w:pPr>
    </w:p>
    <w:p w:rsidR="00343065" w:rsidRDefault="00343065" w:rsidP="00343065">
      <w:pPr>
        <w:jc w:val="both"/>
      </w:pPr>
      <w:r>
        <w:rPr>
          <w:rFonts w:asciiTheme="majorBidi" w:hAnsiTheme="majorBidi" w:cstheme="majorBidi"/>
          <w:b/>
          <w:bCs/>
          <w:szCs w:val="24"/>
        </w:rPr>
        <w:tab/>
      </w:r>
      <w:r>
        <w:t xml:space="preserve">Protein </w:t>
      </w:r>
      <w:proofErr w:type="spellStart"/>
      <w:r>
        <w:t>adalah</w:t>
      </w:r>
      <w:proofErr w:type="spellEnd"/>
      <w:r>
        <w:t xml:space="preserve"> </w:t>
      </w:r>
      <w:proofErr w:type="spellStart"/>
      <w:proofErr w:type="gramStart"/>
      <w:r>
        <w:t>suatu</w:t>
      </w:r>
      <w:proofErr w:type="spellEnd"/>
      <w:r>
        <w:t xml:space="preserve">  </w:t>
      </w:r>
      <w:proofErr w:type="spellStart"/>
      <w:r>
        <w:t>zat</w:t>
      </w:r>
      <w:proofErr w:type="spellEnd"/>
      <w:proofErr w:type="gramEnd"/>
      <w:r>
        <w:t xml:space="preserve"> </w:t>
      </w:r>
      <w:proofErr w:type="spellStart"/>
      <w:r>
        <w:t>gizi</w:t>
      </w:r>
      <w:proofErr w:type="spellEnd"/>
      <w:r>
        <w:t xml:space="preserve"> yang paling </w:t>
      </w:r>
      <w:proofErr w:type="spellStart"/>
      <w:r>
        <w:t>krusial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yang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. </w:t>
      </w:r>
      <w:proofErr w:type="spellStart"/>
      <w:proofErr w:type="gramStart"/>
      <w:r>
        <w:t>Kurangnya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protein yang </w:t>
      </w:r>
      <w:proofErr w:type="spellStart"/>
      <w:r>
        <w:t>dikonsumsi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berakibat</w:t>
      </w:r>
      <w:proofErr w:type="spellEnd"/>
      <w:r>
        <w:t xml:space="preserve"> fatal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kerontokan</w:t>
      </w:r>
      <w:proofErr w:type="spellEnd"/>
      <w:r>
        <w:t xml:space="preserve"> </w:t>
      </w:r>
      <w:proofErr w:type="spellStart"/>
      <w:r>
        <w:t>rambut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Susu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protein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protein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kelengkapan</w:t>
      </w:r>
      <w:proofErr w:type="spellEnd"/>
      <w:r>
        <w:t xml:space="preserve"> </w:t>
      </w:r>
      <w:proofErr w:type="spellStart"/>
      <w:r>
        <w:t>asam</w:t>
      </w:r>
      <w:proofErr w:type="spellEnd"/>
      <w:r>
        <w:t xml:space="preserve"> amino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gizi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Pemanfaatan</w:t>
      </w:r>
      <w:proofErr w:type="spellEnd"/>
      <w:r>
        <w:t xml:space="preserve"> </w:t>
      </w:r>
      <w:proofErr w:type="spellStart"/>
      <w:r>
        <w:t>suplemen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komposisi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yang </w:t>
      </w:r>
      <w:proofErr w:type="spellStart"/>
      <w:r>
        <w:t>dikandungnya</w:t>
      </w:r>
      <w:proofErr w:type="spellEnd"/>
      <w:r>
        <w:t>.</w:t>
      </w:r>
      <w:proofErr w:type="gramEnd"/>
      <w:r w:rsidRPr="00DB3828"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proofErr w:type="gramStart"/>
      <w:r>
        <w:t>susu</w:t>
      </w:r>
      <w:proofErr w:type="spellEnd"/>
      <w:proofErr w:type="gramEnd"/>
      <w:r>
        <w:t xml:space="preserve"> </w:t>
      </w:r>
      <w:proofErr w:type="spellStart"/>
      <w:r>
        <w:t>tinggi</w:t>
      </w:r>
      <w:proofErr w:type="spellEnd"/>
      <w:r>
        <w:t xml:space="preserve"> protein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berapa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protein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yang </w:t>
      </w:r>
      <w:proofErr w:type="spellStart"/>
      <w:r>
        <w:t>berlebihan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samping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rPr>
          <w:rFonts w:asciiTheme="majorBidi" w:hAnsiTheme="majorBidi" w:cstheme="majorBidi"/>
          <w:color w:val="231F20"/>
          <w:szCs w:val="24"/>
        </w:rPr>
        <w:t>u</w:t>
      </w:r>
      <w:r w:rsidRPr="002D342D">
        <w:rPr>
          <w:rFonts w:asciiTheme="majorBidi" w:hAnsiTheme="majorBidi" w:cstheme="majorBidi"/>
          <w:color w:val="231F20"/>
          <w:szCs w:val="24"/>
        </w:rPr>
        <w:t>ntuk</w:t>
      </w:r>
      <w:proofErr w:type="spellEnd"/>
      <w:r w:rsidRPr="002D342D">
        <w:rPr>
          <w:rFonts w:asciiTheme="majorBidi" w:hAnsiTheme="majorBidi" w:cstheme="majorBidi"/>
          <w:color w:val="231F20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231F20"/>
          <w:szCs w:val="24"/>
        </w:rPr>
        <w:t>menganalisis</w:t>
      </w:r>
      <w:proofErr w:type="spellEnd"/>
      <w:r w:rsidRPr="002D342D">
        <w:rPr>
          <w:rFonts w:asciiTheme="majorBidi" w:hAnsiTheme="majorBidi" w:cstheme="majorBidi"/>
          <w:color w:val="231F20"/>
          <w:szCs w:val="24"/>
        </w:rPr>
        <w:t xml:space="preserve"> </w:t>
      </w:r>
      <w:proofErr w:type="spellStart"/>
      <w:proofErr w:type="gramStart"/>
      <w:r w:rsidRPr="002D342D">
        <w:rPr>
          <w:rFonts w:asciiTheme="majorBidi" w:hAnsiTheme="majorBidi" w:cstheme="majorBidi"/>
          <w:color w:val="231F20"/>
          <w:szCs w:val="24"/>
        </w:rPr>
        <w:t>ka</w:t>
      </w:r>
      <w:r>
        <w:rPr>
          <w:rFonts w:asciiTheme="majorBidi" w:hAnsiTheme="majorBidi" w:cstheme="majorBidi"/>
          <w:color w:val="231F20"/>
          <w:szCs w:val="24"/>
        </w:rPr>
        <w:t>dar</w:t>
      </w:r>
      <w:proofErr w:type="spellEnd"/>
      <w:proofErr w:type="gramEnd"/>
      <w:r>
        <w:rPr>
          <w:rFonts w:asciiTheme="majorBidi" w:hAnsiTheme="majorBidi" w:cstheme="majorBidi"/>
          <w:color w:val="231F20"/>
          <w:szCs w:val="24"/>
        </w:rPr>
        <w:t xml:space="preserve"> protein </w:t>
      </w:r>
      <w:proofErr w:type="spellStart"/>
      <w:r>
        <w:rPr>
          <w:rFonts w:asciiTheme="majorBidi" w:hAnsiTheme="majorBidi" w:cstheme="majorBidi"/>
          <w:color w:val="231F20"/>
          <w:szCs w:val="24"/>
        </w:rPr>
        <w:t>dari</w:t>
      </w:r>
      <w:proofErr w:type="spellEnd"/>
      <w:r>
        <w:rPr>
          <w:rFonts w:asciiTheme="majorBidi" w:hAnsiTheme="majorBidi" w:cstheme="majorBidi"/>
          <w:color w:val="231F20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231F20"/>
          <w:szCs w:val="24"/>
        </w:rPr>
        <w:t>beberapa</w:t>
      </w:r>
      <w:proofErr w:type="spellEnd"/>
      <w:r>
        <w:rPr>
          <w:rFonts w:asciiTheme="majorBidi" w:hAnsiTheme="majorBidi" w:cstheme="majorBidi"/>
          <w:color w:val="231F20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231F20"/>
          <w:szCs w:val="24"/>
        </w:rPr>
        <w:t>jenis</w:t>
      </w:r>
      <w:proofErr w:type="spellEnd"/>
      <w:r w:rsidRPr="002D342D">
        <w:rPr>
          <w:rFonts w:asciiTheme="majorBidi" w:hAnsiTheme="majorBidi" w:cstheme="majorBidi"/>
          <w:color w:val="231F20"/>
          <w:szCs w:val="24"/>
        </w:rPr>
        <w:t xml:space="preserve"> </w:t>
      </w:r>
      <w:proofErr w:type="spellStart"/>
      <w:r w:rsidRPr="002D342D">
        <w:rPr>
          <w:rFonts w:asciiTheme="majorBidi" w:hAnsiTheme="majorBidi" w:cstheme="majorBidi"/>
          <w:color w:val="231F20"/>
          <w:szCs w:val="24"/>
        </w:rPr>
        <w:t>susu</w:t>
      </w:r>
      <w:proofErr w:type="spellEnd"/>
      <w:r w:rsidRPr="002D342D">
        <w:rPr>
          <w:rFonts w:asciiTheme="majorBidi" w:hAnsiTheme="majorBidi" w:cstheme="majorBidi"/>
          <w:color w:val="231F20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231F20"/>
          <w:szCs w:val="24"/>
        </w:rPr>
        <w:t>tinggi</w:t>
      </w:r>
      <w:proofErr w:type="spellEnd"/>
      <w:r>
        <w:rPr>
          <w:rFonts w:asciiTheme="majorBidi" w:hAnsiTheme="majorBidi" w:cstheme="majorBidi"/>
          <w:color w:val="231F20"/>
          <w:szCs w:val="24"/>
        </w:rPr>
        <w:t xml:space="preserve"> protein </w:t>
      </w:r>
      <w:proofErr w:type="spellStart"/>
      <w:r>
        <w:rPr>
          <w:rFonts w:asciiTheme="majorBidi" w:hAnsiTheme="majorBidi" w:cstheme="majorBidi"/>
          <w:color w:val="231F20"/>
          <w:szCs w:val="24"/>
        </w:rPr>
        <w:t>dengan</w:t>
      </w:r>
      <w:proofErr w:type="spellEnd"/>
      <w:r>
        <w:rPr>
          <w:rFonts w:asciiTheme="majorBidi" w:hAnsiTheme="majorBidi" w:cstheme="majorBidi"/>
          <w:color w:val="231F20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231F20"/>
          <w:szCs w:val="24"/>
        </w:rPr>
        <w:t>metode</w:t>
      </w:r>
      <w:proofErr w:type="spellEnd"/>
      <w:r>
        <w:rPr>
          <w:rFonts w:asciiTheme="majorBidi" w:hAnsiTheme="majorBidi" w:cstheme="majorBidi"/>
          <w:color w:val="231F20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231F20"/>
          <w:szCs w:val="24"/>
        </w:rPr>
        <w:t>Kjeldahl</w:t>
      </w:r>
      <w:proofErr w:type="spellEnd"/>
      <w:r>
        <w:rPr>
          <w:rFonts w:asciiTheme="majorBidi" w:hAnsiTheme="majorBidi" w:cstheme="majorBidi"/>
          <w:color w:val="231F20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231F20"/>
          <w:szCs w:val="24"/>
        </w:rPr>
        <w:t>dan</w:t>
      </w:r>
      <w:proofErr w:type="spellEnd"/>
      <w:r>
        <w:rPr>
          <w:rFonts w:asciiTheme="majorBidi" w:hAnsiTheme="majorBidi" w:cstheme="majorBidi"/>
          <w:color w:val="231F20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231F20"/>
          <w:szCs w:val="24"/>
        </w:rPr>
        <w:t>Spektrofotometri</w:t>
      </w:r>
      <w:proofErr w:type="spellEnd"/>
      <w:r>
        <w:rPr>
          <w:rFonts w:asciiTheme="majorBidi" w:hAnsiTheme="majorBidi" w:cstheme="majorBidi"/>
          <w:color w:val="231F20"/>
          <w:szCs w:val="24"/>
        </w:rPr>
        <w:t xml:space="preserve"> Visible.</w:t>
      </w:r>
    </w:p>
    <w:p w:rsidR="00343065" w:rsidRDefault="00343065" w:rsidP="00343065">
      <w:pPr>
        <w:ind w:firstLine="720"/>
        <w:jc w:val="both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protein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Kjeldahl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penetapan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protein yang </w:t>
      </w:r>
      <w:proofErr w:type="spellStart"/>
      <w:r>
        <w:t>bersifat</w:t>
      </w:r>
      <w:proofErr w:type="spellEnd"/>
      <w:r>
        <w:t xml:space="preserve"> universal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presisi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reprodusibilitas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penetapan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protein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Spektrofotometri</w:t>
      </w:r>
      <w:proofErr w:type="spellEnd"/>
      <w:r>
        <w:t xml:space="preserve"> Visible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pereaksi</w:t>
      </w:r>
      <w:proofErr w:type="spellEnd"/>
      <w:r>
        <w:t xml:space="preserve"> Biuret yang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kuantitas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,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akurat</w:t>
      </w:r>
      <w:proofErr w:type="spellEnd"/>
      <w:r>
        <w:t xml:space="preserve">, </w:t>
      </w:r>
      <w:proofErr w:type="spellStart"/>
      <w:r>
        <w:t>angka</w:t>
      </w:r>
      <w:proofErr w:type="spellEnd"/>
      <w:r>
        <w:t xml:space="preserve"> yang </w:t>
      </w:r>
      <w:proofErr w:type="spellStart"/>
      <w:r>
        <w:t>terbaca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</w:t>
      </w:r>
      <w:proofErr w:type="spellStart"/>
      <w:r>
        <w:t>tercatat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tercetak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digital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grafik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diregresikan</w:t>
      </w:r>
      <w:proofErr w:type="spellEnd"/>
      <w:r>
        <w:t>.</w:t>
      </w:r>
    </w:p>
    <w:p w:rsidR="00343065" w:rsidRDefault="00343065" w:rsidP="00343065">
      <w:pPr>
        <w:ind w:firstLine="720"/>
        <w:jc w:val="both"/>
      </w:pPr>
      <w:r>
        <w:t xml:space="preserve">Kadar protein </w:t>
      </w:r>
      <w:proofErr w:type="spellStart"/>
      <w:r>
        <w:t>sampel</w:t>
      </w:r>
      <w:proofErr w:type="spellEnd"/>
      <w:r>
        <w:t xml:space="preserve"> Whey, Casein </w:t>
      </w:r>
      <w:proofErr w:type="spellStart"/>
      <w:r>
        <w:t>dan</w:t>
      </w:r>
      <w:proofErr w:type="spellEnd"/>
      <w:r>
        <w:t xml:space="preserve"> Gainer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Kjeldahl</w:t>
      </w:r>
      <w:proofErr w:type="spellEnd"/>
      <w:r>
        <w:t xml:space="preserve"> </w:t>
      </w:r>
      <w:proofErr w:type="spellStart"/>
      <w:r>
        <w:t>berturut-turut</w:t>
      </w:r>
      <w:proofErr w:type="spellEnd"/>
      <w:r>
        <w:t xml:space="preserve"> 525</w:t>
      </w:r>
      <w:proofErr w:type="gramStart"/>
      <w:r>
        <w:t>,8667</w:t>
      </w:r>
      <w:proofErr w:type="gramEnd"/>
      <w:r>
        <w:t xml:space="preserve"> mg/g, 316,8667 mg/g </w:t>
      </w:r>
      <w:proofErr w:type="spellStart"/>
      <w:r>
        <w:t>dan</w:t>
      </w:r>
      <w:proofErr w:type="spellEnd"/>
      <w:r>
        <w:t xml:space="preserve"> 227,5 mg/g,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Spektrofotometri</w:t>
      </w:r>
      <w:proofErr w:type="spellEnd"/>
      <w:r>
        <w:t xml:space="preserve"> Visible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protein 873,75 mg/g, 720,83 mg/g </w:t>
      </w:r>
      <w:proofErr w:type="spellStart"/>
      <w:r>
        <w:t>dan</w:t>
      </w:r>
      <w:proofErr w:type="spellEnd"/>
      <w:r>
        <w:t xml:space="preserve"> 570,5 mg/g. Kadar protein yang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yang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kemasan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protein </w:t>
      </w:r>
      <w:proofErr w:type="spellStart"/>
      <w:r>
        <w:t>tertinggi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Whey </w:t>
      </w:r>
      <w:proofErr w:type="spellStart"/>
      <w:r>
        <w:t>kemudian</w:t>
      </w:r>
      <w:proofErr w:type="spellEnd"/>
      <w:r>
        <w:t xml:space="preserve"> Casein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 Gainer.</w:t>
      </w:r>
    </w:p>
    <w:p w:rsidR="00343065" w:rsidRDefault="00343065" w:rsidP="00343065">
      <w:pPr>
        <w:ind w:firstLine="720"/>
        <w:jc w:val="both"/>
      </w:pPr>
    </w:p>
    <w:p w:rsidR="00343065" w:rsidRDefault="00343065" w:rsidP="00343065">
      <w:pPr>
        <w:ind w:firstLine="720"/>
        <w:jc w:val="both"/>
      </w:pPr>
    </w:p>
    <w:p w:rsidR="00343065" w:rsidRDefault="00343065" w:rsidP="00343065">
      <w:pPr>
        <w:ind w:left="1418" w:hanging="1418"/>
        <w:jc w:val="both"/>
      </w:pPr>
      <w:r>
        <w:t xml:space="preserve">Kata </w:t>
      </w:r>
      <w:proofErr w:type="spellStart"/>
      <w:r>
        <w:t>kunci</w:t>
      </w:r>
      <w:proofErr w:type="spellEnd"/>
      <w:r>
        <w:t xml:space="preserve">: </w:t>
      </w:r>
      <w:proofErr w:type="spellStart"/>
      <w:r>
        <w:t>Susu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protein, </w:t>
      </w:r>
      <w:proofErr w:type="spellStart"/>
      <w:proofErr w:type="gramStart"/>
      <w:r>
        <w:t>kadar</w:t>
      </w:r>
      <w:proofErr w:type="spellEnd"/>
      <w:proofErr w:type="gramEnd"/>
      <w:r>
        <w:t xml:space="preserve"> protein,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Kjeldahl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Spektrofotometri</w:t>
      </w:r>
      <w:proofErr w:type="spellEnd"/>
      <w:r>
        <w:t xml:space="preserve"> Visible</w:t>
      </w:r>
    </w:p>
    <w:p w:rsidR="00343065" w:rsidRDefault="00343065" w:rsidP="00343065">
      <w:r>
        <w:br w:type="page"/>
      </w:r>
    </w:p>
    <w:p w:rsidR="00343065" w:rsidRPr="000A78CA" w:rsidRDefault="00343065" w:rsidP="00343065">
      <w:pPr>
        <w:ind w:left="1560" w:hanging="1560"/>
        <w:jc w:val="center"/>
      </w:pPr>
      <w:r>
        <w:rPr>
          <w:noProof/>
        </w:rPr>
        <w:lastRenderedPageBreak/>
        <w:drawing>
          <wp:inline distT="0" distB="0" distL="0" distR="0" wp14:anchorId="257532AB" wp14:editId="1C259248">
            <wp:extent cx="4985657" cy="6379028"/>
            <wp:effectExtent l="0" t="0" r="5715" b="317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24 at 23.41.50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78" t="8325" r="12095" b="25984"/>
                    <a:stretch/>
                  </pic:blipFill>
                  <pic:spPr bwMode="auto">
                    <a:xfrm>
                      <a:off x="0" y="0"/>
                      <a:ext cx="4986196" cy="6379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3065" w:rsidRPr="00343065" w:rsidRDefault="00343065" w:rsidP="00172DD1">
      <w:pPr>
        <w:jc w:val="both"/>
        <w:rPr>
          <w:rFonts w:asciiTheme="majorBidi" w:hAnsiTheme="majorBidi" w:cstheme="majorBidi"/>
          <w:color w:val="242021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 </w:t>
      </w:r>
      <w:bookmarkStart w:id="0" w:name="_GoBack"/>
      <w:bookmarkEnd w:id="0"/>
    </w:p>
    <w:sectPr w:rsidR="00343065" w:rsidRPr="00343065" w:rsidSect="00343065">
      <w:footerReference w:type="default" r:id="rId9"/>
      <w:pgSz w:w="11907" w:h="16839" w:code="9"/>
      <w:pgMar w:top="1701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2E" w:rsidRDefault="0088292E" w:rsidP="00343065">
      <w:r>
        <w:separator/>
      </w:r>
    </w:p>
  </w:endnote>
  <w:endnote w:type="continuationSeparator" w:id="0">
    <w:p w:rsidR="0088292E" w:rsidRDefault="0088292E" w:rsidP="0034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849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3065" w:rsidRDefault="003430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DD1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343065" w:rsidRDefault="003430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2E" w:rsidRDefault="0088292E" w:rsidP="00343065">
      <w:r>
        <w:separator/>
      </w:r>
    </w:p>
  </w:footnote>
  <w:footnote w:type="continuationSeparator" w:id="0">
    <w:p w:rsidR="0088292E" w:rsidRDefault="0088292E" w:rsidP="0034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B2E"/>
    <w:multiLevelType w:val="hybridMultilevel"/>
    <w:tmpl w:val="65E4782A"/>
    <w:lvl w:ilvl="0" w:tplc="2D2C4AC6">
      <w:start w:val="5"/>
      <w:numFmt w:val="decimal"/>
      <w:lvlText w:val="3.%1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2D0E"/>
    <w:multiLevelType w:val="hybridMultilevel"/>
    <w:tmpl w:val="2638AA78"/>
    <w:lvl w:ilvl="0" w:tplc="34306DAE">
      <w:start w:val="1"/>
      <w:numFmt w:val="decimal"/>
      <w:lvlText w:val="Lampiran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C634E"/>
    <w:multiLevelType w:val="hybridMultilevel"/>
    <w:tmpl w:val="02F24A78"/>
    <w:lvl w:ilvl="0" w:tplc="411A01E0">
      <w:start w:val="1"/>
      <w:numFmt w:val="decimal"/>
      <w:lvlText w:val="3.7.%1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7AB5"/>
    <w:multiLevelType w:val="hybridMultilevel"/>
    <w:tmpl w:val="8BE8C52A"/>
    <w:lvl w:ilvl="0" w:tplc="6442C3AE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25DA"/>
    <w:multiLevelType w:val="hybridMultilevel"/>
    <w:tmpl w:val="BA9A56C4"/>
    <w:lvl w:ilvl="0" w:tplc="259E942C">
      <w:start w:val="1"/>
      <w:numFmt w:val="decimal"/>
      <w:lvlText w:val="2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386279"/>
    <w:multiLevelType w:val="hybridMultilevel"/>
    <w:tmpl w:val="2FA437A4"/>
    <w:lvl w:ilvl="0" w:tplc="3D1A9C56">
      <w:start w:val="1"/>
      <w:numFmt w:val="decimal"/>
      <w:lvlText w:val="4.2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12F91044"/>
    <w:multiLevelType w:val="hybridMultilevel"/>
    <w:tmpl w:val="760664CE"/>
    <w:lvl w:ilvl="0" w:tplc="35BAB124">
      <w:start w:val="1"/>
      <w:numFmt w:val="decimal"/>
      <w:lvlText w:val="5.%1"/>
      <w:lvlJc w:val="left"/>
      <w:pPr>
        <w:ind w:left="1996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A403F"/>
    <w:multiLevelType w:val="hybridMultilevel"/>
    <w:tmpl w:val="01C2CF18"/>
    <w:lvl w:ilvl="0" w:tplc="AE3CD3DE">
      <w:start w:val="1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67260"/>
    <w:multiLevelType w:val="hybridMultilevel"/>
    <w:tmpl w:val="24FAFEEC"/>
    <w:lvl w:ilvl="0" w:tplc="308CC81A">
      <w:start w:val="6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213E2"/>
    <w:multiLevelType w:val="hybridMultilevel"/>
    <w:tmpl w:val="F4EC855C"/>
    <w:lvl w:ilvl="0" w:tplc="30267E88">
      <w:start w:val="1"/>
      <w:numFmt w:val="decimal"/>
      <w:lvlText w:val="3.1.%1"/>
      <w:lvlJc w:val="left"/>
      <w:pPr>
        <w:ind w:left="2574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0">
    <w:nsid w:val="269E3F1D"/>
    <w:multiLevelType w:val="hybridMultilevel"/>
    <w:tmpl w:val="FD44BF06"/>
    <w:lvl w:ilvl="0" w:tplc="52E472D4">
      <w:start w:val="1"/>
      <w:numFmt w:val="decimal"/>
      <w:lvlText w:val="2.5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04913"/>
    <w:multiLevelType w:val="hybridMultilevel"/>
    <w:tmpl w:val="6950B40A"/>
    <w:lvl w:ilvl="0" w:tplc="AE126C2A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91671"/>
    <w:multiLevelType w:val="hybridMultilevel"/>
    <w:tmpl w:val="685AB692"/>
    <w:lvl w:ilvl="0" w:tplc="B6C2B732">
      <w:start w:val="1"/>
      <w:numFmt w:val="decimal"/>
      <w:lvlText w:val="3.3.%1"/>
      <w:lvlJc w:val="left"/>
      <w:pPr>
        <w:ind w:left="144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E6568B1"/>
    <w:multiLevelType w:val="hybridMultilevel"/>
    <w:tmpl w:val="313E778A"/>
    <w:lvl w:ilvl="0" w:tplc="3112DEE2">
      <w:start w:val="1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C75DC"/>
    <w:multiLevelType w:val="hybridMultilevel"/>
    <w:tmpl w:val="A0A2EFB0"/>
    <w:lvl w:ilvl="0" w:tplc="D08AB432">
      <w:start w:val="4"/>
      <w:numFmt w:val="decimal"/>
      <w:lvlText w:val="3.%1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D255E"/>
    <w:multiLevelType w:val="hybridMultilevel"/>
    <w:tmpl w:val="D4C4E342"/>
    <w:lvl w:ilvl="0" w:tplc="C48A545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80299"/>
    <w:multiLevelType w:val="hybridMultilevel"/>
    <w:tmpl w:val="BFBACE6E"/>
    <w:lvl w:ilvl="0" w:tplc="529C7FF0">
      <w:start w:val="1"/>
      <w:numFmt w:val="decimal"/>
      <w:lvlText w:val="3.4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E11FFE"/>
    <w:multiLevelType w:val="hybridMultilevel"/>
    <w:tmpl w:val="251C1ABE"/>
    <w:lvl w:ilvl="0" w:tplc="CE180936">
      <w:start w:val="1"/>
      <w:numFmt w:val="decimal"/>
      <w:lvlText w:val="2.3.%1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510F7C"/>
    <w:multiLevelType w:val="hybridMultilevel"/>
    <w:tmpl w:val="5D5296E4"/>
    <w:lvl w:ilvl="0" w:tplc="8F7AC3F2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D6EAD"/>
    <w:multiLevelType w:val="hybridMultilevel"/>
    <w:tmpl w:val="C0B42BDE"/>
    <w:lvl w:ilvl="0" w:tplc="0D70056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2013A"/>
    <w:multiLevelType w:val="hybridMultilevel"/>
    <w:tmpl w:val="449476CC"/>
    <w:lvl w:ilvl="0" w:tplc="B9E06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003AAC"/>
    <w:multiLevelType w:val="hybridMultilevel"/>
    <w:tmpl w:val="F57672BC"/>
    <w:lvl w:ilvl="0" w:tplc="C806022E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18"/>
  </w:num>
  <w:num w:numId="5">
    <w:abstractNumId w:val="17"/>
  </w:num>
  <w:num w:numId="6">
    <w:abstractNumId w:val="10"/>
  </w:num>
  <w:num w:numId="7">
    <w:abstractNumId w:val="19"/>
  </w:num>
  <w:num w:numId="8">
    <w:abstractNumId w:val="16"/>
  </w:num>
  <w:num w:numId="9">
    <w:abstractNumId w:val="13"/>
  </w:num>
  <w:num w:numId="10">
    <w:abstractNumId w:val="2"/>
  </w:num>
  <w:num w:numId="11">
    <w:abstractNumId w:val="7"/>
  </w:num>
  <w:num w:numId="12">
    <w:abstractNumId w:val="12"/>
  </w:num>
  <w:num w:numId="13">
    <w:abstractNumId w:val="9"/>
  </w:num>
  <w:num w:numId="14">
    <w:abstractNumId w:val="14"/>
  </w:num>
  <w:num w:numId="15">
    <w:abstractNumId w:val="0"/>
  </w:num>
  <w:num w:numId="16">
    <w:abstractNumId w:val="11"/>
  </w:num>
  <w:num w:numId="17">
    <w:abstractNumId w:val="3"/>
  </w:num>
  <w:num w:numId="18">
    <w:abstractNumId w:val="5"/>
  </w:num>
  <w:num w:numId="19">
    <w:abstractNumId w:val="1"/>
  </w:num>
  <w:num w:numId="20">
    <w:abstractNumId w:val="8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65"/>
    <w:rsid w:val="000E411D"/>
    <w:rsid w:val="00172DD1"/>
    <w:rsid w:val="00343065"/>
    <w:rsid w:val="00572C36"/>
    <w:rsid w:val="00676371"/>
    <w:rsid w:val="00683364"/>
    <w:rsid w:val="007923D0"/>
    <w:rsid w:val="0088292E"/>
    <w:rsid w:val="00936FAD"/>
    <w:rsid w:val="00D16DAE"/>
    <w:rsid w:val="00D5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0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065"/>
    <w:pPr>
      <w:ind w:left="720"/>
      <w:contextualSpacing/>
    </w:pPr>
  </w:style>
  <w:style w:type="table" w:styleId="TableGrid">
    <w:name w:val="Table Grid"/>
    <w:basedOn w:val="TableNormal"/>
    <w:uiPriority w:val="59"/>
    <w:rsid w:val="00343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3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065"/>
  </w:style>
  <w:style w:type="paragraph" w:styleId="Footer">
    <w:name w:val="footer"/>
    <w:basedOn w:val="Normal"/>
    <w:link w:val="FooterChar"/>
    <w:uiPriority w:val="99"/>
    <w:unhideWhenUsed/>
    <w:rsid w:val="00343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0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065"/>
    <w:pPr>
      <w:ind w:left="720"/>
      <w:contextualSpacing/>
    </w:pPr>
  </w:style>
  <w:style w:type="table" w:styleId="TableGrid">
    <w:name w:val="Table Grid"/>
    <w:basedOn w:val="TableNormal"/>
    <w:uiPriority w:val="59"/>
    <w:rsid w:val="00343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3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065"/>
  </w:style>
  <w:style w:type="paragraph" w:styleId="Footer">
    <w:name w:val="footer"/>
    <w:basedOn w:val="Normal"/>
    <w:link w:val="FooterChar"/>
    <w:uiPriority w:val="99"/>
    <w:unhideWhenUsed/>
    <w:rsid w:val="00343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2024-07-29T04:38:00Z</dcterms:created>
  <dcterms:modified xsi:type="dcterms:W3CDTF">2024-07-29T04:42:00Z</dcterms:modified>
</cp:coreProperties>
</file>