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F854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01</w:t>
      </w:r>
    </w:p>
    <w:p w14:paraId="35685C39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6C8E6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salah.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</w:t>
      </w:r>
    </w:p>
    <w:p w14:paraId="3C7629B9" w14:textId="77777777" w:rsidR="005A4A80" w:rsidRPr="004805C2" w:rsidRDefault="005A4A80" w:rsidP="005A4A80">
      <w:pPr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75F3" w14:textId="77777777" w:rsidR="005A4A80" w:rsidRPr="00955852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Angket</w:t>
      </w:r>
      <w:proofErr w:type="spellEnd"/>
    </w:p>
    <w:p w14:paraId="4A58B9A7" w14:textId="77777777" w:rsidR="005A4A80" w:rsidRPr="003E52DE" w:rsidRDefault="005A4A80" w:rsidP="005A4A80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DE">
        <w:rPr>
          <w:rFonts w:ascii="Times New Roman" w:hAnsi="Times New Roman" w:cs="Times New Roman"/>
          <w:sz w:val="24"/>
          <w:szCs w:val="24"/>
        </w:rPr>
        <w:t>Tulislah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7155B" w14:textId="77777777" w:rsidR="005A4A80" w:rsidRPr="003E52DE" w:rsidRDefault="005A4A80" w:rsidP="005A4A80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DE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pernyataan-pernyataan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B2E27" w14:textId="77777777" w:rsidR="005A4A80" w:rsidRPr="003E52DE" w:rsidRDefault="005A4A80" w:rsidP="005A4A80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DE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cek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(√) pada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kolo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6962B" w14:textId="77777777" w:rsidR="005A4A80" w:rsidRPr="003E52DE" w:rsidRDefault="005A4A80" w:rsidP="005A4A80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D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B96D0" w14:textId="77777777" w:rsidR="005A4A80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DE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52DE">
        <w:rPr>
          <w:rFonts w:ascii="Times New Roman" w:hAnsi="Times New Roman" w:cs="Times New Roman"/>
          <w:sz w:val="24"/>
          <w:szCs w:val="24"/>
        </w:rPr>
        <w:t>terlewatkan</w:t>
      </w:r>
      <w:proofErr w:type="spellEnd"/>
      <w:r w:rsidRPr="003E52DE">
        <w:rPr>
          <w:rFonts w:ascii="Times New Roman" w:hAnsi="Times New Roman" w:cs="Times New Roman"/>
          <w:sz w:val="24"/>
          <w:szCs w:val="24"/>
        </w:rPr>
        <w:t>.</w:t>
      </w:r>
    </w:p>
    <w:p w14:paraId="35955CF7" w14:textId="77777777" w:rsidR="005A4A80" w:rsidRPr="00955852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5852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1C3A6F" w14:textId="77777777" w:rsidR="005A4A80" w:rsidRPr="00955852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852">
        <w:rPr>
          <w:rFonts w:ascii="Times New Roman" w:hAnsi="Times New Roman" w:cs="Times New Roman"/>
          <w:b/>
          <w:bCs/>
          <w:sz w:val="24"/>
          <w:szCs w:val="24"/>
        </w:rPr>
        <w:t>SS</w:t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955852">
        <w:rPr>
          <w:rFonts w:ascii="Times New Roman" w:hAnsi="Times New Roman" w:cs="Times New Roman"/>
          <w:b/>
          <w:bCs/>
          <w:sz w:val="24"/>
          <w:szCs w:val="24"/>
        </w:rPr>
        <w:t>Sangat</w:t>
      </w:r>
      <w:proofErr w:type="spellEnd"/>
      <w:r w:rsidRPr="00955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5852">
        <w:rPr>
          <w:rFonts w:ascii="Times New Roman" w:hAnsi="Times New Roman" w:cs="Times New Roman"/>
          <w:b/>
          <w:bCs/>
          <w:sz w:val="24"/>
          <w:szCs w:val="24"/>
        </w:rPr>
        <w:t>Setuju</w:t>
      </w:r>
      <w:proofErr w:type="spellEnd"/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  <w:t>TS</w:t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955852"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 w:rsidRPr="00955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5852">
        <w:rPr>
          <w:rFonts w:ascii="Times New Roman" w:hAnsi="Times New Roman" w:cs="Times New Roman"/>
          <w:b/>
          <w:bCs/>
          <w:sz w:val="24"/>
          <w:szCs w:val="24"/>
        </w:rPr>
        <w:t>Setuju</w:t>
      </w:r>
      <w:proofErr w:type="spellEnd"/>
      <w:r w:rsidRPr="00955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FA91D5" w14:textId="77777777" w:rsidR="005A4A80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85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955852">
        <w:rPr>
          <w:rFonts w:ascii="Times New Roman" w:hAnsi="Times New Roman" w:cs="Times New Roman"/>
          <w:b/>
          <w:bCs/>
          <w:sz w:val="24"/>
          <w:szCs w:val="24"/>
        </w:rPr>
        <w:t>Setuju</w:t>
      </w:r>
      <w:proofErr w:type="spellEnd"/>
      <w:r w:rsidRPr="00955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STS: </w:t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585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5852">
        <w:rPr>
          <w:rFonts w:ascii="Times New Roman" w:hAnsi="Times New Roman" w:cs="Times New Roman"/>
          <w:b/>
          <w:bCs/>
          <w:sz w:val="24"/>
          <w:szCs w:val="24"/>
        </w:rPr>
        <w:t>Sangat</w:t>
      </w:r>
      <w:proofErr w:type="spellEnd"/>
      <w:r w:rsidRPr="00955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5852"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</w:p>
    <w:p w14:paraId="36B98C98" w14:textId="77777777" w:rsidR="005A4A80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3727F" w14:textId="77777777" w:rsidR="005A4A80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C2C5C" w14:textId="77777777" w:rsidR="005A4A80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Contoh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4708"/>
        <w:gridCol w:w="676"/>
        <w:gridCol w:w="614"/>
        <w:gridCol w:w="643"/>
        <w:gridCol w:w="644"/>
      </w:tblGrid>
      <w:tr w:rsidR="005A4A80" w14:paraId="645CE615" w14:textId="77777777" w:rsidTr="00AC1416">
        <w:tc>
          <w:tcPr>
            <w:tcW w:w="647" w:type="dxa"/>
            <w:vMerge w:val="restart"/>
          </w:tcPr>
          <w:p w14:paraId="161E7E12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893" w:type="dxa"/>
            <w:vMerge w:val="restart"/>
          </w:tcPr>
          <w:p w14:paraId="2AD7384E" w14:textId="77777777" w:rsidR="005A4A80" w:rsidRDefault="005A4A80" w:rsidP="00AC141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613" w:type="dxa"/>
            <w:gridSpan w:val="4"/>
          </w:tcPr>
          <w:p w14:paraId="1D97D1EB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4A80" w14:paraId="1F4C309A" w14:textId="77777777" w:rsidTr="00AC1416">
        <w:tc>
          <w:tcPr>
            <w:tcW w:w="647" w:type="dxa"/>
            <w:vMerge/>
          </w:tcPr>
          <w:p w14:paraId="5AF398EE" w14:textId="77777777" w:rsidR="005A4A80" w:rsidRDefault="005A4A80" w:rsidP="00AC1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3" w:type="dxa"/>
            <w:vMerge/>
          </w:tcPr>
          <w:p w14:paraId="4E3ED27A" w14:textId="77777777" w:rsidR="005A4A80" w:rsidRDefault="005A4A80" w:rsidP="00AC1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5B1D815D" w14:textId="77777777" w:rsidR="005A4A80" w:rsidRDefault="005A4A80" w:rsidP="00AC1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30" w:type="dxa"/>
          </w:tcPr>
          <w:p w14:paraId="15F8ADF8" w14:textId="77777777" w:rsidR="005A4A80" w:rsidRDefault="005A4A80" w:rsidP="00AC1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51" w:type="dxa"/>
          </w:tcPr>
          <w:p w14:paraId="0036CD21" w14:textId="77777777" w:rsidR="005A4A80" w:rsidRDefault="005A4A80" w:rsidP="00AC1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14:paraId="516809C8" w14:textId="77777777" w:rsidR="005A4A80" w:rsidRDefault="005A4A80" w:rsidP="00AC1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5A4A80" w14:paraId="0601B2B9" w14:textId="77777777" w:rsidTr="00AC1416">
        <w:tc>
          <w:tcPr>
            <w:tcW w:w="647" w:type="dxa"/>
          </w:tcPr>
          <w:p w14:paraId="48F137DF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93" w:type="dxa"/>
          </w:tcPr>
          <w:p w14:paraId="68F93B21" w14:textId="77777777" w:rsidR="005A4A80" w:rsidRPr="00955852" w:rsidRDefault="005A4A80" w:rsidP="00AC1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mengutamakan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</w:tcPr>
          <w:p w14:paraId="3C5E4804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7FD91EE" w14:textId="77777777" w:rsidR="005A4A80" w:rsidRDefault="005A4A80" w:rsidP="00AC1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</w:tcPr>
          <w:p w14:paraId="25D40E16" w14:textId="77777777" w:rsidR="005A4A80" w:rsidRDefault="005A4A80" w:rsidP="00AC1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32D256D" w14:textId="77777777" w:rsidR="005A4A80" w:rsidRDefault="005A4A80" w:rsidP="00AC1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321ACF" w14:textId="77777777" w:rsidR="005A4A80" w:rsidRPr="00955852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B2222" w14:textId="77777777" w:rsidR="005A4A80" w:rsidRDefault="005A4A80" w:rsidP="005A4A80">
      <w:pPr>
        <w:tabs>
          <w:tab w:val="left" w:pos="450"/>
          <w:tab w:val="left" w:pos="630"/>
          <w:tab w:val="left" w:pos="810"/>
          <w:tab w:val="left" w:pos="99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A994F43" w14:textId="77777777" w:rsidR="005A4A80" w:rsidRDefault="005A4A80" w:rsidP="005A4A80">
      <w:pPr>
        <w:tabs>
          <w:tab w:val="left" w:pos="450"/>
          <w:tab w:val="left" w:pos="630"/>
          <w:tab w:val="left" w:pos="810"/>
          <w:tab w:val="left" w:pos="99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82A02C" w14:textId="77777777" w:rsidR="005A4A80" w:rsidRDefault="005A4A80" w:rsidP="005A4A80">
      <w:pPr>
        <w:tabs>
          <w:tab w:val="left" w:pos="450"/>
          <w:tab w:val="left" w:pos="630"/>
          <w:tab w:val="left" w:pos="810"/>
          <w:tab w:val="left" w:pos="99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C4781DE" w14:textId="77777777" w:rsidR="005A4A80" w:rsidRPr="00393D9A" w:rsidRDefault="005A4A80" w:rsidP="005A4A80">
      <w:pPr>
        <w:tabs>
          <w:tab w:val="left" w:pos="450"/>
          <w:tab w:val="left" w:pos="630"/>
          <w:tab w:val="left" w:pos="810"/>
          <w:tab w:val="left" w:pos="99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4DD8DE" w14:textId="77777777" w:rsidR="005A4A80" w:rsidRDefault="005A4A80" w:rsidP="005A4A80">
      <w:pPr>
        <w:tabs>
          <w:tab w:val="left" w:pos="450"/>
          <w:tab w:val="left" w:pos="630"/>
          <w:tab w:val="left" w:pos="810"/>
          <w:tab w:val="left" w:pos="990"/>
          <w:tab w:val="left" w:pos="13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ANGKET PENDIDIKAN KARAKTER PRE-TEST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876"/>
        <w:gridCol w:w="536"/>
        <w:gridCol w:w="609"/>
        <w:gridCol w:w="621"/>
        <w:gridCol w:w="644"/>
      </w:tblGrid>
      <w:tr w:rsidR="005A4A80" w:rsidRPr="00491AB5" w14:paraId="0E093E47" w14:textId="77777777" w:rsidTr="00AC1416">
        <w:tc>
          <w:tcPr>
            <w:tcW w:w="648" w:type="dxa"/>
            <w:vMerge w:val="restart"/>
          </w:tcPr>
          <w:p w14:paraId="0B85B7D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30" w:type="dxa"/>
            <w:vMerge w:val="restart"/>
          </w:tcPr>
          <w:p w14:paraId="23EA318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gridSpan w:val="4"/>
          </w:tcPr>
          <w:p w14:paraId="6A7B0F5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4A80" w:rsidRPr="00491AB5" w14:paraId="7C315F45" w14:textId="77777777" w:rsidTr="00AC1416">
        <w:tc>
          <w:tcPr>
            <w:tcW w:w="648" w:type="dxa"/>
            <w:vMerge/>
          </w:tcPr>
          <w:p w14:paraId="13A6D4F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244601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4274F3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30" w:type="dxa"/>
          </w:tcPr>
          <w:p w14:paraId="4315AF7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14:paraId="31F86C1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575" w:type="dxa"/>
          </w:tcPr>
          <w:p w14:paraId="2256EF9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5A4A80" w:rsidRPr="00491AB5" w14:paraId="5C798395" w14:textId="77777777" w:rsidTr="00AC1416">
        <w:tc>
          <w:tcPr>
            <w:tcW w:w="648" w:type="dxa"/>
          </w:tcPr>
          <w:p w14:paraId="0D20D2D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14:paraId="3F45C78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540" w:type="dxa"/>
          </w:tcPr>
          <w:p w14:paraId="7304EAD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EB362E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2E4FA9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56DB30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F028710" w14:textId="77777777" w:rsidTr="00AC1416">
        <w:tc>
          <w:tcPr>
            <w:tcW w:w="648" w:type="dxa"/>
          </w:tcPr>
          <w:p w14:paraId="3CB9D0E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14:paraId="3F8F3B3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merapikan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540" w:type="dxa"/>
          </w:tcPr>
          <w:p w14:paraId="74DF103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C7DA4A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23A8E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213DC9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EE82E28" w14:textId="77777777" w:rsidTr="00AC1416">
        <w:tc>
          <w:tcPr>
            <w:tcW w:w="648" w:type="dxa"/>
          </w:tcPr>
          <w:p w14:paraId="7F04547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14:paraId="6429496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membuang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sembarangan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EF1A4C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74A134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FD3114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4F4A428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0C3FEF21" w14:textId="77777777" w:rsidTr="00AC1416">
        <w:tc>
          <w:tcPr>
            <w:tcW w:w="648" w:type="dxa"/>
          </w:tcPr>
          <w:p w14:paraId="5C3F95F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14:paraId="0E67F72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dimulai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5803F6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40DDFE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354BB8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4AAEC8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91B440F" w14:textId="77777777" w:rsidTr="00AC1416">
        <w:tc>
          <w:tcPr>
            <w:tcW w:w="648" w:type="dxa"/>
          </w:tcPr>
          <w:p w14:paraId="0BC57C7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14:paraId="3243980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piket</w:t>
            </w:r>
            <w:proofErr w:type="spellEnd"/>
          </w:p>
        </w:tc>
        <w:tc>
          <w:tcPr>
            <w:tcW w:w="540" w:type="dxa"/>
          </w:tcPr>
          <w:p w14:paraId="662CE98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40728A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1B01F6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CB1B93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C9AB00B" w14:textId="77777777" w:rsidTr="00AC1416">
        <w:tc>
          <w:tcPr>
            <w:tcW w:w="648" w:type="dxa"/>
          </w:tcPr>
          <w:p w14:paraId="160EAC1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14:paraId="4BECFAD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40" w:type="dxa"/>
          </w:tcPr>
          <w:p w14:paraId="5D60206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BC8443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CEDFDA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12892F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D685F28" w14:textId="77777777" w:rsidTr="00AC1416">
        <w:tc>
          <w:tcPr>
            <w:tcW w:w="648" w:type="dxa"/>
          </w:tcPr>
          <w:p w14:paraId="55609D8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0" w:type="dxa"/>
          </w:tcPr>
          <w:p w14:paraId="7688A79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seragam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3928B1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7EE205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55C35C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D87CA4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EB02ED0" w14:textId="77777777" w:rsidTr="00AC1416">
        <w:tc>
          <w:tcPr>
            <w:tcW w:w="648" w:type="dxa"/>
          </w:tcPr>
          <w:p w14:paraId="28177F6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0" w:type="dxa"/>
          </w:tcPr>
          <w:p w14:paraId="287FBEF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mentaati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tertib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7CE62D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3B3EDF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8BDC8B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3CB05F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4C4D1E79" w14:textId="77777777" w:rsidTr="00AC1416">
        <w:tc>
          <w:tcPr>
            <w:tcW w:w="648" w:type="dxa"/>
          </w:tcPr>
          <w:p w14:paraId="4800E53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14:paraId="6566280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40" w:type="dxa"/>
          </w:tcPr>
          <w:p w14:paraId="1B196A9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91B97A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2957EE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C31C48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2A3CBEC" w14:textId="77777777" w:rsidTr="00AC1416">
        <w:tc>
          <w:tcPr>
            <w:tcW w:w="648" w:type="dxa"/>
          </w:tcPr>
          <w:p w14:paraId="4596E10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14:paraId="4844621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piket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02734F2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CAFE28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293508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88648C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A5FC514" w14:textId="77777777" w:rsidTr="00AC1416">
        <w:tc>
          <w:tcPr>
            <w:tcW w:w="648" w:type="dxa"/>
          </w:tcPr>
          <w:p w14:paraId="00D2E25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0" w:type="dxa"/>
          </w:tcPr>
          <w:p w14:paraId="354219F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540" w:type="dxa"/>
          </w:tcPr>
          <w:p w14:paraId="43EBFED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F9B593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5BAD83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C04ACA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D309043" w14:textId="77777777" w:rsidTr="00AC1416">
        <w:tc>
          <w:tcPr>
            <w:tcW w:w="648" w:type="dxa"/>
          </w:tcPr>
          <w:p w14:paraId="67185E4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30" w:type="dxa"/>
          </w:tcPr>
          <w:p w14:paraId="2CE533E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005705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BB3E61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F8EDF9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724788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C84E8B0" w14:textId="77777777" w:rsidTr="00AC1416">
        <w:tc>
          <w:tcPr>
            <w:tcW w:w="648" w:type="dxa"/>
          </w:tcPr>
          <w:p w14:paraId="6B1B1D2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130" w:type="dxa"/>
          </w:tcPr>
          <w:p w14:paraId="0A3B221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9977EA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3E1E21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AC8DD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5CB1F8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BED3CDE" w14:textId="77777777" w:rsidTr="00AC1416">
        <w:tc>
          <w:tcPr>
            <w:tcW w:w="648" w:type="dxa"/>
          </w:tcPr>
          <w:p w14:paraId="41DF8AB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30" w:type="dxa"/>
          </w:tcPr>
          <w:p w14:paraId="37D891B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540" w:type="dxa"/>
          </w:tcPr>
          <w:p w14:paraId="0A5B55D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CF9586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4C1107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DA206D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D759585" w14:textId="77777777" w:rsidTr="00AC1416">
        <w:tc>
          <w:tcPr>
            <w:tcW w:w="648" w:type="dxa"/>
          </w:tcPr>
          <w:p w14:paraId="57451E0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30" w:type="dxa"/>
          </w:tcPr>
          <w:p w14:paraId="119E362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540" w:type="dxa"/>
          </w:tcPr>
          <w:p w14:paraId="7D9166A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E1C6D6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39F27E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BCA5D9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9650930" w14:textId="77777777" w:rsidTr="00AC1416">
        <w:tc>
          <w:tcPr>
            <w:tcW w:w="648" w:type="dxa"/>
          </w:tcPr>
          <w:p w14:paraId="42F5C83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30" w:type="dxa"/>
          </w:tcPr>
          <w:p w14:paraId="6A0DAE1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area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9DD256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3F0302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07495F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3AB303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9B28FAA" w14:textId="77777777" w:rsidTr="00AC1416">
        <w:tc>
          <w:tcPr>
            <w:tcW w:w="648" w:type="dxa"/>
          </w:tcPr>
          <w:p w14:paraId="341E6F8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130" w:type="dxa"/>
          </w:tcPr>
          <w:p w14:paraId="0EA92F8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kekomapakan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dalm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0B917C0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74FE98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FBF3A8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63566B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115613B" w14:textId="77777777" w:rsidTr="00AC1416">
        <w:tc>
          <w:tcPr>
            <w:tcW w:w="648" w:type="dxa"/>
          </w:tcPr>
          <w:p w14:paraId="423E390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30" w:type="dxa"/>
          </w:tcPr>
          <w:p w14:paraId="681EE4A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043711C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FB26FE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B7B3AD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18C5E9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2BC7858" w14:textId="77777777" w:rsidTr="00AC1416">
        <w:tc>
          <w:tcPr>
            <w:tcW w:w="648" w:type="dxa"/>
          </w:tcPr>
          <w:p w14:paraId="3C3FEBE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30" w:type="dxa"/>
          </w:tcPr>
          <w:p w14:paraId="7B48C93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memperhatiakan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dikelas</w:t>
            </w:r>
            <w:proofErr w:type="spellEnd"/>
          </w:p>
        </w:tc>
        <w:tc>
          <w:tcPr>
            <w:tcW w:w="540" w:type="dxa"/>
          </w:tcPr>
          <w:p w14:paraId="325D135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7BB8C8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10BF3E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29900B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FD65A86" w14:textId="77777777" w:rsidTr="00AC1416">
        <w:tc>
          <w:tcPr>
            <w:tcW w:w="648" w:type="dxa"/>
          </w:tcPr>
          <w:p w14:paraId="03618CF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30" w:type="dxa"/>
          </w:tcPr>
          <w:p w14:paraId="506A37D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dikelas</w:t>
            </w:r>
            <w:proofErr w:type="spellEnd"/>
          </w:p>
        </w:tc>
        <w:tc>
          <w:tcPr>
            <w:tcW w:w="540" w:type="dxa"/>
          </w:tcPr>
          <w:p w14:paraId="15EC6DC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A3D044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1D9D11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C381DA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B711614" w14:textId="77777777" w:rsidTr="00AC1416">
        <w:tc>
          <w:tcPr>
            <w:tcW w:w="648" w:type="dxa"/>
          </w:tcPr>
          <w:p w14:paraId="4D5BA2C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30" w:type="dxa"/>
          </w:tcPr>
          <w:p w14:paraId="4F801C1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menyela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540" w:type="dxa"/>
          </w:tcPr>
          <w:p w14:paraId="00C32F0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AEFAC4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7B11B5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0731EC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47C5DA94" w14:textId="77777777" w:rsidTr="00AC1416">
        <w:tc>
          <w:tcPr>
            <w:tcW w:w="648" w:type="dxa"/>
          </w:tcPr>
          <w:p w14:paraId="3C68F04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30" w:type="dxa"/>
          </w:tcPr>
          <w:p w14:paraId="20D6CD1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</w:p>
        </w:tc>
        <w:tc>
          <w:tcPr>
            <w:tcW w:w="540" w:type="dxa"/>
          </w:tcPr>
          <w:p w14:paraId="6B873B3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DF7352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FBEC50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49874C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0542AA5" w14:textId="77777777" w:rsidTr="00AC1416">
        <w:tc>
          <w:tcPr>
            <w:tcW w:w="648" w:type="dxa"/>
          </w:tcPr>
          <w:p w14:paraId="0C5F2E2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30" w:type="dxa"/>
          </w:tcPr>
          <w:p w14:paraId="3A79F4C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3AFED4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F2F849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CFEFBD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D1100A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1E3A16B" w14:textId="77777777" w:rsidTr="00AC1416">
        <w:tc>
          <w:tcPr>
            <w:tcW w:w="648" w:type="dxa"/>
          </w:tcPr>
          <w:p w14:paraId="07F4B32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30" w:type="dxa"/>
          </w:tcPr>
          <w:p w14:paraId="518A271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C09F56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518EAD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7F5A28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568006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49313A39" w14:textId="77777777" w:rsidTr="00AC1416">
        <w:tc>
          <w:tcPr>
            <w:tcW w:w="648" w:type="dxa"/>
          </w:tcPr>
          <w:p w14:paraId="04B45C6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30" w:type="dxa"/>
          </w:tcPr>
          <w:p w14:paraId="164A207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mengemukakan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4CCDD9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25D813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833A80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0C2B89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ADDFF42" w14:textId="77777777" w:rsidTr="00AC1416">
        <w:tc>
          <w:tcPr>
            <w:tcW w:w="648" w:type="dxa"/>
          </w:tcPr>
          <w:p w14:paraId="009378B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30" w:type="dxa"/>
          </w:tcPr>
          <w:p w14:paraId="348B123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ekstrakurikuler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647C7D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ACA56F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F77FBD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904DEA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5D9C2AA" w14:textId="77777777" w:rsidTr="00AC1416">
        <w:tc>
          <w:tcPr>
            <w:tcW w:w="648" w:type="dxa"/>
          </w:tcPr>
          <w:p w14:paraId="6196845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30" w:type="dxa"/>
          </w:tcPr>
          <w:p w14:paraId="665F865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didepan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540" w:type="dxa"/>
          </w:tcPr>
          <w:p w14:paraId="79B2CE0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B9651A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0C8858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7B6AB6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00B448C4" w14:textId="77777777" w:rsidTr="00AC1416">
        <w:tc>
          <w:tcPr>
            <w:tcW w:w="648" w:type="dxa"/>
          </w:tcPr>
          <w:p w14:paraId="1E0DDB7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30" w:type="dxa"/>
          </w:tcPr>
          <w:p w14:paraId="14A9005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terbiasa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mengkoreksi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27E74C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852BD1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92D5AD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C04015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08D9C25E" w14:textId="77777777" w:rsidTr="00AC1416">
        <w:tc>
          <w:tcPr>
            <w:tcW w:w="648" w:type="dxa"/>
          </w:tcPr>
          <w:p w14:paraId="1F5838B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30" w:type="dxa"/>
          </w:tcPr>
          <w:p w14:paraId="16853A4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menyesuaikan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0185FD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22167E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69AD76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D455BA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DAF4ECD" w14:textId="77777777" w:rsidTr="00AC1416">
        <w:tc>
          <w:tcPr>
            <w:tcW w:w="648" w:type="dxa"/>
          </w:tcPr>
          <w:p w14:paraId="25023DD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30" w:type="dxa"/>
          </w:tcPr>
          <w:p w14:paraId="620A5CD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intruksi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540" w:type="dxa"/>
          </w:tcPr>
          <w:p w14:paraId="4297B6F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15345F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2B0414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EC599E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4830E70" w14:textId="77777777" w:rsidTr="00AC1416">
        <w:tc>
          <w:tcPr>
            <w:tcW w:w="648" w:type="dxa"/>
          </w:tcPr>
          <w:p w14:paraId="096EEB5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30" w:type="dxa"/>
          </w:tcPr>
          <w:p w14:paraId="7F46118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luang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540" w:type="dxa"/>
          </w:tcPr>
          <w:p w14:paraId="3E1C8F5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8B2CD5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E7CAEA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044A53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0FEDC1A" w14:textId="77777777" w:rsidTr="00AC1416">
        <w:tc>
          <w:tcPr>
            <w:tcW w:w="648" w:type="dxa"/>
          </w:tcPr>
          <w:p w14:paraId="12CDC84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30" w:type="dxa"/>
          </w:tcPr>
          <w:p w14:paraId="7B8897F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mempu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239DE1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10983E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515F83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6DFC11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F0D4E4E" w14:textId="77777777" w:rsidTr="00AC1416">
        <w:tc>
          <w:tcPr>
            <w:tcW w:w="648" w:type="dxa"/>
          </w:tcPr>
          <w:p w14:paraId="2C4EC85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30" w:type="dxa"/>
          </w:tcPr>
          <w:p w14:paraId="65692F0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teman-teman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dikerjakan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0F3D6BC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25C2AB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4DEEF7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7958B4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89440A3" w14:textId="77777777" w:rsidTr="00AC1416">
        <w:tc>
          <w:tcPr>
            <w:tcW w:w="648" w:type="dxa"/>
          </w:tcPr>
          <w:p w14:paraId="5C81D78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130" w:type="dxa"/>
          </w:tcPr>
          <w:p w14:paraId="7C375EE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membuang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sembarangan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34037C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1A8BD5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1736ED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46F301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F3E2D4E" w14:textId="77777777" w:rsidTr="00AC1416">
        <w:tc>
          <w:tcPr>
            <w:tcW w:w="648" w:type="dxa"/>
          </w:tcPr>
          <w:p w14:paraId="2A80911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30" w:type="dxa"/>
          </w:tcPr>
          <w:p w14:paraId="214B246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bel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berbunyi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AC15A3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6AECA0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A89EE9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8924A6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5124213" w14:textId="77777777" w:rsidTr="00AC1416">
        <w:tc>
          <w:tcPr>
            <w:tcW w:w="648" w:type="dxa"/>
          </w:tcPr>
          <w:p w14:paraId="0F5D174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30" w:type="dxa"/>
          </w:tcPr>
          <w:p w14:paraId="0151CD4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mengulang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Kembali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dirumah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A3D5DF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F4A642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3F23EC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F5E709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5B55C17" w14:textId="77777777" w:rsidTr="00AC1416">
        <w:tc>
          <w:tcPr>
            <w:tcW w:w="648" w:type="dxa"/>
          </w:tcPr>
          <w:p w14:paraId="487D97F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5130" w:type="dxa"/>
          </w:tcPr>
          <w:p w14:paraId="153C8A8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malas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saku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E9AE05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69D432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A25BE9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50E03D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21B737E" w14:textId="77777777" w:rsidTr="00AC1416">
        <w:tc>
          <w:tcPr>
            <w:tcW w:w="648" w:type="dxa"/>
          </w:tcPr>
          <w:p w14:paraId="299ABF2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30" w:type="dxa"/>
          </w:tcPr>
          <w:p w14:paraId="30A47BC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12E8DF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209076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F6F0AD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1FF819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08F5E77B" w14:textId="77777777" w:rsidTr="00AC1416">
        <w:tc>
          <w:tcPr>
            <w:tcW w:w="648" w:type="dxa"/>
          </w:tcPr>
          <w:p w14:paraId="622A895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30" w:type="dxa"/>
          </w:tcPr>
          <w:p w14:paraId="14E4471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4873D4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347A2E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E41D31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E4BB1E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59776DA" w14:textId="77777777" w:rsidTr="00AC1416">
        <w:tc>
          <w:tcPr>
            <w:tcW w:w="648" w:type="dxa"/>
          </w:tcPr>
          <w:p w14:paraId="5CBE225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30" w:type="dxa"/>
          </w:tcPr>
          <w:p w14:paraId="05392AF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pulang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</w:p>
        </w:tc>
        <w:tc>
          <w:tcPr>
            <w:tcW w:w="540" w:type="dxa"/>
          </w:tcPr>
          <w:p w14:paraId="7D32361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A532EC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436A1A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EE5165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B76236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1C3F835E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4B9F6724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3D44C08C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119B86FD" w14:textId="77777777" w:rsidR="005A4A80" w:rsidRPr="002F0B91" w:rsidRDefault="005A4A80" w:rsidP="005A4A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B91">
        <w:rPr>
          <w:rFonts w:ascii="Times New Roman" w:hAnsi="Times New Roman" w:cs="Times New Roman"/>
          <w:b/>
          <w:bCs/>
          <w:sz w:val="24"/>
          <w:szCs w:val="24"/>
        </w:rPr>
        <w:t xml:space="preserve">Table 4.1.2 </w:t>
      </w:r>
    </w:p>
    <w:p w14:paraId="1696605E" w14:textId="77777777" w:rsidR="005A4A80" w:rsidRDefault="005A4A80" w:rsidP="005A4A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0B91">
        <w:rPr>
          <w:rFonts w:ascii="Times New Roman" w:hAnsi="Times New Roman" w:cs="Times New Roman"/>
          <w:b/>
          <w:bCs/>
          <w:sz w:val="24"/>
          <w:szCs w:val="24"/>
        </w:rPr>
        <w:t>Rekapitulasi</w:t>
      </w:r>
      <w:proofErr w:type="spellEnd"/>
      <w:r w:rsidRPr="002F0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91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2F0B91">
        <w:rPr>
          <w:rFonts w:ascii="Times New Roman" w:hAnsi="Times New Roman" w:cs="Times New Roman"/>
          <w:b/>
          <w:bCs/>
          <w:sz w:val="24"/>
          <w:szCs w:val="24"/>
        </w:rPr>
        <w:t xml:space="preserve"> uji </w:t>
      </w:r>
      <w:proofErr w:type="spellStart"/>
      <w:r w:rsidRPr="002F0B91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 w:rsidRPr="002F0B91">
        <w:rPr>
          <w:rFonts w:ascii="Times New Roman" w:hAnsi="Times New Roman" w:cs="Times New Roman"/>
          <w:b/>
          <w:bCs/>
          <w:sz w:val="24"/>
          <w:szCs w:val="24"/>
        </w:rPr>
        <w:t xml:space="preserve"> data Pendidikan </w:t>
      </w:r>
      <w:proofErr w:type="spellStart"/>
      <w:r w:rsidRPr="002F0B91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 w:rsidRPr="002F0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91">
        <w:rPr>
          <w:rFonts w:ascii="Times New Roman" w:hAnsi="Times New Roman" w:cs="Times New Roman"/>
          <w:b/>
          <w:bCs/>
          <w:sz w:val="24"/>
          <w:szCs w:val="24"/>
        </w:rPr>
        <w:t>siswa</w:t>
      </w:r>
      <w:proofErr w:type="spellEnd"/>
      <w:r w:rsidRPr="002F0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FBC26D" w14:textId="77777777" w:rsidR="005A4A80" w:rsidRDefault="005A4A80" w:rsidP="005A4A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2363"/>
        <w:gridCol w:w="2430"/>
        <w:gridCol w:w="2523"/>
      </w:tblGrid>
      <w:tr w:rsidR="005A4A80" w14:paraId="2AE2002A" w14:textId="77777777" w:rsidTr="00AC1416">
        <w:tc>
          <w:tcPr>
            <w:tcW w:w="613" w:type="dxa"/>
          </w:tcPr>
          <w:p w14:paraId="525EA5FD" w14:textId="77777777" w:rsidR="005A4A8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45" w:type="dxa"/>
          </w:tcPr>
          <w:p w14:paraId="1412C550" w14:textId="77777777" w:rsidR="005A4A80" w:rsidRPr="0048485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484850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r </w:t>
            </w:r>
            <w:proofErr w:type="spellStart"/>
            <w:r w:rsidRPr="00484850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xy</w:t>
            </w:r>
            <w:proofErr w:type="spellEnd"/>
          </w:p>
        </w:tc>
        <w:tc>
          <w:tcPr>
            <w:tcW w:w="2516" w:type="dxa"/>
          </w:tcPr>
          <w:p w14:paraId="2F283ED8" w14:textId="77777777" w:rsidR="005A4A80" w:rsidRPr="0048485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484850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r</w:t>
            </w:r>
            <w:r w:rsidRPr="0048485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48485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tab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e</w:t>
            </w:r>
            <w:r w:rsidRPr="0048485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l</w:t>
            </w:r>
            <w:proofErr w:type="spellEnd"/>
            <w:r w:rsidRPr="0048485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579" w:type="dxa"/>
          </w:tcPr>
          <w:p w14:paraId="35FFA176" w14:textId="77777777" w:rsidR="005A4A8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4A80" w14:paraId="7542D291" w14:textId="77777777" w:rsidTr="00AC1416">
        <w:tc>
          <w:tcPr>
            <w:tcW w:w="613" w:type="dxa"/>
          </w:tcPr>
          <w:p w14:paraId="3B2D0BFF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14:paraId="4A320D14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14:paraId="7D2C9121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31C8892A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Valid </w:t>
            </w:r>
          </w:p>
        </w:tc>
      </w:tr>
      <w:tr w:rsidR="005A4A80" w14:paraId="38C8F99A" w14:textId="77777777" w:rsidTr="00AC1416">
        <w:tc>
          <w:tcPr>
            <w:tcW w:w="613" w:type="dxa"/>
          </w:tcPr>
          <w:p w14:paraId="1F94FB5D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14:paraId="317BEDD6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14:paraId="7A5FF66B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4E7D523E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Valid </w:t>
            </w:r>
          </w:p>
        </w:tc>
      </w:tr>
      <w:tr w:rsidR="005A4A80" w14:paraId="0A8E2112" w14:textId="77777777" w:rsidTr="00AC1416">
        <w:tc>
          <w:tcPr>
            <w:tcW w:w="613" w:type="dxa"/>
          </w:tcPr>
          <w:p w14:paraId="111C6410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</w:tcPr>
          <w:p w14:paraId="0937687F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14:paraId="2DB089D5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579" w:type="dxa"/>
          </w:tcPr>
          <w:p w14:paraId="68A484F9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Valid </w:t>
            </w:r>
          </w:p>
        </w:tc>
      </w:tr>
      <w:tr w:rsidR="005A4A80" w14:paraId="5B9D7CE7" w14:textId="77777777" w:rsidTr="00AC1416">
        <w:tc>
          <w:tcPr>
            <w:tcW w:w="613" w:type="dxa"/>
          </w:tcPr>
          <w:p w14:paraId="09977680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445" w:type="dxa"/>
          </w:tcPr>
          <w:p w14:paraId="12A9C081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14:paraId="154ACA97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714ABF65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Tidak</w:t>
            </w:r>
            <w:proofErr w:type="spellEnd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3F6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Valid </w:t>
            </w:r>
          </w:p>
        </w:tc>
      </w:tr>
      <w:tr w:rsidR="005A4A80" w14:paraId="19DC909B" w14:textId="77777777" w:rsidTr="00AC1416">
        <w:tc>
          <w:tcPr>
            <w:tcW w:w="613" w:type="dxa"/>
          </w:tcPr>
          <w:p w14:paraId="43CD8375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5" w:type="dxa"/>
          </w:tcPr>
          <w:p w14:paraId="3E38FBAB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16" w:type="dxa"/>
          </w:tcPr>
          <w:p w14:paraId="2B1B92A2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5BD51D94" w14:textId="77777777" w:rsidR="005A4A80" w:rsidRPr="0097617D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Valid</w:t>
            </w:r>
          </w:p>
        </w:tc>
      </w:tr>
      <w:tr w:rsidR="005A4A80" w14:paraId="6D19A880" w14:textId="77777777" w:rsidTr="00AC1416">
        <w:tc>
          <w:tcPr>
            <w:tcW w:w="613" w:type="dxa"/>
          </w:tcPr>
          <w:p w14:paraId="3DA45BFB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5" w:type="dxa"/>
          </w:tcPr>
          <w:p w14:paraId="65698592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16" w:type="dxa"/>
          </w:tcPr>
          <w:p w14:paraId="1C3626A1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6474BA3D" w14:textId="77777777" w:rsidR="005A4A80" w:rsidRPr="0097617D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Valid</w:t>
            </w:r>
          </w:p>
        </w:tc>
      </w:tr>
      <w:tr w:rsidR="005A4A80" w14:paraId="01B20B9E" w14:textId="77777777" w:rsidTr="00AC1416">
        <w:tc>
          <w:tcPr>
            <w:tcW w:w="613" w:type="dxa"/>
          </w:tcPr>
          <w:p w14:paraId="0C621763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5" w:type="dxa"/>
          </w:tcPr>
          <w:p w14:paraId="2A27DF32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14:paraId="56AA5DC6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60DC6240" w14:textId="77777777" w:rsidR="005A4A80" w:rsidRPr="0097617D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Valid</w:t>
            </w:r>
          </w:p>
        </w:tc>
      </w:tr>
      <w:tr w:rsidR="005A4A80" w14:paraId="4933EE13" w14:textId="77777777" w:rsidTr="00AC1416">
        <w:tc>
          <w:tcPr>
            <w:tcW w:w="613" w:type="dxa"/>
          </w:tcPr>
          <w:p w14:paraId="26746220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5" w:type="dxa"/>
          </w:tcPr>
          <w:p w14:paraId="59E5222B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14:paraId="465CB379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6D5DF95A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2C0C7AB5" w14:textId="77777777" w:rsidTr="00AC1416">
        <w:tc>
          <w:tcPr>
            <w:tcW w:w="613" w:type="dxa"/>
          </w:tcPr>
          <w:p w14:paraId="68413CD2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5" w:type="dxa"/>
          </w:tcPr>
          <w:p w14:paraId="29C7300A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0,554</w:t>
            </w:r>
          </w:p>
        </w:tc>
        <w:tc>
          <w:tcPr>
            <w:tcW w:w="2516" w:type="dxa"/>
          </w:tcPr>
          <w:p w14:paraId="598AAAC0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37C56DA7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5B2A82C0" w14:textId="77777777" w:rsidTr="00AC1416">
        <w:tc>
          <w:tcPr>
            <w:tcW w:w="613" w:type="dxa"/>
          </w:tcPr>
          <w:p w14:paraId="75CC3FD4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5" w:type="dxa"/>
          </w:tcPr>
          <w:p w14:paraId="37B98C32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14:paraId="64442E75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26B7259B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168CC442" w14:textId="77777777" w:rsidTr="00AC1416">
        <w:tc>
          <w:tcPr>
            <w:tcW w:w="613" w:type="dxa"/>
          </w:tcPr>
          <w:p w14:paraId="08E6D89E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5" w:type="dxa"/>
          </w:tcPr>
          <w:p w14:paraId="1B10E936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14:paraId="72CF7EDA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1D4260EA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38021C22" w14:textId="77777777" w:rsidTr="00AC1416">
        <w:tc>
          <w:tcPr>
            <w:tcW w:w="613" w:type="dxa"/>
          </w:tcPr>
          <w:p w14:paraId="3151C3E3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5" w:type="dxa"/>
          </w:tcPr>
          <w:p w14:paraId="28D49FE0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516" w:type="dxa"/>
          </w:tcPr>
          <w:p w14:paraId="00062800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07393064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2E4E1F40" w14:textId="77777777" w:rsidTr="00AC1416">
        <w:tc>
          <w:tcPr>
            <w:tcW w:w="613" w:type="dxa"/>
          </w:tcPr>
          <w:p w14:paraId="43FE2780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5" w:type="dxa"/>
          </w:tcPr>
          <w:p w14:paraId="083E3764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55DF9B4B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7E556D46" w14:textId="77777777" w:rsidR="005A4A80" w:rsidRPr="00925BDA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B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2B967DD5" w14:textId="77777777" w:rsidTr="00AC1416">
        <w:tc>
          <w:tcPr>
            <w:tcW w:w="613" w:type="dxa"/>
          </w:tcPr>
          <w:p w14:paraId="0611A7CE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5" w:type="dxa"/>
          </w:tcPr>
          <w:p w14:paraId="6E5F3D3C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56BD17DD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2F4956DF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1733AE19" w14:textId="77777777" w:rsidTr="00AC1416">
        <w:tc>
          <w:tcPr>
            <w:tcW w:w="613" w:type="dxa"/>
          </w:tcPr>
          <w:p w14:paraId="47661F88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45" w:type="dxa"/>
          </w:tcPr>
          <w:p w14:paraId="33D4855D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16" w:type="dxa"/>
          </w:tcPr>
          <w:p w14:paraId="7B0D1C45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41027AF4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609398D6" w14:textId="77777777" w:rsidTr="00AC1416">
        <w:tc>
          <w:tcPr>
            <w:tcW w:w="613" w:type="dxa"/>
          </w:tcPr>
          <w:p w14:paraId="34AAA530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5" w:type="dxa"/>
          </w:tcPr>
          <w:p w14:paraId="118FED72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14:paraId="5994DB12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3EA52545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6C49991B" w14:textId="77777777" w:rsidTr="00AC1416">
        <w:tc>
          <w:tcPr>
            <w:tcW w:w="613" w:type="dxa"/>
          </w:tcPr>
          <w:p w14:paraId="195B429B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45" w:type="dxa"/>
          </w:tcPr>
          <w:p w14:paraId="5D16E742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16" w:type="dxa"/>
          </w:tcPr>
          <w:p w14:paraId="52B2BC99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2DFA0975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0E6098FF" w14:textId="77777777" w:rsidTr="00AC1416">
        <w:tc>
          <w:tcPr>
            <w:tcW w:w="613" w:type="dxa"/>
          </w:tcPr>
          <w:p w14:paraId="5E838536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45" w:type="dxa"/>
          </w:tcPr>
          <w:p w14:paraId="769A51BD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16" w:type="dxa"/>
          </w:tcPr>
          <w:p w14:paraId="193EB9CC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579" w:type="dxa"/>
          </w:tcPr>
          <w:p w14:paraId="166A7D96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52FEE739" w14:textId="77777777" w:rsidTr="00AC1416">
        <w:tc>
          <w:tcPr>
            <w:tcW w:w="613" w:type="dxa"/>
          </w:tcPr>
          <w:p w14:paraId="2ADA1647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45" w:type="dxa"/>
          </w:tcPr>
          <w:p w14:paraId="0B9558A5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16" w:type="dxa"/>
          </w:tcPr>
          <w:p w14:paraId="7B7663EA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07E40E22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1005878A" w14:textId="77777777" w:rsidTr="00AC1416">
        <w:tc>
          <w:tcPr>
            <w:tcW w:w="613" w:type="dxa"/>
          </w:tcPr>
          <w:p w14:paraId="17F94A61" w14:textId="77777777" w:rsidR="005A4A80" w:rsidRPr="00C678D9" w:rsidRDefault="005A4A80" w:rsidP="00AC141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</w:t>
            </w:r>
          </w:p>
        </w:tc>
        <w:tc>
          <w:tcPr>
            <w:tcW w:w="2445" w:type="dxa"/>
          </w:tcPr>
          <w:p w14:paraId="51A72874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14:paraId="14C7D358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0,361</w:t>
            </w:r>
          </w:p>
        </w:tc>
        <w:tc>
          <w:tcPr>
            <w:tcW w:w="2579" w:type="dxa"/>
          </w:tcPr>
          <w:p w14:paraId="51038B58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Tidak</w:t>
            </w:r>
            <w:proofErr w:type="spellEnd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3F6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Valid </w:t>
            </w:r>
          </w:p>
        </w:tc>
      </w:tr>
      <w:tr w:rsidR="005A4A80" w14:paraId="7FDB2F3A" w14:textId="77777777" w:rsidTr="00AC1416">
        <w:tc>
          <w:tcPr>
            <w:tcW w:w="613" w:type="dxa"/>
          </w:tcPr>
          <w:p w14:paraId="3F2D6112" w14:textId="77777777" w:rsidR="005A4A80" w:rsidRPr="00C678D9" w:rsidRDefault="005A4A80" w:rsidP="00AC141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</w:t>
            </w:r>
          </w:p>
        </w:tc>
        <w:tc>
          <w:tcPr>
            <w:tcW w:w="2445" w:type="dxa"/>
          </w:tcPr>
          <w:p w14:paraId="4AF1C242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14:paraId="37B64C32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0,361</w:t>
            </w:r>
          </w:p>
        </w:tc>
        <w:tc>
          <w:tcPr>
            <w:tcW w:w="2579" w:type="dxa"/>
          </w:tcPr>
          <w:p w14:paraId="6795FB6B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Tidak</w:t>
            </w:r>
            <w:proofErr w:type="spellEnd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3F6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Valid </w:t>
            </w:r>
          </w:p>
        </w:tc>
      </w:tr>
      <w:tr w:rsidR="005A4A80" w14:paraId="4949BB60" w14:textId="77777777" w:rsidTr="00AC1416">
        <w:tc>
          <w:tcPr>
            <w:tcW w:w="613" w:type="dxa"/>
          </w:tcPr>
          <w:p w14:paraId="16AFD1D6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45" w:type="dxa"/>
          </w:tcPr>
          <w:p w14:paraId="7211CBB1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16" w:type="dxa"/>
          </w:tcPr>
          <w:p w14:paraId="2FC0340C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7B9975D1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35D25BD3" w14:textId="77777777" w:rsidTr="00AC1416">
        <w:tc>
          <w:tcPr>
            <w:tcW w:w="613" w:type="dxa"/>
          </w:tcPr>
          <w:p w14:paraId="2CA633CF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45" w:type="dxa"/>
          </w:tcPr>
          <w:p w14:paraId="7F1E4F2E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0,669</w:t>
            </w:r>
          </w:p>
        </w:tc>
        <w:tc>
          <w:tcPr>
            <w:tcW w:w="2516" w:type="dxa"/>
          </w:tcPr>
          <w:p w14:paraId="48D0A6C0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0799E427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2A225888" w14:textId="77777777" w:rsidTr="00AC1416">
        <w:tc>
          <w:tcPr>
            <w:tcW w:w="613" w:type="dxa"/>
          </w:tcPr>
          <w:p w14:paraId="62197535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45" w:type="dxa"/>
          </w:tcPr>
          <w:p w14:paraId="05B25E01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26CD077C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22A4DF97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11E8C15F" w14:textId="77777777" w:rsidTr="00AC1416">
        <w:tc>
          <w:tcPr>
            <w:tcW w:w="613" w:type="dxa"/>
          </w:tcPr>
          <w:p w14:paraId="02AB277C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45" w:type="dxa"/>
          </w:tcPr>
          <w:p w14:paraId="7B167DDC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0,626</w:t>
            </w:r>
          </w:p>
        </w:tc>
        <w:tc>
          <w:tcPr>
            <w:tcW w:w="2516" w:type="dxa"/>
          </w:tcPr>
          <w:p w14:paraId="28E75B82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4EAE5B13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63438B5E" w14:textId="77777777" w:rsidTr="00AC1416">
        <w:tc>
          <w:tcPr>
            <w:tcW w:w="613" w:type="dxa"/>
          </w:tcPr>
          <w:p w14:paraId="294F0858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45" w:type="dxa"/>
          </w:tcPr>
          <w:p w14:paraId="57FFDF99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16" w:type="dxa"/>
          </w:tcPr>
          <w:p w14:paraId="0E31E34D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2AE9B7F9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3BD71E8D" w14:textId="77777777" w:rsidTr="00AC1416">
        <w:tc>
          <w:tcPr>
            <w:tcW w:w="613" w:type="dxa"/>
          </w:tcPr>
          <w:p w14:paraId="31469307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45" w:type="dxa"/>
          </w:tcPr>
          <w:p w14:paraId="7B83535F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16" w:type="dxa"/>
          </w:tcPr>
          <w:p w14:paraId="78226FED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5C2CC038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0592B21A" w14:textId="77777777" w:rsidTr="00AC1416">
        <w:tc>
          <w:tcPr>
            <w:tcW w:w="613" w:type="dxa"/>
          </w:tcPr>
          <w:p w14:paraId="46BBEAE1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45" w:type="dxa"/>
          </w:tcPr>
          <w:p w14:paraId="322E838B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3D79421D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6FEA2B79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33E80A82" w14:textId="77777777" w:rsidTr="00AC1416">
        <w:tc>
          <w:tcPr>
            <w:tcW w:w="613" w:type="dxa"/>
          </w:tcPr>
          <w:p w14:paraId="67C74DB5" w14:textId="77777777" w:rsidR="005A4A80" w:rsidRPr="00C678D9" w:rsidRDefault="005A4A80" w:rsidP="00AC141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</w:t>
            </w:r>
          </w:p>
        </w:tc>
        <w:tc>
          <w:tcPr>
            <w:tcW w:w="2445" w:type="dxa"/>
          </w:tcPr>
          <w:p w14:paraId="63FD16C8" w14:textId="77777777" w:rsidR="005A4A80" w:rsidRPr="00C678D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14:paraId="7F5FE46C" w14:textId="77777777" w:rsidR="005A4A80" w:rsidRPr="00C678D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0,361</w:t>
            </w:r>
          </w:p>
        </w:tc>
        <w:tc>
          <w:tcPr>
            <w:tcW w:w="2579" w:type="dxa"/>
          </w:tcPr>
          <w:p w14:paraId="1CCB0769" w14:textId="77777777" w:rsidR="005A4A80" w:rsidRPr="00C678D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Tidak</w:t>
            </w:r>
            <w:proofErr w:type="spellEnd"/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78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Valid </w:t>
            </w:r>
          </w:p>
        </w:tc>
      </w:tr>
      <w:tr w:rsidR="005A4A80" w14:paraId="72ED265E" w14:textId="77777777" w:rsidTr="00AC1416">
        <w:tc>
          <w:tcPr>
            <w:tcW w:w="613" w:type="dxa"/>
          </w:tcPr>
          <w:p w14:paraId="67E7DC04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45" w:type="dxa"/>
          </w:tcPr>
          <w:p w14:paraId="44F06789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14:paraId="55C0C3B1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5F203DBB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4AE8088E" w14:textId="77777777" w:rsidTr="00AC1416">
        <w:tc>
          <w:tcPr>
            <w:tcW w:w="613" w:type="dxa"/>
          </w:tcPr>
          <w:p w14:paraId="0EE5D285" w14:textId="77777777" w:rsidR="005A4A80" w:rsidRPr="00C678D9" w:rsidRDefault="005A4A80" w:rsidP="00AC141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</w:t>
            </w:r>
          </w:p>
        </w:tc>
        <w:tc>
          <w:tcPr>
            <w:tcW w:w="2445" w:type="dxa"/>
          </w:tcPr>
          <w:p w14:paraId="21CA0139" w14:textId="77777777" w:rsidR="005A4A80" w:rsidRPr="00C678D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14:paraId="5D9DB76E" w14:textId="77777777" w:rsidR="005A4A80" w:rsidRPr="00C678D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0,361</w:t>
            </w:r>
          </w:p>
        </w:tc>
        <w:tc>
          <w:tcPr>
            <w:tcW w:w="2579" w:type="dxa"/>
          </w:tcPr>
          <w:p w14:paraId="0692DAFE" w14:textId="77777777" w:rsidR="005A4A80" w:rsidRPr="00C678D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Tidak</w:t>
            </w:r>
            <w:proofErr w:type="spellEnd"/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78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Valid</w:t>
            </w: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4A80" w14:paraId="53571145" w14:textId="77777777" w:rsidTr="00AC1416">
        <w:tc>
          <w:tcPr>
            <w:tcW w:w="613" w:type="dxa"/>
          </w:tcPr>
          <w:p w14:paraId="429D17F6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45" w:type="dxa"/>
          </w:tcPr>
          <w:p w14:paraId="1FAD132F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14:paraId="4DC5AB3E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33475A11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5D649B20" w14:textId="77777777" w:rsidTr="00AC1416">
        <w:tc>
          <w:tcPr>
            <w:tcW w:w="613" w:type="dxa"/>
          </w:tcPr>
          <w:p w14:paraId="4E3E6EC4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45" w:type="dxa"/>
          </w:tcPr>
          <w:p w14:paraId="4C2C21DB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14:paraId="541BA16E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430CCEC1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6A0779B4" w14:textId="77777777" w:rsidTr="00AC1416">
        <w:tc>
          <w:tcPr>
            <w:tcW w:w="613" w:type="dxa"/>
          </w:tcPr>
          <w:p w14:paraId="77A012BB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45" w:type="dxa"/>
          </w:tcPr>
          <w:p w14:paraId="52FB96A7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0,418</w:t>
            </w:r>
          </w:p>
        </w:tc>
        <w:tc>
          <w:tcPr>
            <w:tcW w:w="2516" w:type="dxa"/>
          </w:tcPr>
          <w:p w14:paraId="18CF754A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69D34B95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16C02470" w14:textId="77777777" w:rsidTr="00AC1416">
        <w:tc>
          <w:tcPr>
            <w:tcW w:w="613" w:type="dxa"/>
          </w:tcPr>
          <w:p w14:paraId="3BD4E1C8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45" w:type="dxa"/>
          </w:tcPr>
          <w:p w14:paraId="70E68501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0.443</w:t>
            </w:r>
          </w:p>
        </w:tc>
        <w:tc>
          <w:tcPr>
            <w:tcW w:w="2516" w:type="dxa"/>
          </w:tcPr>
          <w:p w14:paraId="56895EEA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6F0B120B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6CE2AEA5" w14:textId="77777777" w:rsidTr="00AC1416">
        <w:tc>
          <w:tcPr>
            <w:tcW w:w="613" w:type="dxa"/>
          </w:tcPr>
          <w:p w14:paraId="64429AA7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45" w:type="dxa"/>
          </w:tcPr>
          <w:p w14:paraId="6A33DAD2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625EA88B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6474B8CE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76521C38" w14:textId="77777777" w:rsidTr="00AC1416">
        <w:tc>
          <w:tcPr>
            <w:tcW w:w="613" w:type="dxa"/>
          </w:tcPr>
          <w:p w14:paraId="4F52DACA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37.</w:t>
            </w:r>
          </w:p>
        </w:tc>
        <w:tc>
          <w:tcPr>
            <w:tcW w:w="2445" w:type="dxa"/>
          </w:tcPr>
          <w:p w14:paraId="38A0521F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797B47D3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0,361</w:t>
            </w:r>
          </w:p>
        </w:tc>
        <w:tc>
          <w:tcPr>
            <w:tcW w:w="2579" w:type="dxa"/>
          </w:tcPr>
          <w:p w14:paraId="097F5E52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Tidak</w:t>
            </w:r>
            <w:proofErr w:type="spellEnd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Valid </w:t>
            </w:r>
          </w:p>
        </w:tc>
      </w:tr>
      <w:tr w:rsidR="005A4A80" w14:paraId="5FF7F9C0" w14:textId="77777777" w:rsidTr="00AC1416">
        <w:tc>
          <w:tcPr>
            <w:tcW w:w="613" w:type="dxa"/>
          </w:tcPr>
          <w:p w14:paraId="47118588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45" w:type="dxa"/>
          </w:tcPr>
          <w:p w14:paraId="063C8F8C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0,440</w:t>
            </w:r>
          </w:p>
        </w:tc>
        <w:tc>
          <w:tcPr>
            <w:tcW w:w="2516" w:type="dxa"/>
          </w:tcPr>
          <w:p w14:paraId="5C5B98DE" w14:textId="77777777" w:rsidR="005A4A80" w:rsidRPr="002A55F3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41046087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A4A80" w14:paraId="03529F27" w14:textId="77777777" w:rsidTr="00AC1416">
        <w:tc>
          <w:tcPr>
            <w:tcW w:w="613" w:type="dxa"/>
          </w:tcPr>
          <w:p w14:paraId="47352B5E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39.</w:t>
            </w:r>
          </w:p>
        </w:tc>
        <w:tc>
          <w:tcPr>
            <w:tcW w:w="2445" w:type="dxa"/>
          </w:tcPr>
          <w:p w14:paraId="5DCD8F36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14:paraId="31FBF132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0,361</w:t>
            </w:r>
          </w:p>
        </w:tc>
        <w:tc>
          <w:tcPr>
            <w:tcW w:w="2579" w:type="dxa"/>
          </w:tcPr>
          <w:p w14:paraId="2960D831" w14:textId="77777777" w:rsidR="005A4A80" w:rsidRPr="003C3F69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Tidak</w:t>
            </w:r>
            <w:proofErr w:type="spellEnd"/>
            <w:r w:rsidRPr="003C3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3F6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Valid </w:t>
            </w:r>
          </w:p>
        </w:tc>
      </w:tr>
      <w:tr w:rsidR="005A4A80" w14:paraId="0E605BC8" w14:textId="77777777" w:rsidTr="00AC1416">
        <w:trPr>
          <w:trHeight w:val="368"/>
        </w:trPr>
        <w:tc>
          <w:tcPr>
            <w:tcW w:w="613" w:type="dxa"/>
          </w:tcPr>
          <w:p w14:paraId="13B05C5C" w14:textId="77777777" w:rsidR="005A4A80" w:rsidRPr="002A55F3" w:rsidRDefault="005A4A80" w:rsidP="00AC1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45" w:type="dxa"/>
          </w:tcPr>
          <w:p w14:paraId="6FD3E9F2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FC2E66C" w14:textId="77777777" w:rsidR="005A4A80" w:rsidRPr="00FC1934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630E7A4D" w14:textId="77777777" w:rsidR="005A4A80" w:rsidRPr="00E63F87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9" w:type="dxa"/>
          </w:tcPr>
          <w:p w14:paraId="3D76B73C" w14:textId="77777777" w:rsidR="005A4A80" w:rsidRPr="00B67D70" w:rsidRDefault="005A4A80" w:rsidP="00AC14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Valid </w:t>
            </w:r>
          </w:p>
        </w:tc>
      </w:tr>
    </w:tbl>
    <w:p w14:paraId="21ADB91C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33C84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56986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DFDCA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E0C7D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86362" w14:textId="2AC8BFE2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60E6D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999C4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7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02 </w:t>
      </w:r>
    </w:p>
    <w:p w14:paraId="140CD517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78183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10543B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C4CE0" w14:textId="77777777" w:rsidR="005A4A80" w:rsidRPr="00522C18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N∑XY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∑X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-∑Y)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sz w:val="32"/>
                            <w:szCs w:val="32"/>
                            <w:vertAlign w:val="superscript"/>
                          </w:rPr>
                          <m:t>N∑x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  <w:vertAlign w:val="superscript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vertAlign w:val="superscript"/>
                      </w:rPr>
                      <m:t>-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Cambria Math"/>
                        <w:sz w:val="32"/>
                        <w:szCs w:val="32"/>
                        <w:vertAlign w:val="superscript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sz w:val="32"/>
                            <w:szCs w:val="32"/>
                            <w:vertAlign w:val="superscript"/>
                          </w:rPr>
                          <m:t>∑x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  <w:vertAlign w:val="superscript"/>
                          </w:rPr>
                          <m:t xml:space="preserve">2 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vertAlign w:val="superscript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</w:rPr>
                  <m:t>}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vertAlign w:val="superscript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vertAlign w:val="superscri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vertAlign w:val="superscript"/>
                          </w:rPr>
                          <m:t>N</m:t>
                        </m:r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  <w:vertAlign w:val="superscri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vertAlign w:val="superscript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vertAlign w:val="superscript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vertAlign w:val="superscript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  <w:vertAlign w:val="superscript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  <w:vertAlign w:val="superscript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  <w:vertAlign w:val="superscript"/>
                                      </w:rPr>
                                      <m:t>y</m:t>
                                    </m:r>
                                  </m:e>
                                </m:nary>
                              </m:e>
                            </m:d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vertAlign w:val="superscript"/>
                      </w:rPr>
                      <m:t>2</m:t>
                    </m:r>
                  </m:sup>
                </m:sSup>
              </m:den>
            </m:f>
          </m:sub>
        </m:sSub>
      </m:oMath>
      <w:r w:rsidRPr="00AA4304">
        <w:rPr>
          <w:rFonts w:ascii="Times New Roman" w:eastAsiaTheme="minorEastAsia" w:hAnsi="Times New Roman" w:cs="Times New Roman"/>
          <w:sz w:val="28"/>
          <w:szCs w:val="28"/>
        </w:rPr>
        <w:t>(Arikunto 2013: 213)</w:t>
      </w:r>
    </w:p>
    <w:p w14:paraId="639E0783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31A23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 </w:t>
      </w:r>
    </w:p>
    <w:p w14:paraId="665E799E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C987C" w14:textId="77777777" w:rsidR="005A4A80" w:rsidRPr="008D1A2B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4E22B113" w14:textId="77777777" w:rsidR="005A4A80" w:rsidRPr="008D1A2B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y</w:t>
      </w:r>
    </w:p>
    <w:p w14:paraId="23F0128D" w14:textId="77777777" w:rsidR="005A4A80" w:rsidRPr="008D1A2B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dan y</w:t>
      </w:r>
    </w:p>
    <w:p w14:paraId="4C046D3C" w14:textId="77777777" w:rsidR="005A4A80" w:rsidRPr="008D1A2B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60DF719C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14:paraId="77164D34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2D9CB46F" w14:textId="77777777" w:rsidR="005A4A80" w:rsidRPr="00357353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koefesien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FC2D991" w14:textId="77777777" w:rsidR="005A4A80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∑X</w:t>
      </w:r>
      <w:r>
        <w:rPr>
          <w:rFonts w:ascii="Times New Roman" w:hAnsi="Times New Roman" w:cs="Times New Roman"/>
          <w:sz w:val="24"/>
          <w:szCs w:val="24"/>
        </w:rPr>
        <w:tab/>
        <w:t>= 104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∑Y</w:t>
      </w:r>
      <w:r>
        <w:rPr>
          <w:rFonts w:ascii="Times New Roman" w:hAnsi="Times New Roman" w:cs="Times New Roman"/>
          <w:sz w:val="24"/>
          <w:szCs w:val="24"/>
        </w:rPr>
        <w:tab/>
        <w:t>= 3725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218850" w14:textId="77777777" w:rsidR="005A4A80" w:rsidRPr="001E510A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= 374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∑Y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= 469465</w:t>
      </w:r>
    </w:p>
    <w:p w14:paraId="1E7729A0" w14:textId="77777777" w:rsidR="005A4A80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∑XY </w:t>
      </w:r>
      <w:r>
        <w:rPr>
          <w:rFonts w:ascii="Times New Roman" w:hAnsi="Times New Roman" w:cs="Times New Roman"/>
          <w:sz w:val="24"/>
          <w:szCs w:val="24"/>
        </w:rPr>
        <w:tab/>
        <w:t>= 13052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ab/>
        <w:t xml:space="preserve">= 30 </w:t>
      </w:r>
    </w:p>
    <w:p w14:paraId="5C849A51" w14:textId="77777777" w:rsidR="005A4A80" w:rsidRDefault="005A4A80" w:rsidP="005A4A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1024B" w14:textId="77777777" w:rsidR="005A4A80" w:rsidRPr="006A2064" w:rsidRDefault="005A4A80" w:rsidP="005A4A80">
      <w:pPr>
        <w:spacing w:after="0" w:line="48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N∑XY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∑X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-∑Y)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vertAlign w:val="superscrip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sz w:val="32"/>
                              <w:szCs w:val="32"/>
                              <w:vertAlign w:val="superscript"/>
                            </w:rPr>
                            <m:t>N∑x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32"/>
                              <w:szCs w:val="32"/>
                              <w:vertAlign w:val="superscript"/>
                            </w:rPr>
                            <m:t xml:space="preserve">2 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vertAlign w:val="superscript"/>
                        </w:rPr>
                        <m:t>-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="Cambria Math"/>
                          <w:sz w:val="32"/>
                          <w:szCs w:val="32"/>
                          <w:vertAlign w:val="superscript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vertAlign w:val="superscrip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sz w:val="32"/>
                              <w:szCs w:val="32"/>
                              <w:vertAlign w:val="superscript"/>
                            </w:rPr>
                            <m:t>∑x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32"/>
                              <w:szCs w:val="32"/>
                              <w:vertAlign w:val="superscript"/>
                            </w:rPr>
                            <m:t xml:space="preserve">2 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vertAlign w:val="superscript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  <w:vertAlign w:val="superscript"/>
                    </w:rPr>
                    <m:t>}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vertAlign w:val="superscript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vertAlign w:val="superscrip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vertAlign w:val="superscript"/>
                            </w:rPr>
                            <m:t>N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  <w:vertAlign w:val="superscript"/>
                                </w:rPr>
                              </m:ctrlPr>
                            </m:naryPr>
                            <m:sub/>
                            <m:sup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  <w:vertAlign w:val="superscript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  <w:vertAlign w:val="superscript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  <w:vertAlign w:val="superscript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  <w:vertAlign w:val="superscript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  <w:vertAlign w:val="superscript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32"/>
                                          <w:szCs w:val="32"/>
                                          <w:vertAlign w:val="superscript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  <w:vertAlign w:val="superscript"/>
                                        </w:rPr>
                                        <m:t>y</m:t>
                                      </m:r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vertAlign w:val="superscript"/>
                        </w:rPr>
                        <m:t>2</m:t>
                      </m:r>
                    </m:sup>
                  </m:sSup>
                </m:den>
              </m:f>
            </m:sub>
          </m:sSub>
        </m:oMath>
      </m:oMathPara>
    </w:p>
    <w:p w14:paraId="1B61F487" w14:textId="77777777" w:rsidR="005A4A80" w:rsidRDefault="005A4A80" w:rsidP="005A4A80">
      <w:pPr>
        <w:spacing w:after="0" w:line="48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 w:rsidRPr="0025574A">
        <w:rPr>
          <w:rFonts w:ascii="Times New Roman" w:hAnsi="Times New Roman" w:cs="Times New Roman"/>
          <w:sz w:val="36"/>
          <w:szCs w:val="36"/>
        </w:rPr>
        <w:lastRenderedPageBreak/>
        <w:t>r</w:t>
      </w:r>
      <w:r w:rsidRPr="0025574A">
        <w:rPr>
          <w:rFonts w:ascii="Times New Roman" w:hAnsi="Times New Roman" w:cs="Times New Roman"/>
          <w:sz w:val="36"/>
          <w:szCs w:val="36"/>
          <w:vertAlign w:val="subscript"/>
        </w:rPr>
        <w:t>x</w:t>
      </w:r>
      <w:r w:rsidRPr="0025574A">
        <w:rPr>
          <w:rFonts w:ascii="Times New Roman" w:hAnsi="Times New Roman" w:cs="Times New Roman"/>
          <w:sz w:val="36"/>
          <w:szCs w:val="36"/>
          <w:vertAlign w:val="superscript"/>
        </w:rPr>
        <w:t>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30.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13052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104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 xml:space="preserve"> (3725)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30.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374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-(104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(30. (469465-3725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14:paraId="17EEAD7F" w14:textId="77777777" w:rsidR="005A4A80" w:rsidRPr="00874D50" w:rsidRDefault="005A4A80" w:rsidP="005A4A80">
      <w:pPr>
        <w:spacing w:after="0" w:line="480" w:lineRule="auto"/>
        <w:jc w:val="both"/>
        <w:rPr>
          <w:rFonts w:ascii="Times New Roman" w:eastAsiaTheme="minorEastAsia" w:hAnsi="Times New Roman" w:cs="Times New Roman"/>
          <w:sz w:val="32"/>
          <w:szCs w:val="32"/>
          <w:vertAlign w:val="superscript"/>
        </w:rPr>
      </w:pPr>
      <w:proofErr w:type="spellStart"/>
      <w:r w:rsidRPr="00874D50">
        <w:rPr>
          <w:rFonts w:ascii="Times New Roman" w:eastAsiaTheme="minorEastAsia" w:hAnsi="Times New Roman" w:cs="Times New Roman"/>
          <w:sz w:val="32"/>
          <w:szCs w:val="32"/>
        </w:rPr>
        <w:t>r</w:t>
      </w:r>
      <w:r w:rsidRPr="00874D5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x</w:t>
      </w:r>
      <w:r w:rsidRPr="00874D5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y</w:t>
      </w:r>
      <w:proofErr w:type="spellEnd"/>
      <w:r w:rsidRPr="00874D5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391560-387400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vertAlign w:val="superscript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</w:rPr>
                      <m:t>11220-10816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</w:rPr>
                      <m:t>14083950-1387625</m:t>
                    </m:r>
                  </m:e>
                </m:d>
              </m:e>
            </m:rad>
          </m:den>
        </m:f>
      </m:oMath>
    </w:p>
    <w:p w14:paraId="3A829B6E" w14:textId="77777777" w:rsidR="005A4A80" w:rsidRPr="00874D50" w:rsidRDefault="005A4A80" w:rsidP="005A4A80">
      <w:pPr>
        <w:spacing w:after="0" w:line="48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 w:rsidRPr="00874D5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r</w:t>
      </w:r>
      <w:r w:rsidRPr="00874D5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x</w:t>
      </w:r>
      <w:r w:rsidRPr="00874D5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y</w:t>
      </w:r>
      <w:proofErr w:type="spellEnd"/>
      <w:r w:rsidRPr="00874D5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4160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404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1269325</m:t>
                    </m:r>
                  </m:e>
                </m:d>
              </m:e>
            </m:rad>
          </m:den>
        </m:f>
      </m:oMath>
    </w:p>
    <w:p w14:paraId="3F91B0F0" w14:textId="77777777" w:rsidR="005A4A80" w:rsidRPr="00874D50" w:rsidRDefault="005A4A80" w:rsidP="005A4A80">
      <w:pPr>
        <w:spacing w:after="0" w:line="48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 w:rsidRPr="00874D50">
        <w:rPr>
          <w:rFonts w:ascii="Times New Roman" w:eastAsiaTheme="minorEastAsia" w:hAnsi="Times New Roman" w:cs="Times New Roman"/>
          <w:sz w:val="32"/>
          <w:szCs w:val="32"/>
        </w:rPr>
        <w:t>r</w:t>
      </w:r>
      <w:r w:rsidRPr="00874D5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x</w:t>
      </w:r>
      <w:r w:rsidRPr="00874D5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y</w:t>
      </w:r>
      <w:proofErr w:type="spellEnd"/>
      <w:r w:rsidRPr="00874D5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4160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512807300</m:t>
            </m:r>
          </m:den>
        </m:f>
      </m:oMath>
    </w:p>
    <w:p w14:paraId="533DC931" w14:textId="77777777" w:rsidR="005A4A80" w:rsidRDefault="005A4A80" w:rsidP="005A4A80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0, 453</w:t>
      </w:r>
    </w:p>
    <w:p w14:paraId="045C4D1F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75C73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29ED8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469A3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5494A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962C4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ECC99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BE9CA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4CCE9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60160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FADF2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0F04F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FE6E9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A34D0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8E3EF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C9932" w14:textId="5DFB526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51163" w14:textId="361456D2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38D6E" w14:textId="31659851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12FB9" w14:textId="59E08CF2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BF75C" w14:textId="129D36ED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0E5E9" w14:textId="77777777" w:rsidR="005A4A80" w:rsidRPr="008F6771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DB807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03 </w:t>
      </w:r>
    </w:p>
    <w:p w14:paraId="79B9CC77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E5EEF5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D2569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alpha: </w:t>
      </w:r>
    </w:p>
    <w:p w14:paraId="42612960" w14:textId="77777777" w:rsidR="005A4A80" w:rsidRPr="00A801D7" w:rsidRDefault="005A4A80" w:rsidP="005A4A80">
      <w:pPr>
        <w:pStyle w:val="ListParagraph"/>
        <w:spacing w:after="0" w:line="48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r₁₁</m:t>
          </m:r>
          <m:r>
            <w:rPr>
              <w:rFonts w:ascii="Cambria Math" w:hAnsi="Cambria Math" w:cs="Times New Roman"/>
              <w:sz w:val="24"/>
              <w:szCs w:val="24"/>
            </w:rPr>
            <m:t>=(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k-1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)(1-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⃙</m:t>
                  </m:r>
                </m:e>
              </m:nary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⃙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)</m:t>
          </m:r>
        </m:oMath>
      </m:oMathPara>
    </w:p>
    <w:p w14:paraId="247D2803" w14:textId="77777777" w:rsidR="005A4A80" w:rsidRPr="000C01B6" w:rsidRDefault="005A4A80" w:rsidP="005A4A80">
      <w:pPr>
        <w:spacing w:after="0" w:line="480" w:lineRule="auto"/>
        <w:ind w:left="108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r₁₁</m:t>
        </m:r>
      </m:oMath>
      <w:r w:rsidRPr="000C01B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Reliabilitas</w:t>
      </w:r>
      <w:proofErr w:type="spellEnd"/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Instrumen</w:t>
      </w:r>
      <w:proofErr w:type="spellEnd"/>
    </w:p>
    <w:p w14:paraId="7074B049" w14:textId="77777777" w:rsidR="005A4A80" w:rsidRPr="000C01B6" w:rsidRDefault="005A4A80" w:rsidP="005A4A80">
      <w:pPr>
        <w:spacing w:after="0" w:line="480" w:lineRule="auto"/>
        <w:ind w:left="108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0C01B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Banyaknya</w:t>
      </w:r>
      <w:proofErr w:type="spellEnd"/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butir</w:t>
      </w:r>
      <w:proofErr w:type="spellEnd"/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pertanyaan</w:t>
      </w:r>
      <w:proofErr w:type="spellEnd"/>
    </w:p>
    <w:p w14:paraId="479BDF5F" w14:textId="77777777" w:rsidR="005A4A80" w:rsidRPr="000C01B6" w:rsidRDefault="005A4A80" w:rsidP="005A4A80">
      <w:pPr>
        <w:spacing w:after="0" w:line="480" w:lineRule="auto"/>
        <w:ind w:left="108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⃙</m:t>
            </m:r>
          </m:e>
        </m:nary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C01B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= 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proofErr w:type="gramEnd"/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varians</w:t>
      </w:r>
      <w:proofErr w:type="spellEnd"/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butir</w:t>
      </w:r>
      <w:proofErr w:type="spellEnd"/>
    </w:p>
    <w:p w14:paraId="41D52D48" w14:textId="77777777" w:rsidR="005A4A80" w:rsidRDefault="005A4A80" w:rsidP="005A4A80">
      <w:pPr>
        <w:spacing w:after="0" w:line="480" w:lineRule="auto"/>
        <w:ind w:left="108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bscript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  ⃙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4"/>
            <w:szCs w:val="24"/>
            <w:vertAlign w:val="subscript"/>
          </w:rPr>
          <m:t>t²</m:t>
        </m:r>
      </m:oMath>
      <w:r w:rsidRPr="000C01B6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ab/>
      </w:r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 w:rsidRPr="000C01B6">
        <w:rPr>
          <w:rFonts w:ascii="Times New Roman" w:eastAsiaTheme="minorEastAsia" w:hAnsi="Times New Roman" w:cs="Times New Roman"/>
          <w:sz w:val="24"/>
          <w:szCs w:val="24"/>
        </w:rPr>
        <w:t>Varians</w:t>
      </w:r>
      <w:proofErr w:type="spellEnd"/>
      <w:r w:rsidRPr="000C01B6">
        <w:rPr>
          <w:rFonts w:ascii="Times New Roman" w:eastAsiaTheme="minorEastAsia" w:hAnsi="Times New Roman" w:cs="Times New Roman"/>
          <w:sz w:val="24"/>
          <w:szCs w:val="24"/>
        </w:rPr>
        <w:t xml:space="preserve"> total</w:t>
      </w:r>
    </w:p>
    <w:p w14:paraId="2A3700F8" w14:textId="77777777" w:rsidR="005A4A80" w:rsidRDefault="005A4A80" w:rsidP="005A4A80">
      <w:pPr>
        <w:spacing w:after="0" w:line="480" w:lineRule="auto"/>
        <w:ind w:left="108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B2CED75" w14:textId="77777777" w:rsidR="005A4A80" w:rsidRPr="0006014C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6014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1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0126ED" wp14:editId="053F2858">
            <wp:extent cx="647700" cy="593137"/>
            <wp:effectExtent l="0" t="0" r="0" b="0"/>
            <wp:docPr id="1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5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31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</w:t>
      </w:r>
      <w:r w:rsidRPr="0006014C">
        <w:rPr>
          <w:rFonts w:ascii="Calibri" w:eastAsia="Times New Roman" w:hAnsi="Calibri" w:cs="Calibri"/>
          <w:color w:val="000000"/>
        </w:rPr>
        <w:t>0.897502</w:t>
      </w:r>
    </w:p>
    <w:p w14:paraId="259E604C" w14:textId="77777777" w:rsidR="005A4A80" w:rsidRPr="0006014C" w:rsidRDefault="005A4A80" w:rsidP="005A4A8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0FF54" w14:textId="77777777" w:rsidR="005A4A80" w:rsidRPr="0006014C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6014C">
        <w:rPr>
          <w:rFonts w:ascii="Times New Roman" w:eastAsia="Times New Roman" w:hAnsi="Times New Roman" w:cs="Times New Roman"/>
          <w:color w:val="000000"/>
          <w:sz w:val="24"/>
          <w:szCs w:val="24"/>
        </w:rPr>
        <w:t>k/k-1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</w:t>
      </w:r>
      <w:r w:rsidRPr="0006014C">
        <w:rPr>
          <w:rFonts w:ascii="Calibri" w:eastAsia="Times New Roman" w:hAnsi="Calibri" w:cs="Calibri"/>
          <w:color w:val="000000"/>
        </w:rPr>
        <w:t>1.025641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06014C">
        <w:rPr>
          <w:rFonts w:ascii="Calibri" w:eastAsia="Times New Roman" w:hAnsi="Calibri" w:cs="Calibri"/>
          <w:color w:val="000000"/>
        </w:rPr>
        <w:t>r11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= </w:t>
      </w:r>
      <w:r w:rsidRPr="0006014C">
        <w:rPr>
          <w:rFonts w:ascii="Calibri" w:eastAsia="Times New Roman" w:hAnsi="Calibri" w:cs="Calibri"/>
          <w:color w:val="000000"/>
        </w:rPr>
        <w:t>0.920514</w:t>
      </w:r>
    </w:p>
    <w:p w14:paraId="1DB00A71" w14:textId="77777777" w:rsidR="005A4A80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058D4B20" w14:textId="77777777" w:rsidR="005A4A80" w:rsidRPr="0006014C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1887B556" w14:textId="77777777" w:rsidR="005A4A80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601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FB6E11" wp14:editId="62BA618F">
            <wp:extent cx="438150" cy="371475"/>
            <wp:effectExtent l="0" t="0" r="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5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</w:t>
      </w:r>
      <w:r w:rsidRPr="0006014C">
        <w:rPr>
          <w:rFonts w:ascii="Calibri" w:eastAsia="Times New Roman" w:hAnsi="Calibri" w:cs="Calibri"/>
          <w:color w:val="000000"/>
        </w:rPr>
        <w:t>0.102498</w:t>
      </w:r>
    </w:p>
    <w:p w14:paraId="29446C40" w14:textId="77777777" w:rsidR="005A4A80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40F99C15" w14:textId="77777777" w:rsidR="005A4A80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42E59A62" w14:textId="77777777" w:rsidR="005A4A80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7D6089C0" w14:textId="77777777" w:rsidR="005A4A80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7B917705" w14:textId="77777777" w:rsidR="005A4A80" w:rsidRDefault="005A4A80" w:rsidP="005A4A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Reabilitas</w:t>
      </w:r>
      <w:proofErr w:type="spellEnd"/>
    </w:p>
    <w:tbl>
      <w:tblPr>
        <w:tblW w:w="1920" w:type="dxa"/>
        <w:jc w:val="center"/>
        <w:tblLook w:val="04A0" w:firstRow="1" w:lastRow="0" w:firstColumn="1" w:lastColumn="0" w:noHBand="0" w:noVBand="1"/>
      </w:tblPr>
      <w:tblGrid>
        <w:gridCol w:w="1121"/>
        <w:gridCol w:w="960"/>
      </w:tblGrid>
      <w:tr w:rsidR="005A4A80" w:rsidRPr="00190E24" w14:paraId="2995A37C" w14:textId="77777777" w:rsidTr="00AC1416">
        <w:trPr>
          <w:trHeight w:val="75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E6CA" w14:textId="77777777" w:rsidR="005A4A80" w:rsidRPr="00190E24" w:rsidRDefault="005A4A80" w:rsidP="00AC1416">
            <w:pPr>
              <w:spacing w:after="0" w:line="240" w:lineRule="auto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</w:rPr>
            </w:pPr>
            <w:r w:rsidRPr="00190E24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A4A80" w:rsidRPr="00190E24" w14:paraId="5AA86B6D" w14:textId="77777777" w:rsidTr="00AC1416">
        <w:trPr>
          <w:trHeight w:val="525"/>
          <w:jc w:val="center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8630" w14:textId="77777777" w:rsidR="005A4A80" w:rsidRPr="00190E24" w:rsidRDefault="005A4A80" w:rsidP="00AC1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E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01DDD7" w14:textId="77777777" w:rsidR="005A4A80" w:rsidRPr="00190E24" w:rsidRDefault="005A4A80" w:rsidP="00AC1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E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A4A80" w:rsidRPr="00190E24" w14:paraId="458EFEEF" w14:textId="77777777" w:rsidTr="00AC1416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E2B23" w14:textId="77777777" w:rsidR="005A4A80" w:rsidRPr="00190E24" w:rsidRDefault="005A4A80" w:rsidP="00AC1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E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28399ED4" w14:textId="77777777" w:rsidR="005A4A80" w:rsidRPr="00190E24" w:rsidRDefault="005A4A80" w:rsidP="00AC1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E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</w:tbl>
    <w:p w14:paraId="19D70173" w14:textId="77777777" w:rsidR="005A4A80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685F5E75" w14:textId="77777777" w:rsidR="005A4A80" w:rsidRDefault="005A4A80" w:rsidP="005A4A80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Dibawah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disajikan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perhitungan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varians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butir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61A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3323"/>
        <w:gridCol w:w="711"/>
        <w:gridCol w:w="3251"/>
      </w:tblGrid>
      <w:tr w:rsidR="005A4A80" w14:paraId="07D7AB52" w14:textId="77777777" w:rsidTr="00AC1416">
        <w:tc>
          <w:tcPr>
            <w:tcW w:w="648" w:type="dxa"/>
          </w:tcPr>
          <w:p w14:paraId="2DB7ABDC" w14:textId="77777777" w:rsidR="005A4A80" w:rsidRPr="0016361A" w:rsidRDefault="005A4A80" w:rsidP="00AC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3420" w:type="dxa"/>
          </w:tcPr>
          <w:p w14:paraId="7A48EC56" w14:textId="77777777" w:rsidR="005A4A80" w:rsidRPr="0016361A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σ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14:paraId="5A9FA224" w14:textId="77777777" w:rsidR="005A4A80" w:rsidRPr="0016361A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65" w:type="dxa"/>
          </w:tcPr>
          <w:p w14:paraId="391C2581" w14:textId="77777777" w:rsidR="005A4A80" w:rsidRPr="0016361A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σ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5A4A80" w14:paraId="0F858126" w14:textId="77777777" w:rsidTr="00AC1416">
        <w:tc>
          <w:tcPr>
            <w:tcW w:w="648" w:type="dxa"/>
          </w:tcPr>
          <w:p w14:paraId="77D41A04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1EF6F242" w14:textId="77777777" w:rsidR="005A4A80" w:rsidRPr="0016361A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0.464</w:t>
            </w:r>
          </w:p>
        </w:tc>
        <w:tc>
          <w:tcPr>
            <w:tcW w:w="720" w:type="dxa"/>
          </w:tcPr>
          <w:p w14:paraId="02B8898C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5" w:type="dxa"/>
          </w:tcPr>
          <w:p w14:paraId="7C8182D8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0.869</w:t>
            </w:r>
          </w:p>
        </w:tc>
      </w:tr>
      <w:tr w:rsidR="005A4A80" w14:paraId="44ADFD06" w14:textId="77777777" w:rsidTr="00AC1416">
        <w:tc>
          <w:tcPr>
            <w:tcW w:w="648" w:type="dxa"/>
          </w:tcPr>
          <w:p w14:paraId="0FB84FC5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5A4A80" w:rsidRPr="0016361A" w14:paraId="1BAA33BA" w14:textId="77777777" w:rsidTr="00AC141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8FE8D" w14:textId="77777777" w:rsidR="005A4A80" w:rsidRPr="0016361A" w:rsidRDefault="005A4A80" w:rsidP="00AC14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0.328</w:t>
                  </w:r>
                </w:p>
              </w:tc>
            </w:tr>
          </w:tbl>
          <w:p w14:paraId="6B8F2B81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84D1E5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5" w:type="dxa"/>
          </w:tcPr>
          <w:p w14:paraId="78753CE4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0.547</w:t>
            </w:r>
          </w:p>
        </w:tc>
      </w:tr>
      <w:tr w:rsidR="005A4A80" w14:paraId="49D9474B" w14:textId="77777777" w:rsidTr="00AC1416">
        <w:tc>
          <w:tcPr>
            <w:tcW w:w="648" w:type="dxa"/>
          </w:tcPr>
          <w:p w14:paraId="61D0B54E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1EC86148" w14:textId="77777777" w:rsidR="005A4A80" w:rsidRPr="0016361A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0.464</w:t>
            </w:r>
          </w:p>
        </w:tc>
        <w:tc>
          <w:tcPr>
            <w:tcW w:w="720" w:type="dxa"/>
          </w:tcPr>
          <w:p w14:paraId="0848C8DF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5" w:type="dxa"/>
          </w:tcPr>
          <w:p w14:paraId="6B4ED1F3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0.616</w:t>
            </w:r>
          </w:p>
        </w:tc>
      </w:tr>
      <w:tr w:rsidR="005A4A80" w14:paraId="78C2A973" w14:textId="77777777" w:rsidTr="00AC1416">
        <w:tc>
          <w:tcPr>
            <w:tcW w:w="648" w:type="dxa"/>
          </w:tcPr>
          <w:p w14:paraId="2F90F75E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676E92EF" w14:textId="77777777" w:rsidR="005A4A80" w:rsidRPr="0016361A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0.695</w:t>
            </w:r>
          </w:p>
        </w:tc>
        <w:tc>
          <w:tcPr>
            <w:tcW w:w="720" w:type="dxa"/>
          </w:tcPr>
          <w:p w14:paraId="1807C719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5" w:type="dxa"/>
          </w:tcPr>
          <w:p w14:paraId="7D6DCF9D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0.599</w:t>
            </w:r>
          </w:p>
        </w:tc>
      </w:tr>
      <w:tr w:rsidR="005A4A80" w14:paraId="6D4FC801" w14:textId="77777777" w:rsidTr="00AC1416">
        <w:tc>
          <w:tcPr>
            <w:tcW w:w="648" w:type="dxa"/>
          </w:tcPr>
          <w:p w14:paraId="5EEBA4E0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11210835" w14:textId="77777777" w:rsidR="005A4A80" w:rsidRPr="0016361A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0.861</w:t>
            </w:r>
          </w:p>
        </w:tc>
        <w:tc>
          <w:tcPr>
            <w:tcW w:w="720" w:type="dxa"/>
          </w:tcPr>
          <w:p w14:paraId="3B44A322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5" w:type="dxa"/>
          </w:tcPr>
          <w:p w14:paraId="53332CF0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0.695</w:t>
            </w:r>
          </w:p>
        </w:tc>
      </w:tr>
      <w:tr w:rsidR="005A4A80" w14:paraId="5D18B5F4" w14:textId="77777777" w:rsidTr="00AC1416">
        <w:tc>
          <w:tcPr>
            <w:tcW w:w="648" w:type="dxa"/>
          </w:tcPr>
          <w:p w14:paraId="28B8BFE2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52A5FBC5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0.645</w:t>
            </w:r>
          </w:p>
        </w:tc>
        <w:tc>
          <w:tcPr>
            <w:tcW w:w="720" w:type="dxa"/>
          </w:tcPr>
          <w:p w14:paraId="44B89706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5" w:type="dxa"/>
          </w:tcPr>
          <w:p w14:paraId="78868E94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0.806</w:t>
            </w:r>
          </w:p>
        </w:tc>
      </w:tr>
      <w:tr w:rsidR="005A4A80" w14:paraId="0510A219" w14:textId="77777777" w:rsidTr="00AC1416">
        <w:tc>
          <w:tcPr>
            <w:tcW w:w="648" w:type="dxa"/>
          </w:tcPr>
          <w:p w14:paraId="18094AF4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14:paraId="378D290A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0.524</w:t>
            </w:r>
          </w:p>
        </w:tc>
        <w:tc>
          <w:tcPr>
            <w:tcW w:w="720" w:type="dxa"/>
          </w:tcPr>
          <w:p w14:paraId="3D6C3987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5" w:type="dxa"/>
          </w:tcPr>
          <w:p w14:paraId="7BE7C229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0.585</w:t>
            </w:r>
          </w:p>
        </w:tc>
      </w:tr>
      <w:tr w:rsidR="005A4A80" w14:paraId="152EF248" w14:textId="77777777" w:rsidTr="00AC1416">
        <w:tc>
          <w:tcPr>
            <w:tcW w:w="648" w:type="dxa"/>
          </w:tcPr>
          <w:p w14:paraId="6A274EA7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14:paraId="01015801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0.395</w:t>
            </w:r>
          </w:p>
        </w:tc>
        <w:tc>
          <w:tcPr>
            <w:tcW w:w="720" w:type="dxa"/>
          </w:tcPr>
          <w:p w14:paraId="2B99D117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5" w:type="dxa"/>
          </w:tcPr>
          <w:p w14:paraId="46F73812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0.668</w:t>
            </w:r>
          </w:p>
        </w:tc>
      </w:tr>
      <w:tr w:rsidR="005A4A80" w14:paraId="3DD485A3" w14:textId="77777777" w:rsidTr="00AC1416">
        <w:tc>
          <w:tcPr>
            <w:tcW w:w="648" w:type="dxa"/>
          </w:tcPr>
          <w:p w14:paraId="451166F5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14:paraId="47A7A4B0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0.685</w:t>
            </w:r>
          </w:p>
        </w:tc>
        <w:tc>
          <w:tcPr>
            <w:tcW w:w="720" w:type="dxa"/>
          </w:tcPr>
          <w:p w14:paraId="0565CC0F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5" w:type="dxa"/>
          </w:tcPr>
          <w:p w14:paraId="2D51FFF1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0.792</w:t>
            </w:r>
          </w:p>
        </w:tc>
      </w:tr>
      <w:tr w:rsidR="005A4A80" w14:paraId="39E1EE80" w14:textId="77777777" w:rsidTr="00AC1416">
        <w:tc>
          <w:tcPr>
            <w:tcW w:w="648" w:type="dxa"/>
          </w:tcPr>
          <w:p w14:paraId="1D1783D3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14:paraId="2A2905AD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0.506</w:t>
            </w:r>
          </w:p>
        </w:tc>
        <w:tc>
          <w:tcPr>
            <w:tcW w:w="720" w:type="dxa"/>
          </w:tcPr>
          <w:p w14:paraId="02CB9764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5" w:type="dxa"/>
          </w:tcPr>
          <w:p w14:paraId="577B8D20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0.326</w:t>
            </w:r>
          </w:p>
        </w:tc>
      </w:tr>
      <w:tr w:rsidR="005A4A80" w14:paraId="3716816F" w14:textId="77777777" w:rsidTr="00AC1416">
        <w:tc>
          <w:tcPr>
            <w:tcW w:w="648" w:type="dxa"/>
          </w:tcPr>
          <w:p w14:paraId="2B87883B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14:paraId="09821036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0.493</w:t>
            </w:r>
          </w:p>
        </w:tc>
        <w:tc>
          <w:tcPr>
            <w:tcW w:w="720" w:type="dxa"/>
          </w:tcPr>
          <w:p w14:paraId="5DB493C0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5" w:type="dxa"/>
          </w:tcPr>
          <w:p w14:paraId="73950610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0.254</w:t>
            </w:r>
          </w:p>
        </w:tc>
      </w:tr>
      <w:tr w:rsidR="005A4A80" w14:paraId="50CDA701" w14:textId="77777777" w:rsidTr="00AC1416">
        <w:tc>
          <w:tcPr>
            <w:tcW w:w="648" w:type="dxa"/>
          </w:tcPr>
          <w:p w14:paraId="75704F45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14:paraId="709E02FF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0.386</w:t>
            </w:r>
          </w:p>
        </w:tc>
        <w:tc>
          <w:tcPr>
            <w:tcW w:w="720" w:type="dxa"/>
          </w:tcPr>
          <w:p w14:paraId="78E5F76E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65" w:type="dxa"/>
          </w:tcPr>
          <w:p w14:paraId="29522E79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0.355</w:t>
            </w:r>
          </w:p>
        </w:tc>
      </w:tr>
      <w:tr w:rsidR="005A4A80" w14:paraId="13C4263B" w14:textId="77777777" w:rsidTr="00AC1416">
        <w:tc>
          <w:tcPr>
            <w:tcW w:w="648" w:type="dxa"/>
          </w:tcPr>
          <w:p w14:paraId="7C8CC367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14:paraId="3F3131CA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0.823</w:t>
            </w:r>
          </w:p>
        </w:tc>
        <w:tc>
          <w:tcPr>
            <w:tcW w:w="720" w:type="dxa"/>
          </w:tcPr>
          <w:p w14:paraId="5D4FF776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5" w:type="dxa"/>
          </w:tcPr>
          <w:p w14:paraId="5FD544FA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0.441</w:t>
            </w:r>
          </w:p>
        </w:tc>
      </w:tr>
      <w:tr w:rsidR="005A4A80" w14:paraId="6413778C" w14:textId="77777777" w:rsidTr="00AC1416">
        <w:tc>
          <w:tcPr>
            <w:tcW w:w="648" w:type="dxa"/>
          </w:tcPr>
          <w:p w14:paraId="66FB5F20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14:paraId="547D4995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0.602</w:t>
            </w:r>
          </w:p>
        </w:tc>
        <w:tc>
          <w:tcPr>
            <w:tcW w:w="720" w:type="dxa"/>
          </w:tcPr>
          <w:p w14:paraId="657CB5BD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5" w:type="dxa"/>
          </w:tcPr>
          <w:p w14:paraId="7C5500FA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0.602</w:t>
            </w:r>
          </w:p>
        </w:tc>
      </w:tr>
      <w:tr w:rsidR="005A4A80" w14:paraId="42EB10A4" w14:textId="77777777" w:rsidTr="00AC1416">
        <w:tc>
          <w:tcPr>
            <w:tcW w:w="648" w:type="dxa"/>
          </w:tcPr>
          <w:p w14:paraId="59DE1218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14:paraId="37691390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0.878</w:t>
            </w:r>
          </w:p>
        </w:tc>
        <w:tc>
          <w:tcPr>
            <w:tcW w:w="720" w:type="dxa"/>
          </w:tcPr>
          <w:p w14:paraId="552043EB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5" w:type="dxa"/>
          </w:tcPr>
          <w:p w14:paraId="51DA6896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0.438</w:t>
            </w:r>
          </w:p>
        </w:tc>
      </w:tr>
      <w:tr w:rsidR="005A4A80" w14:paraId="3248D64B" w14:textId="77777777" w:rsidTr="00AC1416">
        <w:tc>
          <w:tcPr>
            <w:tcW w:w="648" w:type="dxa"/>
          </w:tcPr>
          <w:p w14:paraId="4EEA4EBA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14:paraId="0DDB05AC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0.764</w:t>
            </w:r>
          </w:p>
        </w:tc>
        <w:tc>
          <w:tcPr>
            <w:tcW w:w="720" w:type="dxa"/>
          </w:tcPr>
          <w:p w14:paraId="267551A1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5" w:type="dxa"/>
          </w:tcPr>
          <w:p w14:paraId="7DC96587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0.557</w:t>
            </w:r>
          </w:p>
        </w:tc>
      </w:tr>
      <w:tr w:rsidR="005A4A80" w14:paraId="3A68EA5A" w14:textId="77777777" w:rsidTr="00AC1416">
        <w:tc>
          <w:tcPr>
            <w:tcW w:w="648" w:type="dxa"/>
          </w:tcPr>
          <w:p w14:paraId="2F51C49A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14:paraId="6EF01B1D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0.437</w:t>
            </w:r>
          </w:p>
        </w:tc>
        <w:tc>
          <w:tcPr>
            <w:tcW w:w="720" w:type="dxa"/>
          </w:tcPr>
          <w:p w14:paraId="0C4D1934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5" w:type="dxa"/>
          </w:tcPr>
          <w:p w14:paraId="04CCA880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1.154</w:t>
            </w:r>
          </w:p>
        </w:tc>
      </w:tr>
      <w:tr w:rsidR="005A4A80" w14:paraId="683B77FB" w14:textId="77777777" w:rsidTr="00AC1416">
        <w:tc>
          <w:tcPr>
            <w:tcW w:w="648" w:type="dxa"/>
          </w:tcPr>
          <w:p w14:paraId="65F34CD8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14:paraId="41D7E59E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0.783</w:t>
            </w:r>
          </w:p>
        </w:tc>
        <w:tc>
          <w:tcPr>
            <w:tcW w:w="720" w:type="dxa"/>
          </w:tcPr>
          <w:p w14:paraId="1290AE80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5" w:type="dxa"/>
          </w:tcPr>
          <w:p w14:paraId="53831EA5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0.493</w:t>
            </w:r>
          </w:p>
        </w:tc>
      </w:tr>
      <w:tr w:rsidR="005A4A80" w14:paraId="4E346469" w14:textId="77777777" w:rsidTr="00AC1416">
        <w:tc>
          <w:tcPr>
            <w:tcW w:w="648" w:type="dxa"/>
          </w:tcPr>
          <w:p w14:paraId="4C76C26E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14:paraId="030DE589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0.695</w:t>
            </w:r>
          </w:p>
        </w:tc>
        <w:tc>
          <w:tcPr>
            <w:tcW w:w="720" w:type="dxa"/>
          </w:tcPr>
          <w:p w14:paraId="472B57A4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5" w:type="dxa"/>
          </w:tcPr>
          <w:p w14:paraId="64CE0220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0.424</w:t>
            </w:r>
          </w:p>
        </w:tc>
      </w:tr>
      <w:tr w:rsidR="005A4A80" w14:paraId="7E32F9FF" w14:textId="77777777" w:rsidTr="00AC1416">
        <w:tc>
          <w:tcPr>
            <w:tcW w:w="648" w:type="dxa"/>
          </w:tcPr>
          <w:p w14:paraId="4AFCE15E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14:paraId="625EA917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1.016</w:t>
            </w:r>
          </w:p>
        </w:tc>
        <w:tc>
          <w:tcPr>
            <w:tcW w:w="720" w:type="dxa"/>
          </w:tcPr>
          <w:p w14:paraId="6489BE4E" w14:textId="77777777" w:rsidR="005A4A80" w:rsidRDefault="005A4A80" w:rsidP="00A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5" w:type="dxa"/>
          </w:tcPr>
          <w:p w14:paraId="1356A635" w14:textId="77777777" w:rsidR="005A4A80" w:rsidRPr="000D2BF4" w:rsidRDefault="005A4A80" w:rsidP="00AC1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0.875</w:t>
            </w:r>
          </w:p>
        </w:tc>
      </w:tr>
    </w:tbl>
    <w:p w14:paraId="04AD9511" w14:textId="77777777" w:rsidR="005A4A80" w:rsidRPr="0016361A" w:rsidRDefault="005A4A80" w:rsidP="005A4A80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C502C" w14:textId="77777777" w:rsidR="005A4A80" w:rsidRPr="0006014C" w:rsidRDefault="005A4A80" w:rsidP="005A4A8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C54CB" w14:textId="77777777" w:rsidR="005A4A80" w:rsidRPr="0006014C" w:rsidRDefault="005A4A80" w:rsidP="005A4A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5ADBB0C" w14:textId="77777777" w:rsidR="005A4A80" w:rsidRPr="0006014C" w:rsidRDefault="005A4A80" w:rsidP="005A4A8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EDAA42" w14:textId="77777777" w:rsidR="005A4A80" w:rsidRPr="0006014C" w:rsidRDefault="005A4A80" w:rsidP="005A4A80">
      <w:pPr>
        <w:spacing w:after="0" w:line="480" w:lineRule="auto"/>
        <w:ind w:left="108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CA952DC" w14:textId="77777777" w:rsidR="005A4A80" w:rsidRPr="0006014C" w:rsidRDefault="005A4A80" w:rsidP="005A4A80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DC9431" w14:textId="77777777" w:rsidR="005A4A80" w:rsidRPr="0006014C" w:rsidRDefault="005A4A80" w:rsidP="005A4A80">
      <w:pPr>
        <w:tabs>
          <w:tab w:val="left" w:pos="450"/>
          <w:tab w:val="left" w:pos="630"/>
          <w:tab w:val="left" w:pos="81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E0694" w14:textId="77777777" w:rsidR="005A4A80" w:rsidRPr="0006014C" w:rsidRDefault="005A4A80" w:rsidP="005A4A80">
      <w:pPr>
        <w:tabs>
          <w:tab w:val="left" w:pos="450"/>
          <w:tab w:val="left" w:pos="630"/>
          <w:tab w:val="left" w:pos="81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F091A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CD9CD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C5F84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9472F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CB60F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771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5D12B12" w14:textId="77777777" w:rsidR="005A4A80" w:rsidRDefault="005A4A80" w:rsidP="005A4A80">
      <w:pPr>
        <w:tabs>
          <w:tab w:val="left" w:pos="450"/>
          <w:tab w:val="left" w:pos="630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E58A2" w14:textId="77777777" w:rsidR="005A4A80" w:rsidRDefault="005A4A80" w:rsidP="005A4A80">
      <w:pPr>
        <w:tabs>
          <w:tab w:val="left" w:pos="450"/>
          <w:tab w:val="left" w:pos="630"/>
          <w:tab w:val="left" w:pos="810"/>
          <w:tab w:val="left" w:pos="990"/>
          <w:tab w:val="left" w:pos="13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ANGKET PENDIDIKAN KARAKTER POS-TEST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876"/>
        <w:gridCol w:w="536"/>
        <w:gridCol w:w="609"/>
        <w:gridCol w:w="621"/>
        <w:gridCol w:w="644"/>
      </w:tblGrid>
      <w:tr w:rsidR="005A4A80" w:rsidRPr="00491AB5" w14:paraId="4B689CDB" w14:textId="77777777" w:rsidTr="00AC1416">
        <w:tc>
          <w:tcPr>
            <w:tcW w:w="648" w:type="dxa"/>
            <w:vMerge w:val="restart"/>
          </w:tcPr>
          <w:p w14:paraId="484B2BD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30" w:type="dxa"/>
            <w:vMerge w:val="restart"/>
          </w:tcPr>
          <w:p w14:paraId="06DEEEF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gridSpan w:val="4"/>
          </w:tcPr>
          <w:p w14:paraId="318160B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4A80" w:rsidRPr="00491AB5" w14:paraId="4173A65F" w14:textId="77777777" w:rsidTr="00AC1416">
        <w:tc>
          <w:tcPr>
            <w:tcW w:w="648" w:type="dxa"/>
            <w:vMerge/>
          </w:tcPr>
          <w:p w14:paraId="07565CD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7358C4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7C53ABF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30" w:type="dxa"/>
          </w:tcPr>
          <w:p w14:paraId="30F97F6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14:paraId="6E991CF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575" w:type="dxa"/>
          </w:tcPr>
          <w:p w14:paraId="02F9BA7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5A4A80" w:rsidRPr="00491AB5" w14:paraId="71E48E31" w14:textId="77777777" w:rsidTr="00AC1416">
        <w:tc>
          <w:tcPr>
            <w:tcW w:w="648" w:type="dxa"/>
          </w:tcPr>
          <w:p w14:paraId="0CC2725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14:paraId="1AAA413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540" w:type="dxa"/>
          </w:tcPr>
          <w:p w14:paraId="10939B6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9BD13B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5A9F26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3C61A1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717DDDC" w14:textId="77777777" w:rsidTr="00AC1416">
        <w:tc>
          <w:tcPr>
            <w:tcW w:w="648" w:type="dxa"/>
          </w:tcPr>
          <w:p w14:paraId="682FEED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14:paraId="11EA0CC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merapikan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540" w:type="dxa"/>
          </w:tcPr>
          <w:p w14:paraId="5AF8753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8B4EFA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059E5F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3D896A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6F73F19" w14:textId="77777777" w:rsidTr="00AC1416">
        <w:tc>
          <w:tcPr>
            <w:tcW w:w="648" w:type="dxa"/>
          </w:tcPr>
          <w:p w14:paraId="09A6F0F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14:paraId="647684A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membuang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sembarangan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1CCB7F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5BB484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D02CF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95B19B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7796F5D" w14:textId="77777777" w:rsidTr="00AC1416">
        <w:tc>
          <w:tcPr>
            <w:tcW w:w="648" w:type="dxa"/>
          </w:tcPr>
          <w:p w14:paraId="363CA15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14:paraId="4F053DD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dimulai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7237C9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7705C6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953B8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441868C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E5E5844" w14:textId="77777777" w:rsidTr="00AC1416">
        <w:tc>
          <w:tcPr>
            <w:tcW w:w="648" w:type="dxa"/>
          </w:tcPr>
          <w:p w14:paraId="08B23C6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14:paraId="38C3C10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piket</w:t>
            </w:r>
            <w:proofErr w:type="spellEnd"/>
          </w:p>
        </w:tc>
        <w:tc>
          <w:tcPr>
            <w:tcW w:w="540" w:type="dxa"/>
          </w:tcPr>
          <w:p w14:paraId="48D1680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4900A9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4F311F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C059CD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9CB8355" w14:textId="77777777" w:rsidTr="00AC1416">
        <w:tc>
          <w:tcPr>
            <w:tcW w:w="648" w:type="dxa"/>
          </w:tcPr>
          <w:p w14:paraId="446D0E1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14:paraId="26C20C4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40" w:type="dxa"/>
          </w:tcPr>
          <w:p w14:paraId="7D5CDE2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EC41F8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4FADE2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729631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4709BE93" w14:textId="77777777" w:rsidTr="00AC1416">
        <w:tc>
          <w:tcPr>
            <w:tcW w:w="648" w:type="dxa"/>
          </w:tcPr>
          <w:p w14:paraId="3F7A382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0" w:type="dxa"/>
          </w:tcPr>
          <w:p w14:paraId="4EC84B8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seragam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506C92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05F6C6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7CD9A4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5A49C3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0F6832C" w14:textId="77777777" w:rsidTr="00AC1416">
        <w:tc>
          <w:tcPr>
            <w:tcW w:w="648" w:type="dxa"/>
          </w:tcPr>
          <w:p w14:paraId="5BE0EA1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0" w:type="dxa"/>
          </w:tcPr>
          <w:p w14:paraId="5E81424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mentaati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tertib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FD89A6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3A8178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29B025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FB57FD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9538E8D" w14:textId="77777777" w:rsidTr="00AC1416">
        <w:tc>
          <w:tcPr>
            <w:tcW w:w="648" w:type="dxa"/>
          </w:tcPr>
          <w:p w14:paraId="7C12F29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14:paraId="7DF09EB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40" w:type="dxa"/>
          </w:tcPr>
          <w:p w14:paraId="1306681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7D4137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DFAD52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ACF2F3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05798F49" w14:textId="77777777" w:rsidTr="00AC1416">
        <w:tc>
          <w:tcPr>
            <w:tcW w:w="648" w:type="dxa"/>
          </w:tcPr>
          <w:p w14:paraId="55907FD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14:paraId="2384C23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piket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71C1F9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F4824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B36ADE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BB9E45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EB658FA" w14:textId="77777777" w:rsidTr="00AC1416">
        <w:tc>
          <w:tcPr>
            <w:tcW w:w="648" w:type="dxa"/>
          </w:tcPr>
          <w:p w14:paraId="237AA76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0" w:type="dxa"/>
          </w:tcPr>
          <w:p w14:paraId="337509F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540" w:type="dxa"/>
          </w:tcPr>
          <w:p w14:paraId="2C0CF42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7FF02F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D226BB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C8A3F9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7F43CDA" w14:textId="77777777" w:rsidTr="00AC1416">
        <w:tc>
          <w:tcPr>
            <w:tcW w:w="648" w:type="dxa"/>
          </w:tcPr>
          <w:p w14:paraId="24802F7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30" w:type="dxa"/>
          </w:tcPr>
          <w:p w14:paraId="64AA788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ADE634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0946AC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8D0F3B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32184E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4E90875" w14:textId="77777777" w:rsidTr="00AC1416">
        <w:tc>
          <w:tcPr>
            <w:tcW w:w="648" w:type="dxa"/>
          </w:tcPr>
          <w:p w14:paraId="4FCF541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130" w:type="dxa"/>
          </w:tcPr>
          <w:p w14:paraId="5FDA72A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A6CC77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A2CB11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F92942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54B4D7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3F1CE8B" w14:textId="77777777" w:rsidTr="00AC1416">
        <w:tc>
          <w:tcPr>
            <w:tcW w:w="648" w:type="dxa"/>
          </w:tcPr>
          <w:p w14:paraId="5AF64C2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30" w:type="dxa"/>
          </w:tcPr>
          <w:p w14:paraId="35D3E08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540" w:type="dxa"/>
          </w:tcPr>
          <w:p w14:paraId="1C59D15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C0F43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164996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B5DAE3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9F1D79A" w14:textId="77777777" w:rsidTr="00AC1416">
        <w:tc>
          <w:tcPr>
            <w:tcW w:w="648" w:type="dxa"/>
          </w:tcPr>
          <w:p w14:paraId="1E8DA4C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30" w:type="dxa"/>
          </w:tcPr>
          <w:p w14:paraId="3AF750E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540" w:type="dxa"/>
          </w:tcPr>
          <w:p w14:paraId="3CE80D0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D49A91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DE839A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0F9CB1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DD6141A" w14:textId="77777777" w:rsidTr="00AC1416">
        <w:tc>
          <w:tcPr>
            <w:tcW w:w="648" w:type="dxa"/>
          </w:tcPr>
          <w:p w14:paraId="6DE8EE0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30" w:type="dxa"/>
          </w:tcPr>
          <w:p w14:paraId="1C00A6D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area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00E2CC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AD9770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3B76CF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4EDBB5B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78B72FFA" w14:textId="77777777" w:rsidTr="00AC1416">
        <w:tc>
          <w:tcPr>
            <w:tcW w:w="648" w:type="dxa"/>
          </w:tcPr>
          <w:p w14:paraId="78CE0A4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30" w:type="dxa"/>
          </w:tcPr>
          <w:p w14:paraId="136C2D2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kekomapakan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dalm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80D7E1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8AB56C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02C038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38F3A2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460D80AB" w14:textId="77777777" w:rsidTr="00AC1416">
        <w:tc>
          <w:tcPr>
            <w:tcW w:w="648" w:type="dxa"/>
          </w:tcPr>
          <w:p w14:paraId="26B8780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30" w:type="dxa"/>
          </w:tcPr>
          <w:p w14:paraId="0DE1F8F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118F3B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549D6F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CC7CF3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866426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964AA4E" w14:textId="77777777" w:rsidTr="00AC1416">
        <w:tc>
          <w:tcPr>
            <w:tcW w:w="648" w:type="dxa"/>
          </w:tcPr>
          <w:p w14:paraId="0F0DFC8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30" w:type="dxa"/>
          </w:tcPr>
          <w:p w14:paraId="269CDFA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memperhatiakan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dikelas</w:t>
            </w:r>
            <w:proofErr w:type="spellEnd"/>
          </w:p>
        </w:tc>
        <w:tc>
          <w:tcPr>
            <w:tcW w:w="540" w:type="dxa"/>
          </w:tcPr>
          <w:p w14:paraId="6B3C7D4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A9FF44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56BF53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9ABA85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D838F57" w14:textId="77777777" w:rsidTr="00AC1416">
        <w:tc>
          <w:tcPr>
            <w:tcW w:w="648" w:type="dxa"/>
          </w:tcPr>
          <w:p w14:paraId="45E6306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30" w:type="dxa"/>
          </w:tcPr>
          <w:p w14:paraId="2ADABC0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dikelas</w:t>
            </w:r>
            <w:proofErr w:type="spellEnd"/>
          </w:p>
        </w:tc>
        <w:tc>
          <w:tcPr>
            <w:tcW w:w="540" w:type="dxa"/>
          </w:tcPr>
          <w:p w14:paraId="246B1FC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AEA54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3067C8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AE4905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1F5560A" w14:textId="77777777" w:rsidTr="00AC1416">
        <w:tc>
          <w:tcPr>
            <w:tcW w:w="648" w:type="dxa"/>
          </w:tcPr>
          <w:p w14:paraId="2B1EB5C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30" w:type="dxa"/>
          </w:tcPr>
          <w:p w14:paraId="54305D7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menyela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540" w:type="dxa"/>
          </w:tcPr>
          <w:p w14:paraId="5E7EBE0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F4DE36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A1A72E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3B6415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2A732C3" w14:textId="77777777" w:rsidTr="00AC1416">
        <w:tc>
          <w:tcPr>
            <w:tcW w:w="648" w:type="dxa"/>
          </w:tcPr>
          <w:p w14:paraId="0BF2704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30" w:type="dxa"/>
          </w:tcPr>
          <w:p w14:paraId="6ECA724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</w:p>
        </w:tc>
        <w:tc>
          <w:tcPr>
            <w:tcW w:w="540" w:type="dxa"/>
          </w:tcPr>
          <w:p w14:paraId="678E7B0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013DF1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561693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50F2FB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A5F1C1A" w14:textId="77777777" w:rsidTr="00AC1416">
        <w:tc>
          <w:tcPr>
            <w:tcW w:w="648" w:type="dxa"/>
          </w:tcPr>
          <w:p w14:paraId="0353392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130" w:type="dxa"/>
          </w:tcPr>
          <w:p w14:paraId="2AC496F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2E036A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E9CB87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D5DC8B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1E99DF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CE80F08" w14:textId="77777777" w:rsidTr="00AC1416">
        <w:tc>
          <w:tcPr>
            <w:tcW w:w="648" w:type="dxa"/>
          </w:tcPr>
          <w:p w14:paraId="1DC5CA9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30" w:type="dxa"/>
          </w:tcPr>
          <w:p w14:paraId="47FAD99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D79D5D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60E439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C44F76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CD4706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7300422" w14:textId="77777777" w:rsidTr="00AC1416">
        <w:tc>
          <w:tcPr>
            <w:tcW w:w="648" w:type="dxa"/>
          </w:tcPr>
          <w:p w14:paraId="5D957EF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30" w:type="dxa"/>
          </w:tcPr>
          <w:p w14:paraId="4B35D55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mengemukakan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B46B9E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357D04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ADF091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496C9F8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B85B841" w14:textId="77777777" w:rsidTr="00AC1416">
        <w:tc>
          <w:tcPr>
            <w:tcW w:w="648" w:type="dxa"/>
          </w:tcPr>
          <w:p w14:paraId="381B784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30" w:type="dxa"/>
          </w:tcPr>
          <w:p w14:paraId="10E0F84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ekstrakurikuler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1A2A60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7C7036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8DB33A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C5888D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3E08154" w14:textId="77777777" w:rsidTr="00AC1416">
        <w:tc>
          <w:tcPr>
            <w:tcW w:w="648" w:type="dxa"/>
          </w:tcPr>
          <w:p w14:paraId="03FA790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30" w:type="dxa"/>
          </w:tcPr>
          <w:p w14:paraId="3B02765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didepan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540" w:type="dxa"/>
          </w:tcPr>
          <w:p w14:paraId="688284D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22E8CB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ED8F7D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4A89EC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62C89214" w14:textId="77777777" w:rsidTr="00AC1416">
        <w:tc>
          <w:tcPr>
            <w:tcW w:w="648" w:type="dxa"/>
          </w:tcPr>
          <w:p w14:paraId="46CE341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30" w:type="dxa"/>
          </w:tcPr>
          <w:p w14:paraId="6FB1B95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terbiasa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mengkoreksi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01F132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32F420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7058FA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4B6452C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1AD50AA" w14:textId="77777777" w:rsidTr="00AC1416">
        <w:tc>
          <w:tcPr>
            <w:tcW w:w="648" w:type="dxa"/>
          </w:tcPr>
          <w:p w14:paraId="4398F7C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30" w:type="dxa"/>
          </w:tcPr>
          <w:p w14:paraId="5E66B0C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menyesuaikan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498F5E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B1E3B1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1CDC69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E482B2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513EE80" w14:textId="77777777" w:rsidTr="00AC1416">
        <w:tc>
          <w:tcPr>
            <w:tcW w:w="648" w:type="dxa"/>
          </w:tcPr>
          <w:p w14:paraId="60FC523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30" w:type="dxa"/>
          </w:tcPr>
          <w:p w14:paraId="4AEAD44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intruksi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540" w:type="dxa"/>
          </w:tcPr>
          <w:p w14:paraId="2DDDBE5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EDD068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051000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E79E35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1C4F5B4" w14:textId="77777777" w:rsidTr="00AC1416">
        <w:tc>
          <w:tcPr>
            <w:tcW w:w="648" w:type="dxa"/>
          </w:tcPr>
          <w:p w14:paraId="78B1999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30" w:type="dxa"/>
          </w:tcPr>
          <w:p w14:paraId="505EF23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luang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540" w:type="dxa"/>
          </w:tcPr>
          <w:p w14:paraId="657E8A8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29574D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AB082D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09791E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1CA392DA" w14:textId="77777777" w:rsidTr="00AC1416">
        <w:tc>
          <w:tcPr>
            <w:tcW w:w="648" w:type="dxa"/>
          </w:tcPr>
          <w:p w14:paraId="6C12C95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30" w:type="dxa"/>
          </w:tcPr>
          <w:p w14:paraId="27C3DFD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mempu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06FC42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AC3EB3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923BD40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B202E7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71E1E28" w14:textId="77777777" w:rsidTr="00AC1416">
        <w:tc>
          <w:tcPr>
            <w:tcW w:w="648" w:type="dxa"/>
          </w:tcPr>
          <w:p w14:paraId="4A458658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30" w:type="dxa"/>
          </w:tcPr>
          <w:p w14:paraId="683FACF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teman-teman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dikerjakan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DDA849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31EB74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C691D3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793AB4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43B33863" w14:textId="77777777" w:rsidTr="00AC1416">
        <w:tc>
          <w:tcPr>
            <w:tcW w:w="648" w:type="dxa"/>
          </w:tcPr>
          <w:p w14:paraId="49779ED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130" w:type="dxa"/>
          </w:tcPr>
          <w:p w14:paraId="0D14EAA2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membuang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sembarangan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767A047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20B461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58CC4F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446DCF3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25ABF38D" w14:textId="77777777" w:rsidTr="00AC1416">
        <w:tc>
          <w:tcPr>
            <w:tcW w:w="648" w:type="dxa"/>
          </w:tcPr>
          <w:p w14:paraId="4D870BC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30" w:type="dxa"/>
          </w:tcPr>
          <w:p w14:paraId="50DB94A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bel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berbunyi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2E2AFD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D7FED5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FC2266F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64950C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73ED70C" w14:textId="77777777" w:rsidTr="00AC1416">
        <w:tc>
          <w:tcPr>
            <w:tcW w:w="648" w:type="dxa"/>
          </w:tcPr>
          <w:p w14:paraId="50AB303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30" w:type="dxa"/>
          </w:tcPr>
          <w:p w14:paraId="5266104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mengulang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Kembali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disaat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dirumah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08AC97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75F75A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43173F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839AA15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40815E42" w14:textId="77777777" w:rsidTr="00AC1416">
        <w:tc>
          <w:tcPr>
            <w:tcW w:w="648" w:type="dxa"/>
          </w:tcPr>
          <w:p w14:paraId="20CCC51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5130" w:type="dxa"/>
          </w:tcPr>
          <w:p w14:paraId="6AB20C7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malas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saku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B95673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DA62424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9C54D86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13BDC5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3A3AD731" w14:textId="77777777" w:rsidTr="00AC1416">
        <w:tc>
          <w:tcPr>
            <w:tcW w:w="648" w:type="dxa"/>
          </w:tcPr>
          <w:p w14:paraId="3E09E39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30" w:type="dxa"/>
          </w:tcPr>
          <w:p w14:paraId="1C6CFAF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BE57B4D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DB8061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7CDDD39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FAC90C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4A65571B" w14:textId="77777777" w:rsidTr="00AC1416">
        <w:tc>
          <w:tcPr>
            <w:tcW w:w="648" w:type="dxa"/>
          </w:tcPr>
          <w:p w14:paraId="7E5E55C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30" w:type="dxa"/>
          </w:tcPr>
          <w:p w14:paraId="040DB17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kesekolah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C5E444E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76F138A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B4D7F9C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7253B6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A80" w:rsidRPr="00491AB5" w14:paraId="55DFADCC" w14:textId="77777777" w:rsidTr="00AC1416">
        <w:tc>
          <w:tcPr>
            <w:tcW w:w="648" w:type="dxa"/>
          </w:tcPr>
          <w:p w14:paraId="2CCB7B7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30" w:type="dxa"/>
          </w:tcPr>
          <w:p w14:paraId="154CDAE7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pulang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AB5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</w:p>
        </w:tc>
        <w:tc>
          <w:tcPr>
            <w:tcW w:w="540" w:type="dxa"/>
          </w:tcPr>
          <w:p w14:paraId="407692C1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FE8D0DB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1A113C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B7FEE23" w14:textId="77777777" w:rsidR="005A4A80" w:rsidRPr="00491AB5" w:rsidRDefault="005A4A80" w:rsidP="00AC1416">
            <w:pPr>
              <w:tabs>
                <w:tab w:val="left" w:pos="450"/>
                <w:tab w:val="left" w:pos="630"/>
                <w:tab w:val="left" w:pos="810"/>
                <w:tab w:val="left" w:pos="99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1B5955" w14:textId="77777777" w:rsidR="005A4A80" w:rsidRPr="008F6771" w:rsidRDefault="005A4A80" w:rsidP="005A4A80">
      <w:pPr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A4A80" w:rsidRPr="008F6771" w:rsidSect="002A0377">
          <w:headerReference w:type="default" r:id="rId7"/>
          <w:footerReference w:type="default" r:id="rId8"/>
          <w:pgSz w:w="11906" w:h="16838" w:code="9"/>
          <w:pgMar w:top="2268" w:right="1701" w:bottom="1701" w:left="2268" w:header="706" w:footer="706" w:gutter="0"/>
          <w:cols w:space="708"/>
          <w:docGrid w:linePitch="360"/>
        </w:sectPr>
      </w:pPr>
    </w:p>
    <w:p w14:paraId="113ECCC7" w14:textId="77777777" w:rsidR="005A4A80" w:rsidRDefault="005A4A80" w:rsidP="005A4A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  <w:sectPr w:rsidR="005A4A80" w:rsidSect="00BE4F5A">
          <w:pgSz w:w="16838" w:h="11906" w:orient="landscape" w:code="9"/>
          <w:pgMar w:top="1701" w:right="1701" w:bottom="2268" w:left="2268" w:header="709" w:footer="709" w:gutter="0"/>
          <w:cols w:space="708"/>
          <w:docGrid w:linePitch="360"/>
        </w:sectPr>
      </w:pPr>
    </w:p>
    <w:p w14:paraId="314298EE" w14:textId="77777777" w:rsidR="005A4A80" w:rsidRDefault="005A4A80" w:rsidP="005A4A80">
      <w:pPr>
        <w:tabs>
          <w:tab w:val="left" w:pos="421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05</w:t>
      </w:r>
    </w:p>
    <w:p w14:paraId="62F1AF00" w14:textId="77777777" w:rsidR="005A4A80" w:rsidRDefault="005A4A80" w:rsidP="005A4A80">
      <w:pPr>
        <w:tabs>
          <w:tab w:val="left" w:pos="421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D36E99" w14:textId="77777777" w:rsidR="005A4A80" w:rsidRPr="00DD355A" w:rsidRDefault="005A4A80" w:rsidP="005A4A80">
      <w:pPr>
        <w:tabs>
          <w:tab w:val="left" w:pos="421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5A">
        <w:rPr>
          <w:rFonts w:ascii="Times New Roman" w:hAnsi="Times New Roman" w:cs="Times New Roman"/>
          <w:b/>
          <w:sz w:val="24"/>
          <w:szCs w:val="24"/>
        </w:rPr>
        <w:t>RENCANA PELAKSAAN LAYANAN</w:t>
      </w:r>
    </w:p>
    <w:p w14:paraId="0646D2C8" w14:textId="77777777" w:rsidR="005A4A80" w:rsidRPr="00DD355A" w:rsidRDefault="005A4A80" w:rsidP="005A4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5A">
        <w:rPr>
          <w:rFonts w:ascii="Times New Roman" w:hAnsi="Times New Roman" w:cs="Times New Roman"/>
          <w:b/>
          <w:sz w:val="24"/>
          <w:szCs w:val="24"/>
        </w:rPr>
        <w:t xml:space="preserve">BIMBINGAN KLASIKAL </w:t>
      </w:r>
    </w:p>
    <w:p w14:paraId="6610E50C" w14:textId="77777777" w:rsidR="005A4A80" w:rsidRPr="007C4D39" w:rsidRDefault="005A4A80" w:rsidP="005A4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GENAP </w:t>
      </w:r>
      <w:r w:rsidRPr="00DD355A">
        <w:rPr>
          <w:rFonts w:ascii="Times New Roman" w:hAnsi="Times New Roman" w:cs="Times New Roman"/>
          <w:b/>
          <w:sz w:val="24"/>
          <w:szCs w:val="24"/>
        </w:rPr>
        <w:t xml:space="preserve"> TAHUN</w:t>
      </w:r>
      <w:proofErr w:type="gramEnd"/>
      <w:r w:rsidRPr="00DD355A">
        <w:rPr>
          <w:rFonts w:ascii="Times New Roman" w:hAnsi="Times New Roman" w:cs="Times New Roman"/>
          <w:b/>
          <w:sz w:val="24"/>
          <w:szCs w:val="24"/>
        </w:rPr>
        <w:t xml:space="preserve"> PELAJARAN 2020/2021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5669"/>
      </w:tblGrid>
      <w:tr w:rsidR="005A4A80" w:rsidRPr="00DD355A" w14:paraId="65351E53" w14:textId="77777777" w:rsidTr="00AC1416">
        <w:trPr>
          <w:jc w:val="center"/>
        </w:trPr>
        <w:tc>
          <w:tcPr>
            <w:tcW w:w="562" w:type="dxa"/>
          </w:tcPr>
          <w:p w14:paraId="312FE583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3119" w:type="dxa"/>
          </w:tcPr>
          <w:p w14:paraId="15849880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5669" w:type="dxa"/>
          </w:tcPr>
          <w:p w14:paraId="1ADB2C09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</w:tr>
      <w:tr w:rsidR="005A4A80" w:rsidRPr="00DD355A" w14:paraId="6B7795E6" w14:textId="77777777" w:rsidTr="00AC1416">
        <w:trPr>
          <w:jc w:val="center"/>
        </w:trPr>
        <w:tc>
          <w:tcPr>
            <w:tcW w:w="562" w:type="dxa"/>
          </w:tcPr>
          <w:p w14:paraId="41D933D0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3119" w:type="dxa"/>
          </w:tcPr>
          <w:p w14:paraId="44A58E5A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14:paraId="1E52D9BB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A80" w:rsidRPr="00DD355A" w14:paraId="443CC61A" w14:textId="77777777" w:rsidTr="00AC1416">
        <w:trPr>
          <w:jc w:val="center"/>
        </w:trPr>
        <w:tc>
          <w:tcPr>
            <w:tcW w:w="562" w:type="dxa"/>
          </w:tcPr>
          <w:p w14:paraId="65BE96E2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3119" w:type="dxa"/>
          </w:tcPr>
          <w:p w14:paraId="5BAF3F88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14:paraId="6D251FAB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A80" w:rsidRPr="00DD355A" w14:paraId="1BA480C2" w14:textId="77777777" w:rsidTr="00AC1416">
        <w:trPr>
          <w:jc w:val="center"/>
        </w:trPr>
        <w:tc>
          <w:tcPr>
            <w:tcW w:w="562" w:type="dxa"/>
          </w:tcPr>
          <w:p w14:paraId="6A88AB55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119" w:type="dxa"/>
          </w:tcPr>
          <w:p w14:paraId="1821DE8E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14:paraId="6663BF08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A80" w:rsidRPr="00DD355A" w14:paraId="7A885B64" w14:textId="77777777" w:rsidTr="00AC1416">
        <w:trPr>
          <w:jc w:val="center"/>
        </w:trPr>
        <w:tc>
          <w:tcPr>
            <w:tcW w:w="562" w:type="dxa"/>
          </w:tcPr>
          <w:p w14:paraId="10EC46B4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3119" w:type="dxa"/>
          </w:tcPr>
          <w:p w14:paraId="53613205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5669" w:type="dxa"/>
          </w:tcPr>
          <w:p w14:paraId="52C8C05C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A80" w:rsidRPr="00DD355A" w14:paraId="4269ED0F" w14:textId="77777777" w:rsidTr="00AC1416">
        <w:trPr>
          <w:trHeight w:val="70"/>
          <w:jc w:val="center"/>
        </w:trPr>
        <w:tc>
          <w:tcPr>
            <w:tcW w:w="562" w:type="dxa"/>
          </w:tcPr>
          <w:p w14:paraId="5C270097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3119" w:type="dxa"/>
          </w:tcPr>
          <w:p w14:paraId="5F4E8508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</w:p>
        </w:tc>
        <w:tc>
          <w:tcPr>
            <w:tcW w:w="5669" w:type="dxa"/>
          </w:tcPr>
          <w:p w14:paraId="62527E7D" w14:textId="77777777" w:rsidR="005A4A80" w:rsidRPr="00DD355A" w:rsidRDefault="005A4A80" w:rsidP="00AC1416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B618C" w14:textId="77777777" w:rsidR="005A4A80" w:rsidRPr="007C4D39" w:rsidRDefault="005A4A80" w:rsidP="00AC1416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A80" w:rsidRPr="00DD355A" w14:paraId="34B06366" w14:textId="77777777" w:rsidTr="00AC1416">
        <w:trPr>
          <w:jc w:val="center"/>
        </w:trPr>
        <w:tc>
          <w:tcPr>
            <w:tcW w:w="562" w:type="dxa"/>
          </w:tcPr>
          <w:p w14:paraId="74B830F0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</w:p>
        </w:tc>
        <w:tc>
          <w:tcPr>
            <w:tcW w:w="3119" w:type="dxa"/>
          </w:tcPr>
          <w:p w14:paraId="593A54E2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5669" w:type="dxa"/>
          </w:tcPr>
          <w:p w14:paraId="2DD738F2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Kelas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IPA </w:t>
            </w:r>
          </w:p>
        </w:tc>
      </w:tr>
      <w:tr w:rsidR="005A4A80" w:rsidRPr="00DD355A" w14:paraId="1442C707" w14:textId="77777777" w:rsidTr="00AC1416">
        <w:trPr>
          <w:jc w:val="center"/>
        </w:trPr>
        <w:tc>
          <w:tcPr>
            <w:tcW w:w="562" w:type="dxa"/>
          </w:tcPr>
          <w:p w14:paraId="6DE1FE78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</w:p>
        </w:tc>
        <w:tc>
          <w:tcPr>
            <w:tcW w:w="3119" w:type="dxa"/>
          </w:tcPr>
          <w:p w14:paraId="11EC2733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5669" w:type="dxa"/>
          </w:tcPr>
          <w:p w14:paraId="2BA88EB2" w14:textId="77777777" w:rsidR="005A4A80" w:rsidRPr="00DD355A" w:rsidRDefault="005A4A80" w:rsidP="00AC1416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6FADB" w14:textId="77777777" w:rsidR="005A4A80" w:rsidRPr="00DD355A" w:rsidRDefault="005A4A80" w:rsidP="00AC1416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82AC99" w14:textId="77777777" w:rsidR="005A4A80" w:rsidRDefault="005A4A80" w:rsidP="00AC1416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247253" w14:textId="77777777" w:rsidR="005A4A80" w:rsidRPr="00DD355A" w:rsidRDefault="005A4A80" w:rsidP="00AC1416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Ciri-ciri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A80" w:rsidRPr="00DD355A" w14:paraId="638A22CA" w14:textId="77777777" w:rsidTr="00AC1416">
        <w:trPr>
          <w:jc w:val="center"/>
        </w:trPr>
        <w:tc>
          <w:tcPr>
            <w:tcW w:w="562" w:type="dxa"/>
          </w:tcPr>
          <w:p w14:paraId="60DA0818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</w:tc>
        <w:tc>
          <w:tcPr>
            <w:tcW w:w="3119" w:type="dxa"/>
          </w:tcPr>
          <w:p w14:paraId="27757589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</w:p>
        </w:tc>
        <w:tc>
          <w:tcPr>
            <w:tcW w:w="5669" w:type="dxa"/>
          </w:tcPr>
          <w:p w14:paraId="602AC310" w14:textId="77777777" w:rsidR="005A4A80" w:rsidRPr="00DD355A" w:rsidRDefault="005A4A80" w:rsidP="00AC1416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A80" w:rsidRPr="00DD355A" w14:paraId="755647D0" w14:textId="77777777" w:rsidTr="00AC1416">
        <w:trPr>
          <w:jc w:val="center"/>
        </w:trPr>
        <w:tc>
          <w:tcPr>
            <w:tcW w:w="562" w:type="dxa"/>
          </w:tcPr>
          <w:p w14:paraId="45658164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</w:p>
        </w:tc>
        <w:tc>
          <w:tcPr>
            <w:tcW w:w="3119" w:type="dxa"/>
          </w:tcPr>
          <w:p w14:paraId="6221A348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Tehnik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14:paraId="3F81E5B6" w14:textId="77777777" w:rsidR="005A4A80" w:rsidRPr="00DD355A" w:rsidRDefault="005A4A80" w:rsidP="00AC1416">
            <w:pPr>
              <w:pStyle w:val="ListParagraph"/>
              <w:spacing w:line="36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Tanya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A80" w:rsidRPr="00DD355A" w14:paraId="0ED856B4" w14:textId="77777777" w:rsidTr="00AC1416">
        <w:trPr>
          <w:jc w:val="center"/>
        </w:trPr>
        <w:tc>
          <w:tcPr>
            <w:tcW w:w="562" w:type="dxa"/>
          </w:tcPr>
          <w:p w14:paraId="0A0DE875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</w:p>
        </w:tc>
        <w:tc>
          <w:tcPr>
            <w:tcW w:w="3119" w:type="dxa"/>
          </w:tcPr>
          <w:p w14:paraId="529B8793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Media/Alat </w:t>
            </w:r>
          </w:p>
        </w:tc>
        <w:tc>
          <w:tcPr>
            <w:tcW w:w="5669" w:type="dxa"/>
          </w:tcPr>
          <w:p w14:paraId="33ACFFA6" w14:textId="77777777" w:rsidR="005A4A80" w:rsidRPr="00DD355A" w:rsidRDefault="005A4A80" w:rsidP="00AC1416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Power point,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</w:tr>
      <w:tr w:rsidR="005A4A80" w:rsidRPr="00DD355A" w14:paraId="0F0803E3" w14:textId="77777777" w:rsidTr="00AC1416">
        <w:trPr>
          <w:jc w:val="center"/>
        </w:trPr>
        <w:tc>
          <w:tcPr>
            <w:tcW w:w="562" w:type="dxa"/>
          </w:tcPr>
          <w:p w14:paraId="1C82F13D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</w:p>
        </w:tc>
        <w:tc>
          <w:tcPr>
            <w:tcW w:w="8788" w:type="dxa"/>
            <w:gridSpan w:val="2"/>
          </w:tcPr>
          <w:p w14:paraId="666D6D53" w14:textId="77777777" w:rsidR="005A4A80" w:rsidRPr="00DD355A" w:rsidRDefault="005A4A80" w:rsidP="00AC1416">
            <w:pPr>
              <w:pStyle w:val="ListParagraph"/>
              <w:spacing w:line="36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A80" w:rsidRPr="00DD355A" w14:paraId="71E2A393" w14:textId="77777777" w:rsidTr="00AC1416">
        <w:trPr>
          <w:jc w:val="center"/>
        </w:trPr>
        <w:tc>
          <w:tcPr>
            <w:tcW w:w="562" w:type="dxa"/>
          </w:tcPr>
          <w:p w14:paraId="4189E32C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14:paraId="61DCE24E" w14:textId="77777777" w:rsidR="005A4A80" w:rsidRPr="00DD355A" w:rsidRDefault="005A4A80" w:rsidP="00AC141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Awal/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A80" w:rsidRPr="00DD355A" w14:paraId="49167B6C" w14:textId="77777777" w:rsidTr="00AC1416">
        <w:trPr>
          <w:jc w:val="center"/>
        </w:trPr>
        <w:tc>
          <w:tcPr>
            <w:tcW w:w="562" w:type="dxa"/>
          </w:tcPr>
          <w:p w14:paraId="1EAA250E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5C5E3C" w14:textId="77777777" w:rsidR="005A4A80" w:rsidRPr="00DD355A" w:rsidRDefault="005A4A80" w:rsidP="00AC1416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5669" w:type="dxa"/>
          </w:tcPr>
          <w:p w14:paraId="7297D698" w14:textId="77777777" w:rsidR="005A4A80" w:rsidRDefault="005A4A80" w:rsidP="00AC1416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108B44" w14:textId="77777777" w:rsidR="005A4A80" w:rsidRPr="00DD355A" w:rsidRDefault="005A4A80" w:rsidP="00AC1416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B9649" w14:textId="77777777" w:rsidR="005A4A80" w:rsidRDefault="005A4A80" w:rsidP="00AC1416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1152F" w14:textId="77777777" w:rsidR="005A4A80" w:rsidRPr="00DD355A" w:rsidRDefault="005A4A80" w:rsidP="00AC1416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A80" w:rsidRPr="00DD355A" w14:paraId="5DE5E0F2" w14:textId="77777777" w:rsidTr="00AC1416">
        <w:trPr>
          <w:jc w:val="center"/>
        </w:trPr>
        <w:tc>
          <w:tcPr>
            <w:tcW w:w="562" w:type="dxa"/>
          </w:tcPr>
          <w:p w14:paraId="7E89C5C8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758AE9" w14:textId="77777777" w:rsidR="005A4A80" w:rsidRPr="00DD355A" w:rsidRDefault="005A4A80" w:rsidP="00AC1416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Langkah- Langkah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669" w:type="dxa"/>
          </w:tcPr>
          <w:p w14:paraId="665ECCDB" w14:textId="77777777" w:rsidR="005A4A80" w:rsidRPr="00DD355A" w:rsidRDefault="005A4A80" w:rsidP="00AC1416">
            <w:pPr>
              <w:pStyle w:val="ListParagraph"/>
              <w:spacing w:line="360" w:lineRule="auto"/>
              <w:ind w:left="1006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A80" w:rsidRPr="00DD355A" w14:paraId="402503CD" w14:textId="77777777" w:rsidTr="00AC1416">
        <w:trPr>
          <w:jc w:val="center"/>
        </w:trPr>
        <w:tc>
          <w:tcPr>
            <w:tcW w:w="562" w:type="dxa"/>
          </w:tcPr>
          <w:p w14:paraId="56F399A0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5976AD" w14:textId="77777777" w:rsidR="005A4A80" w:rsidRPr="00DD355A" w:rsidRDefault="005A4A80" w:rsidP="00AC1416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14:paraId="352AA5BD" w14:textId="77777777" w:rsidR="005A4A80" w:rsidRPr="00DD355A" w:rsidRDefault="005A4A80" w:rsidP="00AC1416">
            <w:pPr>
              <w:pStyle w:val="ListParagraph"/>
              <w:spacing w:line="36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topic yang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dibicarakan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A80" w:rsidRPr="00DD355A" w14:paraId="7BFF54A1" w14:textId="77777777" w:rsidTr="00AC1416">
        <w:trPr>
          <w:jc w:val="center"/>
        </w:trPr>
        <w:tc>
          <w:tcPr>
            <w:tcW w:w="562" w:type="dxa"/>
          </w:tcPr>
          <w:p w14:paraId="670F9587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E855E0" w14:textId="77777777" w:rsidR="005A4A80" w:rsidRPr="00DD355A" w:rsidRDefault="005A4A80" w:rsidP="00AC1416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Peralihan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Transisi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14:paraId="7B33598C" w14:textId="77777777" w:rsidR="005A4A80" w:rsidRPr="00DD355A" w:rsidRDefault="005A4A80" w:rsidP="00AC1416">
            <w:pPr>
              <w:pStyle w:val="ListParagraph"/>
              <w:spacing w:line="36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kesiapan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memulai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inti.</w:t>
            </w:r>
          </w:p>
        </w:tc>
      </w:tr>
      <w:tr w:rsidR="005A4A80" w:rsidRPr="00DD355A" w14:paraId="3F184827" w14:textId="77777777" w:rsidTr="00AC1416">
        <w:trPr>
          <w:jc w:val="center"/>
        </w:trPr>
        <w:tc>
          <w:tcPr>
            <w:tcW w:w="562" w:type="dxa"/>
          </w:tcPr>
          <w:p w14:paraId="0D5E9F99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14:paraId="021D74D9" w14:textId="77777777" w:rsidR="005A4A80" w:rsidRPr="00DD355A" w:rsidRDefault="005A4A80" w:rsidP="00AC141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Inti </w:t>
            </w:r>
          </w:p>
        </w:tc>
      </w:tr>
      <w:tr w:rsidR="005A4A80" w:rsidRPr="00DD355A" w14:paraId="58754EA2" w14:textId="77777777" w:rsidTr="00AC1416">
        <w:trPr>
          <w:jc w:val="center"/>
        </w:trPr>
        <w:tc>
          <w:tcPr>
            <w:tcW w:w="562" w:type="dxa"/>
          </w:tcPr>
          <w:p w14:paraId="2194D72A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0F2C50" w14:textId="77777777" w:rsidR="005A4A80" w:rsidRPr="00DD355A" w:rsidRDefault="005A4A80" w:rsidP="00AC1416">
            <w:pPr>
              <w:pStyle w:val="ListParagraph"/>
              <w:spacing w:line="360" w:lineRule="auto"/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69" w:type="dxa"/>
            <w:tcBorders>
              <w:bottom w:val="nil"/>
            </w:tcBorders>
          </w:tcPr>
          <w:p w14:paraId="6F23F2E5" w14:textId="77777777" w:rsidR="005A4A80" w:rsidRDefault="005A4A80" w:rsidP="00AC1416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46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2A225E" w14:textId="77777777" w:rsidR="005A4A80" w:rsidRPr="00DD355A" w:rsidRDefault="005A4A80" w:rsidP="00AC1416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466" w:hanging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eserta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elakukan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dijelaskan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A80" w:rsidRPr="00DD355A" w14:paraId="19EEAA21" w14:textId="77777777" w:rsidTr="00AC1416">
        <w:trPr>
          <w:jc w:val="center"/>
        </w:trPr>
        <w:tc>
          <w:tcPr>
            <w:tcW w:w="562" w:type="dxa"/>
          </w:tcPr>
          <w:p w14:paraId="27567891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5C12BD" w14:textId="77777777" w:rsidR="005A4A80" w:rsidRPr="00DD355A" w:rsidRDefault="005A4A80" w:rsidP="00AC1416">
            <w:pPr>
              <w:pStyle w:val="ListParagraph"/>
              <w:spacing w:line="360" w:lineRule="auto"/>
              <w:ind w:left="743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</w:p>
        </w:tc>
        <w:tc>
          <w:tcPr>
            <w:tcW w:w="5669" w:type="dxa"/>
          </w:tcPr>
          <w:p w14:paraId="5647C21D" w14:textId="77777777" w:rsidR="005A4A80" w:rsidRPr="00DD355A" w:rsidRDefault="005A4A80" w:rsidP="00AC1416">
            <w:pPr>
              <w:pStyle w:val="ListParagraph"/>
              <w:spacing w:line="36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disiapkan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A80" w:rsidRPr="00DD355A" w14:paraId="7EB03377" w14:textId="77777777" w:rsidTr="00AC1416">
        <w:trPr>
          <w:jc w:val="center"/>
        </w:trPr>
        <w:tc>
          <w:tcPr>
            <w:tcW w:w="562" w:type="dxa"/>
          </w:tcPr>
          <w:p w14:paraId="7401746C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14:paraId="76DC5B87" w14:textId="77777777" w:rsidR="005A4A80" w:rsidRPr="00DD355A" w:rsidRDefault="005A4A80" w:rsidP="00AC1416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</w:tr>
      <w:tr w:rsidR="005A4A80" w:rsidRPr="00DD355A" w14:paraId="2366A958" w14:textId="77777777" w:rsidTr="00AC1416">
        <w:trPr>
          <w:jc w:val="center"/>
        </w:trPr>
        <w:tc>
          <w:tcPr>
            <w:tcW w:w="562" w:type="dxa"/>
          </w:tcPr>
          <w:p w14:paraId="48B34BF3" w14:textId="77777777" w:rsidR="005A4A80" w:rsidRPr="00DD355A" w:rsidRDefault="005A4A80" w:rsidP="00AC14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757C86" w14:textId="77777777" w:rsidR="005A4A80" w:rsidRPr="00DD355A" w:rsidRDefault="005A4A80" w:rsidP="00AC1416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336F2F4" w14:textId="77777777" w:rsidR="005A4A80" w:rsidRPr="00DD355A" w:rsidRDefault="005A4A80" w:rsidP="00AC1416">
            <w:pPr>
              <w:pStyle w:val="ListParagraph"/>
              <w:spacing w:line="360" w:lineRule="auto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a. 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33F0C" w14:textId="77777777" w:rsidR="005A4A80" w:rsidRPr="00DD355A" w:rsidRDefault="005A4A80" w:rsidP="00AC1416">
            <w:pPr>
              <w:pStyle w:val="ListParagraph"/>
              <w:spacing w:line="360" w:lineRule="auto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b. guru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DD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47B63B8" w14:textId="77777777" w:rsidR="005A4A80" w:rsidRDefault="005A4A80" w:rsidP="005A4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55A">
        <w:rPr>
          <w:rFonts w:ascii="Times New Roman" w:hAnsi="Times New Roman" w:cs="Times New Roman"/>
          <w:sz w:val="24"/>
          <w:szCs w:val="24"/>
        </w:rPr>
        <w:br/>
      </w:r>
    </w:p>
    <w:p w14:paraId="7CAD6002" w14:textId="77777777" w:rsidR="005A4A80" w:rsidRDefault="005A4A80" w:rsidP="005A4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 19 Mei 2021</w:t>
      </w:r>
    </w:p>
    <w:p w14:paraId="22492896" w14:textId="77777777" w:rsidR="005A4A80" w:rsidRDefault="005A4A80" w:rsidP="005A4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Calon Guru BK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6BFB5" w14:textId="77777777" w:rsidR="005A4A80" w:rsidRDefault="005A4A80" w:rsidP="005A4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56BF3" w14:textId="45183727" w:rsidR="005A4A80" w:rsidRPr="00DD2A79" w:rsidRDefault="005A4A80" w:rsidP="005A4A80">
      <w:pPr>
        <w:spacing w:after="0"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2A79"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 w:rsidRPr="00DD2A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D2A79">
        <w:rPr>
          <w:rFonts w:ascii="Times New Roman" w:hAnsi="Times New Roman" w:cs="Times New Roman"/>
          <w:b/>
          <w:bCs/>
          <w:sz w:val="24"/>
          <w:szCs w:val="24"/>
        </w:rPr>
        <w:t>Luhut</w:t>
      </w:r>
      <w:proofErr w:type="spellEnd"/>
      <w:r w:rsidRPr="00DD2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2A79">
        <w:rPr>
          <w:rFonts w:ascii="Times New Roman" w:hAnsi="Times New Roman" w:cs="Times New Roman"/>
          <w:b/>
          <w:bCs/>
          <w:sz w:val="24"/>
          <w:szCs w:val="24"/>
        </w:rPr>
        <w:t>Siagian</w:t>
      </w:r>
      <w:proofErr w:type="spellEnd"/>
      <w:r w:rsidRPr="00DD2A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D2A79">
        <w:rPr>
          <w:rFonts w:ascii="Times New Roman" w:hAnsi="Times New Roman" w:cs="Times New Roman"/>
          <w:b/>
          <w:bCs/>
          <w:sz w:val="24"/>
          <w:szCs w:val="24"/>
        </w:rPr>
        <w:t>S.Ag</w:t>
      </w:r>
      <w:proofErr w:type="spellEnd"/>
      <w:r w:rsidRPr="00DD2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A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Muslimah </w:t>
      </w:r>
      <w:proofErr w:type="spellStart"/>
      <w:r w:rsidRPr="00DD2A79">
        <w:rPr>
          <w:rFonts w:ascii="Times New Roman" w:hAnsi="Times New Roman" w:cs="Times New Roman"/>
          <w:b/>
          <w:bCs/>
          <w:sz w:val="24"/>
          <w:szCs w:val="24"/>
        </w:rPr>
        <w:t>Kurniawati</w:t>
      </w:r>
      <w:proofErr w:type="spellEnd"/>
    </w:p>
    <w:p w14:paraId="0BDB4A62" w14:textId="77777777" w:rsidR="005A4A80" w:rsidRPr="00DD2A79" w:rsidRDefault="005A4A80" w:rsidP="005A4A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2A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2A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2A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2A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2A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2A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2A79">
        <w:rPr>
          <w:rFonts w:ascii="Times New Roman" w:hAnsi="Times New Roman" w:cs="Times New Roman"/>
          <w:b/>
          <w:bCs/>
          <w:sz w:val="24"/>
          <w:szCs w:val="24"/>
        </w:rPr>
        <w:tab/>
        <w:t>171414021</w:t>
      </w:r>
    </w:p>
    <w:p w14:paraId="76C143E0" w14:textId="77777777" w:rsidR="005A4A80" w:rsidRPr="007C4D39" w:rsidRDefault="005A4A80" w:rsidP="005A4A80">
      <w:pPr>
        <w:tabs>
          <w:tab w:val="left" w:pos="450"/>
          <w:tab w:val="left" w:pos="630"/>
          <w:tab w:val="left" w:pos="81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5E401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4D18EF7A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50A7F190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55EAFDC6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33167451" w14:textId="39780340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4C2181F2" w14:textId="3C82F6A2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073C76E7" w14:textId="35AA2B6C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5C50AE37" w14:textId="1E3867F9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74F975D3" w14:textId="212A0C9A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6532279D" w14:textId="5026B0AA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7754428B" w14:textId="7689D810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2132CA89" w14:textId="3490B2D3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2E292650" w14:textId="7BAFA6D9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1CA0C03B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7F7903AA" w14:textId="77777777" w:rsidR="005A4A80" w:rsidRPr="00DB3883" w:rsidRDefault="005A4A80" w:rsidP="005A4A80">
      <w:pPr>
        <w:tabs>
          <w:tab w:val="left" w:pos="450"/>
          <w:tab w:val="left" w:pos="630"/>
          <w:tab w:val="left" w:pos="81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E9275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06</w:t>
      </w:r>
    </w:p>
    <w:p w14:paraId="58957C87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721B4" w14:textId="77777777" w:rsidR="005A4A80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1038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BA10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34EE5A" w14:textId="77777777" w:rsidR="005A4A80" w:rsidRPr="00E8492B" w:rsidRDefault="005A4A80" w:rsidP="005A4A80">
      <w:pPr>
        <w:pStyle w:val="ListParagraph"/>
        <w:tabs>
          <w:tab w:val="left" w:pos="450"/>
          <w:tab w:val="left" w:pos="630"/>
          <w:tab w:val="left" w:pos="810"/>
          <w:tab w:val="left" w:pos="99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C532" w14:textId="77777777" w:rsidR="005A4A80" w:rsidRPr="00F91ACC" w:rsidRDefault="005A4A80" w:rsidP="005A4A80">
      <w:pPr>
        <w:pStyle w:val="ListParagraph"/>
        <w:numPr>
          <w:ilvl w:val="0"/>
          <w:numId w:val="44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A1C21E" w14:textId="77777777" w:rsidR="005A4A80" w:rsidRPr="00F91ACC" w:rsidRDefault="005A4A80" w:rsidP="005A4A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Bahasa Indonesia,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tabiat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watak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orang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berwatak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0C029" w14:textId="77777777" w:rsidR="005A4A80" w:rsidRDefault="005A4A80" w:rsidP="005A4A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 xml:space="preserve">Ramli (2003)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karen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aitu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kontek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F91AC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8A569" w14:textId="77777777" w:rsidR="005A4A80" w:rsidRPr="00F91ACC" w:rsidRDefault="005A4A80" w:rsidP="005A4A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EE6FAE" w14:textId="77777777" w:rsidR="005A4A80" w:rsidRPr="00F91ACC" w:rsidRDefault="005A4A80" w:rsidP="005A4A8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Mempengaruhi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Pembentukan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</w:p>
    <w:p w14:paraId="1F3F4B71" w14:textId="77777777" w:rsidR="005A4A80" w:rsidRPr="00F91ACC" w:rsidRDefault="005A4A80" w:rsidP="005A4A80">
      <w:pPr>
        <w:pStyle w:val="ListParagraph"/>
        <w:autoSpaceDE w:val="0"/>
        <w:autoSpaceDN w:val="0"/>
        <w:adjustRightInd w:val="0"/>
        <w:spacing w:after="0"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:</w:t>
      </w:r>
    </w:p>
    <w:p w14:paraId="5A3DFC33" w14:textId="77777777" w:rsidR="005A4A80" w:rsidRPr="00F91ACC" w:rsidRDefault="005A4A80" w:rsidP="005A4A80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Internal </w:t>
      </w:r>
    </w:p>
    <w:p w14:paraId="17011BAD" w14:textId="77777777" w:rsidR="005A4A80" w:rsidRPr="00F91ACC" w:rsidRDefault="005A4A80" w:rsidP="005A4A80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8F8BF3" w14:textId="77777777" w:rsidR="005A4A80" w:rsidRPr="00F91ACC" w:rsidRDefault="005A4A80" w:rsidP="005A4A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Insting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8A36C" w14:textId="77777777" w:rsidR="005A4A80" w:rsidRPr="00F91ACC" w:rsidRDefault="005A4A80" w:rsidP="005A4A80">
      <w:pPr>
        <w:pStyle w:val="ListParagraph"/>
        <w:autoSpaceDE w:val="0"/>
        <w:autoSpaceDN w:val="0"/>
        <w:adjustRightInd w:val="0"/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Insting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didahului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(Amin, 1995:7).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digerakkan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ACC">
        <w:rPr>
          <w:rFonts w:ascii="Times New Roman" w:hAnsi="Times New Roman" w:cs="Times New Roman"/>
          <w:i/>
          <w:iCs/>
          <w:sz w:val="24"/>
          <w:szCs w:val="24"/>
        </w:rPr>
        <w:t>Insting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tabiat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pembawaan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23E47" w14:textId="77777777" w:rsidR="005A4A80" w:rsidRPr="00F91ACC" w:rsidRDefault="005A4A80" w:rsidP="005A4A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</w:t>
      </w:r>
      <w:r w:rsidRPr="00F91ACC">
        <w:rPr>
          <w:rFonts w:ascii="Times New Roman" w:hAnsi="Times New Roman" w:cs="Times New Roman"/>
          <w:i/>
          <w:iCs/>
          <w:sz w:val="24"/>
          <w:szCs w:val="24"/>
        </w:rPr>
        <w:t>Habit</w:t>
      </w:r>
      <w:r w:rsidRPr="00F91AC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93BEDAE" w14:textId="77777777" w:rsidR="005A4A80" w:rsidRPr="00F91ACC" w:rsidRDefault="005A4A80" w:rsidP="005A4A80">
      <w:pPr>
        <w:pStyle w:val="ListParagraph"/>
        <w:autoSpaceDE w:val="0"/>
        <w:autoSpaceDN w:val="0"/>
        <w:adjustRightInd w:val="0"/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ahklah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dnegan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diulang-ulang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19F56B" w14:textId="77777777" w:rsidR="005A4A80" w:rsidRPr="00F91ACC" w:rsidRDefault="005A4A80" w:rsidP="005A4A80">
      <w:pPr>
        <w:pStyle w:val="ListParagraph"/>
        <w:numPr>
          <w:ilvl w:val="0"/>
          <w:numId w:val="9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lastRenderedPageBreak/>
        <w:t>Kehendak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ACC">
        <w:rPr>
          <w:rFonts w:ascii="Times New Roman" w:hAnsi="Times New Roman" w:cs="Times New Roman"/>
          <w:i/>
          <w:iCs/>
          <w:sz w:val="24"/>
          <w:szCs w:val="24"/>
        </w:rPr>
        <w:t>Iradah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DE8CF1B" w14:textId="77777777" w:rsidR="005A4A80" w:rsidRPr="00F91ACC" w:rsidRDefault="005A4A80" w:rsidP="005A4A80">
      <w:pPr>
        <w:pStyle w:val="ListParagraph"/>
        <w:autoSpaceDE w:val="0"/>
        <w:autoSpaceDN w:val="0"/>
        <w:adjustRightInd w:val="0"/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kesukaran-kesukaran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-kali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berlindung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</w:t>
      </w:r>
      <w:r w:rsidRPr="00F91ACC">
        <w:rPr>
          <w:rFonts w:ascii="Times New Roman" w:hAnsi="Times New Roman" w:cs="Times New Roman"/>
          <w:i/>
          <w:iCs/>
          <w:sz w:val="24"/>
          <w:szCs w:val="24"/>
        </w:rPr>
        <w:t>Azam</w:t>
      </w:r>
      <w:r w:rsidRPr="00F91AC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5E125C" w14:textId="77777777" w:rsidR="005A4A80" w:rsidRPr="00F91ACC" w:rsidRDefault="005A4A80" w:rsidP="005A4A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2F4D7" w14:textId="77777777" w:rsidR="005A4A80" w:rsidRPr="00F91ACC" w:rsidRDefault="005A4A80" w:rsidP="005A4A80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sewaktu-waktu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1ACC">
        <w:rPr>
          <w:rFonts w:ascii="Times New Roman" w:hAnsi="Times New Roman" w:cs="Times New Roman"/>
          <w:i/>
          <w:iCs/>
          <w:sz w:val="24"/>
          <w:szCs w:val="24"/>
        </w:rPr>
        <w:t>isyarat</w:t>
      </w:r>
      <w:proofErr w:type="spellEnd"/>
      <w:r w:rsidRPr="00F91AC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memperingatkan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bahayanya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mencegahnya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F91ACC">
        <w:rPr>
          <w:rFonts w:ascii="Times New Roman" w:hAnsi="Times New Roman" w:cs="Times New Roman"/>
          <w:i/>
          <w:iCs/>
          <w:sz w:val="24"/>
          <w:szCs w:val="24"/>
        </w:rPr>
        <w:t>smaping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7B666" w14:textId="77777777" w:rsidR="005A4A80" w:rsidRPr="00F91ACC" w:rsidRDefault="005A4A80" w:rsidP="005A4A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D15D0" w14:textId="77777777" w:rsidR="005A4A80" w:rsidRPr="00F91ACC" w:rsidRDefault="005A4A80" w:rsidP="005A4A80">
      <w:pPr>
        <w:pStyle w:val="ListParagraph"/>
        <w:autoSpaceDE w:val="0"/>
        <w:autoSpaceDN w:val="0"/>
        <w:adjustRightInd w:val="0"/>
        <w:spacing w:after="0" w:line="360" w:lineRule="auto"/>
        <w:ind w:left="709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berprilaku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menyerupai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nenek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moyangnya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A8D3A" w14:textId="77777777" w:rsidR="005A4A80" w:rsidRPr="00F91ACC" w:rsidRDefault="005A4A80" w:rsidP="005A4A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8BA8B" w14:textId="77777777" w:rsidR="005A4A80" w:rsidRPr="00F91ACC" w:rsidRDefault="005A4A80" w:rsidP="005A4A80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Eksternal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795A7D" w14:textId="77777777" w:rsidR="005A4A80" w:rsidRPr="00F91ACC" w:rsidRDefault="005A4A80" w:rsidP="005A4A80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internal (yang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:</w:t>
      </w:r>
    </w:p>
    <w:p w14:paraId="499127C7" w14:textId="77777777" w:rsidR="005A4A80" w:rsidRPr="00F91ACC" w:rsidRDefault="005A4A80" w:rsidP="005A4A80">
      <w:pPr>
        <w:pStyle w:val="ListParagraph"/>
        <w:numPr>
          <w:ilvl w:val="0"/>
          <w:numId w:val="10"/>
        </w:numPr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 xml:space="preserve">Pendidikan </w:t>
      </w:r>
    </w:p>
    <w:p w14:paraId="60AFEA3D" w14:textId="77777777" w:rsidR="005A4A80" w:rsidRPr="00F91ACC" w:rsidRDefault="005A4A80" w:rsidP="005A4A80">
      <w:pPr>
        <w:pStyle w:val="ListParagraph"/>
        <w:tabs>
          <w:tab w:val="left" w:pos="270"/>
          <w:tab w:val="left" w:pos="630"/>
        </w:tabs>
        <w:autoSpaceDE w:val="0"/>
        <w:autoSpaceDN w:val="0"/>
        <w:adjustRightInd w:val="0"/>
        <w:spacing w:after="0" w:line="360" w:lineRule="auto"/>
        <w:ind w:left="360" w:hanging="9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ab/>
      </w:r>
      <w:r w:rsidRPr="00F91ACC">
        <w:rPr>
          <w:rFonts w:ascii="Times New Roman" w:hAnsi="Times New Roman" w:cs="Times New Roman"/>
          <w:sz w:val="24"/>
          <w:szCs w:val="24"/>
        </w:rPr>
        <w:tab/>
        <w:t xml:space="preserve">Tafsir (2004:6)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mendefenisikan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aspeknya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A040B" w14:textId="77777777" w:rsidR="005A4A80" w:rsidRPr="00F91ACC" w:rsidRDefault="005A4A80" w:rsidP="005A4A80">
      <w:pPr>
        <w:pStyle w:val="ListParagraph"/>
        <w:numPr>
          <w:ilvl w:val="0"/>
          <w:numId w:val="10"/>
        </w:numPr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A0AB1" w14:textId="77777777" w:rsidR="005A4A80" w:rsidRPr="00F91ACC" w:rsidRDefault="005A4A80" w:rsidP="005A4A80">
      <w:pPr>
        <w:pStyle w:val="ListParagraph"/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melingkungi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tumbuh-tumbuhan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:</w:t>
      </w:r>
    </w:p>
    <w:p w14:paraId="4BB8E2F8" w14:textId="77777777" w:rsidR="005A4A80" w:rsidRPr="00F91ACC" w:rsidRDefault="005A4A80" w:rsidP="005A4A80">
      <w:pPr>
        <w:pStyle w:val="ListParagraph"/>
        <w:numPr>
          <w:ilvl w:val="0"/>
          <w:numId w:val="11"/>
        </w:numPr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8268E" w14:textId="77777777" w:rsidR="005A4A80" w:rsidRPr="00F91ACC" w:rsidRDefault="005A4A80" w:rsidP="005A4A80">
      <w:pPr>
        <w:pStyle w:val="ListParagraph"/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lastRenderedPageBreak/>
        <w:t>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melingkungi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mematahkan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mematangkan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7B1BBC9F" w14:textId="77777777" w:rsidR="005A4A80" w:rsidRPr="00F91ACC" w:rsidRDefault="005A4A80" w:rsidP="005A4A80">
      <w:pPr>
        <w:pStyle w:val="ListParagraph"/>
        <w:numPr>
          <w:ilvl w:val="0"/>
          <w:numId w:val="11"/>
        </w:numPr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kerohanian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011F3" w14:textId="77777777" w:rsidR="005A4A80" w:rsidRPr="00F91ACC" w:rsidRDefault="005A4A80" w:rsidP="005A4A80">
      <w:pPr>
        <w:pStyle w:val="ListParagraph"/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kepribadiannya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akhlaknya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5D9096" w14:textId="77777777" w:rsidR="005A4A80" w:rsidRPr="00F91ACC" w:rsidRDefault="005A4A80" w:rsidP="005A4A80">
      <w:pPr>
        <w:pStyle w:val="ListParagraph"/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80A754" w14:textId="77777777" w:rsidR="005A4A80" w:rsidRPr="00F91ACC" w:rsidRDefault="005A4A80" w:rsidP="005A4A80">
      <w:pPr>
        <w:pStyle w:val="ListParagraph"/>
        <w:numPr>
          <w:ilvl w:val="0"/>
          <w:numId w:val="44"/>
        </w:numPr>
        <w:tabs>
          <w:tab w:val="left" w:pos="360"/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Prinsip-Prinsip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A01D61" w14:textId="77777777" w:rsidR="005A4A80" w:rsidRPr="00F91ACC" w:rsidRDefault="005A4A80" w:rsidP="005A4A80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Kemendiknas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:</w:t>
      </w:r>
    </w:p>
    <w:p w14:paraId="7293E03C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2E0E615F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78BA51D9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proaktif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1EE2F7F5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044F2AE1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6C2CA80B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08379194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pada para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56D89DAD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Memfungsikan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4F25D78E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79CB3707" w14:textId="77777777" w:rsidR="005A4A80" w:rsidRPr="00F91ACC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Memfungsikan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AFC96" w14:textId="77777777" w:rsidR="005A4A80" w:rsidRDefault="005A4A80" w:rsidP="005A4A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menifestasi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8AF7B" w14:textId="77777777" w:rsidR="005A4A80" w:rsidRPr="00F50A57" w:rsidRDefault="005A4A80" w:rsidP="005A4A80">
      <w:pPr>
        <w:pStyle w:val="ListParagraph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C0C2DE" w14:textId="77777777" w:rsidR="005A4A80" w:rsidRPr="00F91ACC" w:rsidRDefault="005A4A80" w:rsidP="005A4A8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Ciri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Dasar Pendidikan </w:t>
      </w:r>
      <w:proofErr w:type="spellStart"/>
      <w:r w:rsidRPr="00F91ACC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00BFE6" w14:textId="77777777" w:rsidR="005A4A80" w:rsidRPr="00F91ACC" w:rsidRDefault="005A4A80" w:rsidP="005A4A80">
      <w:pPr>
        <w:pStyle w:val="ListParagraph"/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 xml:space="preserve">Majid (2010)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mendefenisikan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CEC122" w14:textId="77777777" w:rsidR="005A4A80" w:rsidRDefault="005A4A80" w:rsidP="005A4A80">
      <w:pPr>
        <w:pStyle w:val="ListParagraph"/>
        <w:numPr>
          <w:ilvl w:val="0"/>
          <w:numId w:val="12"/>
        </w:num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hirarki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61D40260" w14:textId="77777777" w:rsidR="005A4A80" w:rsidRDefault="005A4A80" w:rsidP="005A4A80">
      <w:pPr>
        <w:pStyle w:val="ListParagraph"/>
        <w:numPr>
          <w:ilvl w:val="0"/>
          <w:numId w:val="12"/>
        </w:num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Koheransi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terombang-ambing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Koherensi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koherensi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meruntuhkan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C1297" w14:textId="77777777" w:rsidR="005A4A80" w:rsidRDefault="005A4A80" w:rsidP="005A4A80">
      <w:pPr>
        <w:pStyle w:val="ListParagraph"/>
        <w:numPr>
          <w:ilvl w:val="0"/>
          <w:numId w:val="12"/>
        </w:num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Disana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menginternalisasikan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samapi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desakan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5611EC0B" w14:textId="77777777" w:rsidR="005A4A80" w:rsidRPr="00F91ACC" w:rsidRDefault="005A4A80" w:rsidP="005A4A80">
      <w:pPr>
        <w:pStyle w:val="ListParagraph"/>
        <w:numPr>
          <w:ilvl w:val="0"/>
          <w:numId w:val="12"/>
        </w:num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Keteguhan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Keteguhan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>.</w:t>
      </w:r>
    </w:p>
    <w:p w14:paraId="08993CE3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CC">
        <w:rPr>
          <w:rFonts w:ascii="Times New Roman" w:hAnsi="Times New Roman" w:cs="Times New Roman"/>
          <w:sz w:val="24"/>
          <w:szCs w:val="24"/>
        </w:rPr>
        <w:t xml:space="preserve">Majid (2010)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individualitas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personalitas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Orang-orang modern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mencampurkan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individualitas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personalitas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independensi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eksterior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dan interior.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C">
        <w:rPr>
          <w:rFonts w:ascii="Times New Roman" w:hAnsi="Times New Roman" w:cs="Times New Roman"/>
          <w:sz w:val="24"/>
          <w:szCs w:val="24"/>
        </w:rPr>
        <w:t>tindakannya</w:t>
      </w:r>
      <w:proofErr w:type="spellEnd"/>
      <w:r w:rsidRPr="00F91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1909A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D5505F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78F9B2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0FE973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7B94B4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049282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756C41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C6CA15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CEF2A2" w14:textId="4D089BB3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9F545" w14:textId="77777777" w:rsidR="005A4A80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F30E7" w14:textId="77777777" w:rsidR="005A4A80" w:rsidRPr="00F91ACC" w:rsidRDefault="005A4A80" w:rsidP="005A4A80">
      <w:pPr>
        <w:tabs>
          <w:tab w:val="left" w:pos="0"/>
          <w:tab w:val="left" w:pos="180"/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3F817" w14:textId="77777777" w:rsidR="005A4A80" w:rsidRDefault="005A4A80" w:rsidP="005A4A80">
      <w:pPr>
        <w:pStyle w:val="ListParagraph"/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07</w:t>
      </w:r>
    </w:p>
    <w:p w14:paraId="6F9172F4" w14:textId="77777777" w:rsidR="005A4A80" w:rsidRDefault="005A4A80" w:rsidP="005A4A8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3EA5C" w14:textId="77777777" w:rsidR="005A4A80" w:rsidRDefault="005A4A80" w:rsidP="005A4A80">
      <w:pPr>
        <w:pStyle w:val="ListParagraph"/>
        <w:spacing w:line="360" w:lineRule="auto"/>
        <w:jc w:val="both"/>
      </w:pPr>
      <w:r>
        <w:rPr>
          <w:noProof/>
        </w:rPr>
        <w:drawing>
          <wp:inline distT="0" distB="0" distL="0" distR="0" wp14:anchorId="233D8D8F" wp14:editId="0B6C5BED">
            <wp:extent cx="2486025" cy="2343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44">
        <w:t xml:space="preserve"> </w:t>
      </w:r>
      <w:r>
        <w:rPr>
          <w:noProof/>
        </w:rPr>
        <w:drawing>
          <wp:inline distT="0" distB="0" distL="0" distR="0" wp14:anchorId="570F56AF" wp14:editId="027D4B46">
            <wp:extent cx="1828800" cy="2257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44">
        <w:t xml:space="preserve"> </w:t>
      </w:r>
      <w:r>
        <w:rPr>
          <w:noProof/>
        </w:rPr>
        <w:drawing>
          <wp:inline distT="0" distB="0" distL="0" distR="0" wp14:anchorId="1BBD6BC9" wp14:editId="4CDCD011">
            <wp:extent cx="3014224" cy="2212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91" cy="221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29EAA" w14:textId="77777777" w:rsidR="005A4A80" w:rsidRDefault="005A4A80" w:rsidP="005A4A80">
      <w:pPr>
        <w:pStyle w:val="ListParagraph"/>
        <w:spacing w:line="360" w:lineRule="auto"/>
        <w:jc w:val="both"/>
      </w:pPr>
    </w:p>
    <w:p w14:paraId="113DD865" w14:textId="77777777" w:rsidR="005A4A80" w:rsidRDefault="005A4A80" w:rsidP="005A4A80">
      <w:pPr>
        <w:pStyle w:val="ListParagraph"/>
        <w:spacing w:line="360" w:lineRule="auto"/>
        <w:jc w:val="both"/>
      </w:pPr>
    </w:p>
    <w:p w14:paraId="0CA35F1B" w14:textId="77777777" w:rsidR="005A4A80" w:rsidRDefault="005A4A80" w:rsidP="005A4A8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27090C" wp14:editId="4A92E847">
            <wp:extent cx="3750318" cy="20383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96" cy="204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3C10" w14:textId="77777777" w:rsidR="005A4A80" w:rsidRPr="00831481" w:rsidRDefault="005A4A80" w:rsidP="005A4A8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E2E87" w14:textId="77777777" w:rsidR="00285FAA" w:rsidRDefault="00285FAA"/>
    <w:sectPr w:rsidR="00285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1471" w14:textId="77777777" w:rsidR="003A003A" w:rsidRDefault="005A4A8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767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E5BA3F" w14:textId="77777777" w:rsidR="003A003A" w:rsidRDefault="005A4A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14:paraId="0826BD2F" w14:textId="77777777" w:rsidR="003A003A" w:rsidRDefault="005A4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4A6"/>
    <w:multiLevelType w:val="hybridMultilevel"/>
    <w:tmpl w:val="CC56AF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22CA1"/>
    <w:multiLevelType w:val="hybridMultilevel"/>
    <w:tmpl w:val="D208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5EBF"/>
    <w:multiLevelType w:val="hybridMultilevel"/>
    <w:tmpl w:val="40AA344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BB2343C"/>
    <w:multiLevelType w:val="multilevel"/>
    <w:tmpl w:val="86D2B8D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3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1C95478B"/>
    <w:multiLevelType w:val="hybridMultilevel"/>
    <w:tmpl w:val="21F297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40C7"/>
    <w:multiLevelType w:val="hybridMultilevel"/>
    <w:tmpl w:val="BB2CF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A43"/>
    <w:multiLevelType w:val="hybridMultilevel"/>
    <w:tmpl w:val="FB8CB6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74B26"/>
    <w:multiLevelType w:val="hybridMultilevel"/>
    <w:tmpl w:val="36384F5A"/>
    <w:lvl w:ilvl="0" w:tplc="94D2E09A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E80871"/>
    <w:multiLevelType w:val="hybridMultilevel"/>
    <w:tmpl w:val="FC1C86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5B53BB"/>
    <w:multiLevelType w:val="hybridMultilevel"/>
    <w:tmpl w:val="B826F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1EEA"/>
    <w:multiLevelType w:val="hybridMultilevel"/>
    <w:tmpl w:val="633A22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9F39E7"/>
    <w:multiLevelType w:val="hybridMultilevel"/>
    <w:tmpl w:val="2646BF3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3263D8B"/>
    <w:multiLevelType w:val="hybridMultilevel"/>
    <w:tmpl w:val="8968C8F4"/>
    <w:lvl w:ilvl="0" w:tplc="97BECA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301B68"/>
    <w:multiLevelType w:val="multilevel"/>
    <w:tmpl w:val="1BBECC8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B86330"/>
    <w:multiLevelType w:val="hybridMultilevel"/>
    <w:tmpl w:val="E730D6F2"/>
    <w:lvl w:ilvl="0" w:tplc="04090017">
      <w:start w:val="1"/>
      <w:numFmt w:val="lowerLetter"/>
      <w:lvlText w:val="%1)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46F85BD2"/>
    <w:multiLevelType w:val="hybridMultilevel"/>
    <w:tmpl w:val="2CD684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60660"/>
    <w:multiLevelType w:val="hybridMultilevel"/>
    <w:tmpl w:val="85A8EB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E169C"/>
    <w:multiLevelType w:val="hybridMultilevel"/>
    <w:tmpl w:val="1098E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755DB"/>
    <w:multiLevelType w:val="hybridMultilevel"/>
    <w:tmpl w:val="DC203DD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CF39E3"/>
    <w:multiLevelType w:val="hybridMultilevel"/>
    <w:tmpl w:val="D42E950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51AD271B"/>
    <w:multiLevelType w:val="hybridMultilevel"/>
    <w:tmpl w:val="FB8CB6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980BC3"/>
    <w:multiLevelType w:val="hybridMultilevel"/>
    <w:tmpl w:val="ECA077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E14BA"/>
    <w:multiLevelType w:val="hybridMultilevel"/>
    <w:tmpl w:val="ADC86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775852"/>
    <w:multiLevelType w:val="hybridMultilevel"/>
    <w:tmpl w:val="7B72210C"/>
    <w:lvl w:ilvl="0" w:tplc="2DD25A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AA530F2"/>
    <w:multiLevelType w:val="hybridMultilevel"/>
    <w:tmpl w:val="6704722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C44DA4"/>
    <w:multiLevelType w:val="hybridMultilevel"/>
    <w:tmpl w:val="B70852F8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5AC91CEC"/>
    <w:multiLevelType w:val="hybridMultilevel"/>
    <w:tmpl w:val="2D1ABE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324BD5"/>
    <w:multiLevelType w:val="hybridMultilevel"/>
    <w:tmpl w:val="073C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13858"/>
    <w:multiLevelType w:val="hybridMultilevel"/>
    <w:tmpl w:val="48A2E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00C94"/>
    <w:multiLevelType w:val="hybridMultilevel"/>
    <w:tmpl w:val="5A5E3C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370458"/>
    <w:multiLevelType w:val="hybridMultilevel"/>
    <w:tmpl w:val="AFDE5E1C"/>
    <w:lvl w:ilvl="0" w:tplc="DC844180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13033EE"/>
    <w:multiLevelType w:val="hybridMultilevel"/>
    <w:tmpl w:val="CC56AF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D70EC6"/>
    <w:multiLevelType w:val="multilevel"/>
    <w:tmpl w:val="784A0D04"/>
    <w:lvl w:ilvl="0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63433FA4"/>
    <w:multiLevelType w:val="hybridMultilevel"/>
    <w:tmpl w:val="851A9534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64F12F56"/>
    <w:multiLevelType w:val="multilevel"/>
    <w:tmpl w:val="1D9AE0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670621F4"/>
    <w:multiLevelType w:val="hybridMultilevel"/>
    <w:tmpl w:val="8F3A08D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8E55C3A"/>
    <w:multiLevelType w:val="hybridMultilevel"/>
    <w:tmpl w:val="FBD84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5A0CE0"/>
    <w:multiLevelType w:val="hybridMultilevel"/>
    <w:tmpl w:val="567C6F12"/>
    <w:lvl w:ilvl="0" w:tplc="CFF6D05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F6488"/>
    <w:multiLevelType w:val="hybridMultilevel"/>
    <w:tmpl w:val="062E74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F56681"/>
    <w:multiLevelType w:val="hybridMultilevel"/>
    <w:tmpl w:val="0DEA482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4D02215"/>
    <w:multiLevelType w:val="hybridMultilevel"/>
    <w:tmpl w:val="83A4AFF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5EB1B76"/>
    <w:multiLevelType w:val="hybridMultilevel"/>
    <w:tmpl w:val="73DA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84E42"/>
    <w:multiLevelType w:val="hybridMultilevel"/>
    <w:tmpl w:val="21F297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7F7D96"/>
    <w:multiLevelType w:val="hybridMultilevel"/>
    <w:tmpl w:val="91502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35"/>
  </w:num>
  <w:num w:numId="4">
    <w:abstractNumId w:val="39"/>
  </w:num>
  <w:num w:numId="5">
    <w:abstractNumId w:val="32"/>
  </w:num>
  <w:num w:numId="6">
    <w:abstractNumId w:val="43"/>
  </w:num>
  <w:num w:numId="7">
    <w:abstractNumId w:val="15"/>
  </w:num>
  <w:num w:numId="8">
    <w:abstractNumId w:val="3"/>
  </w:num>
  <w:num w:numId="9">
    <w:abstractNumId w:val="31"/>
  </w:num>
  <w:num w:numId="10">
    <w:abstractNumId w:val="0"/>
  </w:num>
  <w:num w:numId="11">
    <w:abstractNumId w:val="11"/>
  </w:num>
  <w:num w:numId="12">
    <w:abstractNumId w:val="16"/>
  </w:num>
  <w:num w:numId="13">
    <w:abstractNumId w:val="13"/>
  </w:num>
  <w:num w:numId="14">
    <w:abstractNumId w:val="17"/>
  </w:num>
  <w:num w:numId="15">
    <w:abstractNumId w:val="38"/>
  </w:num>
  <w:num w:numId="16">
    <w:abstractNumId w:val="33"/>
  </w:num>
  <w:num w:numId="17">
    <w:abstractNumId w:val="18"/>
  </w:num>
  <w:num w:numId="18">
    <w:abstractNumId w:val="19"/>
  </w:num>
  <w:num w:numId="19">
    <w:abstractNumId w:val="8"/>
  </w:num>
  <w:num w:numId="20">
    <w:abstractNumId w:val="37"/>
  </w:num>
  <w:num w:numId="21">
    <w:abstractNumId w:val="26"/>
  </w:num>
  <w:num w:numId="22">
    <w:abstractNumId w:val="34"/>
  </w:num>
  <w:num w:numId="23">
    <w:abstractNumId w:val="24"/>
  </w:num>
  <w:num w:numId="24">
    <w:abstractNumId w:val="25"/>
  </w:num>
  <w:num w:numId="25">
    <w:abstractNumId w:val="42"/>
  </w:num>
  <w:num w:numId="26">
    <w:abstractNumId w:val="12"/>
  </w:num>
  <w:num w:numId="27">
    <w:abstractNumId w:val="40"/>
  </w:num>
  <w:num w:numId="28">
    <w:abstractNumId w:val="1"/>
  </w:num>
  <w:num w:numId="29">
    <w:abstractNumId w:val="29"/>
  </w:num>
  <w:num w:numId="30">
    <w:abstractNumId w:val="22"/>
  </w:num>
  <w:num w:numId="31">
    <w:abstractNumId w:val="7"/>
  </w:num>
  <w:num w:numId="32">
    <w:abstractNumId w:val="30"/>
  </w:num>
  <w:num w:numId="33">
    <w:abstractNumId w:val="6"/>
  </w:num>
  <w:num w:numId="34">
    <w:abstractNumId w:val="14"/>
  </w:num>
  <w:num w:numId="35">
    <w:abstractNumId w:val="20"/>
  </w:num>
  <w:num w:numId="36">
    <w:abstractNumId w:val="36"/>
  </w:num>
  <w:num w:numId="37">
    <w:abstractNumId w:val="2"/>
  </w:num>
  <w:num w:numId="38">
    <w:abstractNumId w:val="5"/>
  </w:num>
  <w:num w:numId="39">
    <w:abstractNumId w:val="9"/>
  </w:num>
  <w:num w:numId="40">
    <w:abstractNumId w:val="21"/>
  </w:num>
  <w:num w:numId="41">
    <w:abstractNumId w:val="10"/>
  </w:num>
  <w:num w:numId="42">
    <w:abstractNumId w:val="27"/>
  </w:num>
  <w:num w:numId="43">
    <w:abstractNumId w:val="4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80"/>
    <w:rsid w:val="00285FAA"/>
    <w:rsid w:val="005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9AA0"/>
  <w15:chartTrackingRefBased/>
  <w15:docId w15:val="{7ECADD13-532C-4769-8025-7C63DD54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8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4A80"/>
    <w:pPr>
      <w:keepNext/>
      <w:keepLines/>
      <w:spacing w:before="480" w:after="0" w:line="480" w:lineRule="auto"/>
      <w:ind w:left="720" w:right="-284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A80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5A4A80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80"/>
  </w:style>
  <w:style w:type="paragraph" w:styleId="Footer">
    <w:name w:val="footer"/>
    <w:basedOn w:val="Normal"/>
    <w:link w:val="FooterChar"/>
    <w:uiPriority w:val="99"/>
    <w:unhideWhenUsed/>
    <w:rsid w:val="005A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80"/>
  </w:style>
  <w:style w:type="table" w:styleId="TableGrid">
    <w:name w:val="Table Grid"/>
    <w:basedOn w:val="TableNormal"/>
    <w:uiPriority w:val="39"/>
    <w:rsid w:val="005A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4A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2826</Words>
  <Characters>16112</Characters>
  <Application>Microsoft Office Word</Application>
  <DocSecurity>0</DocSecurity>
  <Lines>134</Lines>
  <Paragraphs>37</Paragraphs>
  <ScaleCrop>false</ScaleCrop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2021-06-27T15:18:00Z</dcterms:created>
  <dcterms:modified xsi:type="dcterms:W3CDTF">2021-06-27T15:21:00Z</dcterms:modified>
</cp:coreProperties>
</file>