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C0" w:rsidRDefault="001D49C0" w:rsidP="001D49C0">
      <w:pPr>
        <w:spacing w:after="0" w:line="240" w:lineRule="auto"/>
        <w:jc w:val="center"/>
        <w:rPr>
          <w:b/>
          <w:sz w:val="28"/>
          <w:lang w:val="id-ID"/>
        </w:rPr>
      </w:pPr>
      <w:r w:rsidRPr="0075098F">
        <w:rPr>
          <w:b/>
          <w:sz w:val="28"/>
          <w:lang w:val="id-ID"/>
        </w:rPr>
        <w:t xml:space="preserve">PENETAPAN KADAR FENOLIK TOTAL </w:t>
      </w:r>
      <w:r>
        <w:rPr>
          <w:b/>
          <w:sz w:val="28"/>
          <w:lang w:val="id-ID"/>
        </w:rPr>
        <w:t>DAN</w:t>
      </w:r>
      <w:r w:rsidRPr="0075098F">
        <w:rPr>
          <w:b/>
          <w:sz w:val="28"/>
          <w:lang w:val="id-ID"/>
        </w:rPr>
        <w:t xml:space="preserve"> </w:t>
      </w:r>
    </w:p>
    <w:p w:rsidR="001D49C0" w:rsidRDefault="001D49C0" w:rsidP="001D49C0">
      <w:pPr>
        <w:spacing w:after="0" w:line="240" w:lineRule="auto"/>
        <w:jc w:val="center"/>
        <w:rPr>
          <w:b/>
          <w:sz w:val="28"/>
          <w:lang w:val="id-ID"/>
        </w:rPr>
      </w:pPr>
      <w:r w:rsidRPr="0075098F">
        <w:rPr>
          <w:b/>
          <w:sz w:val="28"/>
          <w:lang w:val="id-ID"/>
        </w:rPr>
        <w:t>UJI AKTIVITAS ANTI</w:t>
      </w:r>
      <w:r>
        <w:rPr>
          <w:b/>
          <w:sz w:val="28"/>
          <w:lang w:val="id-ID"/>
        </w:rPr>
        <w:t xml:space="preserve">BAKTERI EKSTRAK ETANOL </w:t>
      </w:r>
    </w:p>
    <w:p w:rsidR="001D49C0" w:rsidRDefault="001D49C0" w:rsidP="001D49C0">
      <w:pPr>
        <w:spacing w:after="0" w:line="240" w:lineRule="auto"/>
        <w:jc w:val="center"/>
        <w:rPr>
          <w:b/>
          <w:sz w:val="28"/>
          <w:lang w:val="id-ID"/>
        </w:rPr>
      </w:pPr>
      <w:r w:rsidRPr="0075098F">
        <w:rPr>
          <w:b/>
          <w:sz w:val="28"/>
          <w:lang w:val="id-ID"/>
        </w:rPr>
        <w:t>DAUN KUPU-KUPU (</w:t>
      </w:r>
      <w:r w:rsidRPr="0075098F">
        <w:rPr>
          <w:b/>
          <w:i/>
          <w:sz w:val="28"/>
          <w:lang w:val="id-ID"/>
        </w:rPr>
        <w:t>Bauhinia purpurea</w:t>
      </w:r>
      <w:r w:rsidRPr="0075098F">
        <w:rPr>
          <w:b/>
          <w:sz w:val="28"/>
          <w:lang w:val="id-ID"/>
        </w:rPr>
        <w:t xml:space="preserve"> L.)</w:t>
      </w:r>
      <w:r>
        <w:rPr>
          <w:b/>
          <w:sz w:val="28"/>
          <w:lang w:val="id-ID"/>
        </w:rPr>
        <w:t xml:space="preserve"> </w:t>
      </w:r>
    </w:p>
    <w:p w:rsidR="001D49C0" w:rsidRDefault="001D49C0" w:rsidP="001D49C0">
      <w:pPr>
        <w:spacing w:after="0" w:line="240" w:lineRule="auto"/>
        <w:jc w:val="center"/>
        <w:rPr>
          <w:b/>
          <w:sz w:val="28"/>
          <w:lang w:val="id-ID"/>
        </w:rPr>
      </w:pPr>
    </w:p>
    <w:p w:rsidR="001D49C0" w:rsidRDefault="001D49C0" w:rsidP="001D49C0">
      <w:pPr>
        <w:spacing w:after="0" w:line="240" w:lineRule="auto"/>
        <w:jc w:val="center"/>
        <w:rPr>
          <w:b/>
          <w:sz w:val="28"/>
          <w:lang w:val="id-ID"/>
        </w:rPr>
      </w:pPr>
    </w:p>
    <w:p w:rsidR="001D49C0" w:rsidRDefault="001D49C0" w:rsidP="001D49C0">
      <w:pPr>
        <w:spacing w:after="0" w:line="240" w:lineRule="auto"/>
        <w:jc w:val="center"/>
        <w:rPr>
          <w:b/>
          <w:sz w:val="28"/>
          <w:lang w:val="id-ID"/>
        </w:rPr>
      </w:pPr>
    </w:p>
    <w:p w:rsidR="001D49C0" w:rsidRPr="0075098F" w:rsidRDefault="001D49C0" w:rsidP="001D49C0">
      <w:pPr>
        <w:spacing w:after="0" w:line="240" w:lineRule="auto"/>
        <w:jc w:val="center"/>
        <w:rPr>
          <w:b/>
          <w:u w:val="single"/>
          <w:lang w:val="id-ID"/>
        </w:rPr>
      </w:pPr>
      <w:r w:rsidRPr="0075098F">
        <w:rPr>
          <w:b/>
          <w:u w:val="single"/>
          <w:lang w:val="id-ID"/>
        </w:rPr>
        <w:t>RHYZHA ASPARYZHA</w:t>
      </w:r>
    </w:p>
    <w:p w:rsidR="001D49C0" w:rsidRDefault="001D49C0" w:rsidP="001D49C0">
      <w:pPr>
        <w:spacing w:after="0" w:line="240" w:lineRule="auto"/>
        <w:jc w:val="center"/>
        <w:rPr>
          <w:b/>
          <w:lang w:val="id-ID"/>
        </w:rPr>
      </w:pPr>
      <w:r>
        <w:rPr>
          <w:b/>
          <w:lang w:val="id-ID"/>
        </w:rPr>
        <w:t>NPM. 222114186</w:t>
      </w:r>
    </w:p>
    <w:p w:rsidR="001D49C0" w:rsidRDefault="001D49C0" w:rsidP="001D49C0">
      <w:pPr>
        <w:spacing w:after="0" w:line="240" w:lineRule="auto"/>
        <w:jc w:val="center"/>
        <w:rPr>
          <w:b/>
          <w:lang w:val="id-ID"/>
        </w:rPr>
      </w:pPr>
    </w:p>
    <w:p w:rsidR="001D49C0" w:rsidRDefault="001D49C0" w:rsidP="001D49C0">
      <w:pPr>
        <w:spacing w:after="0" w:line="240" w:lineRule="auto"/>
        <w:jc w:val="center"/>
        <w:rPr>
          <w:b/>
          <w:lang w:val="id-ID"/>
        </w:rPr>
      </w:pPr>
    </w:p>
    <w:p w:rsidR="001D49C0" w:rsidRDefault="001D49C0" w:rsidP="001D49C0">
      <w:pPr>
        <w:pStyle w:val="Heading1"/>
        <w:rPr>
          <w:b w:val="0"/>
          <w:lang w:val="id-ID"/>
        </w:rPr>
      </w:pPr>
      <w:bookmarkStart w:id="0" w:name="_Toc170246855"/>
      <w:r>
        <w:rPr>
          <w:lang w:val="id-ID"/>
        </w:rPr>
        <w:t>ABSTRAK</w:t>
      </w:r>
      <w:bookmarkEnd w:id="0"/>
    </w:p>
    <w:p w:rsidR="001D49C0" w:rsidRDefault="001D49C0" w:rsidP="001D49C0">
      <w:pPr>
        <w:spacing w:after="0" w:line="240" w:lineRule="auto"/>
        <w:jc w:val="center"/>
        <w:rPr>
          <w:b/>
          <w:lang w:val="id-ID"/>
        </w:rPr>
      </w:pPr>
    </w:p>
    <w:p w:rsidR="001D49C0" w:rsidRDefault="001D49C0" w:rsidP="001D49C0">
      <w:pPr>
        <w:spacing w:after="0" w:line="240" w:lineRule="auto"/>
        <w:jc w:val="center"/>
        <w:rPr>
          <w:b/>
          <w:lang w:val="id-ID"/>
        </w:rPr>
      </w:pPr>
    </w:p>
    <w:p w:rsidR="001D49C0" w:rsidRDefault="001D49C0" w:rsidP="001D49C0">
      <w:pPr>
        <w:spacing w:after="0" w:line="240" w:lineRule="auto"/>
        <w:ind w:firstLine="567"/>
        <w:jc w:val="both"/>
        <w:rPr>
          <w:i/>
          <w:szCs w:val="24"/>
          <w:lang w:val="id-ID"/>
        </w:rPr>
      </w:pPr>
      <w:r>
        <w:rPr>
          <w:lang w:val="id-ID"/>
        </w:rPr>
        <w:tab/>
      </w:r>
      <w:r w:rsidRPr="001D1B7A">
        <w:rPr>
          <w:szCs w:val="24"/>
          <w:lang w:val="id-ID"/>
        </w:rPr>
        <w:t>Senyawa fenolik diketahui memiliki efek biologis seperti antioksidan yang dapat menangkal radikal bebas. Daun kupu-kupu (</w:t>
      </w:r>
      <w:r w:rsidRPr="001D1B7A">
        <w:rPr>
          <w:i/>
          <w:szCs w:val="24"/>
          <w:lang w:val="id-ID"/>
        </w:rPr>
        <w:t>Bauhinia purpurea</w:t>
      </w:r>
      <w:r w:rsidRPr="001D1B7A">
        <w:rPr>
          <w:szCs w:val="24"/>
          <w:lang w:val="id-ID"/>
        </w:rPr>
        <w:t xml:space="preserve"> L.) </w:t>
      </w:r>
      <w:r>
        <w:rPr>
          <w:szCs w:val="24"/>
          <w:lang w:val="id-ID"/>
        </w:rPr>
        <w:t>diketahui mengandung fenolik, dimana senyawa golongan fenolik juga diketahui sangat berperan terhadap aktivitas antioksidan, karena semakin besar kandungan senyawa golongan fenoliknya maka semakin besar aktivitas antioksidannya</w:t>
      </w:r>
      <w:r w:rsidRPr="001D1B7A">
        <w:rPr>
          <w:szCs w:val="24"/>
          <w:lang w:val="id-ID"/>
        </w:rPr>
        <w:t xml:space="preserve">. Penelitian ini bertujuan untuk mengetahui kadar fenolik total serta uji aktivitas antibakteri ekstrak etanol dari daun kupu-kupu terhadap bakteri </w:t>
      </w:r>
      <w:r w:rsidRPr="001D1B7A">
        <w:rPr>
          <w:i/>
          <w:szCs w:val="24"/>
          <w:lang w:val="id-ID"/>
        </w:rPr>
        <w:t xml:space="preserve">Staphylococcus aureus </w:t>
      </w:r>
      <w:r w:rsidRPr="001D1B7A">
        <w:rPr>
          <w:szCs w:val="24"/>
          <w:lang w:val="id-ID"/>
        </w:rPr>
        <w:t xml:space="preserve">dan </w:t>
      </w:r>
      <w:r w:rsidRPr="001D1B7A">
        <w:rPr>
          <w:i/>
          <w:szCs w:val="24"/>
          <w:lang w:val="id-ID"/>
        </w:rPr>
        <w:t xml:space="preserve">Escherichia coli. </w:t>
      </w:r>
    </w:p>
    <w:p w:rsidR="001D49C0" w:rsidRDefault="001D49C0" w:rsidP="001D49C0">
      <w:pPr>
        <w:spacing w:after="0" w:line="240" w:lineRule="auto"/>
        <w:ind w:firstLine="567"/>
        <w:jc w:val="both"/>
        <w:rPr>
          <w:i/>
          <w:szCs w:val="24"/>
          <w:lang w:val="id-ID"/>
        </w:rPr>
      </w:pPr>
      <w:r w:rsidRPr="001D1B7A">
        <w:rPr>
          <w:szCs w:val="24"/>
          <w:lang w:val="id-ID"/>
        </w:rPr>
        <w:t>Pada penelitian ini dilakukan uji karakterisasi terhadap serbuk simplisia dan daun kupu-kupu dimaserasi dengan etanol 96%. Selanjutn</w:t>
      </w:r>
      <w:r>
        <w:rPr>
          <w:szCs w:val="24"/>
          <w:lang w:val="id-ID"/>
        </w:rPr>
        <w:t>ya ekstrak etanol</w:t>
      </w:r>
      <w:r w:rsidRPr="001D1B7A">
        <w:rPr>
          <w:szCs w:val="24"/>
          <w:lang w:val="id-ID"/>
        </w:rPr>
        <w:t xml:space="preserve"> ditetapkan kadar fenolik total meng</w:t>
      </w:r>
      <w:r>
        <w:rPr>
          <w:szCs w:val="24"/>
          <w:lang w:val="id-ID"/>
        </w:rPr>
        <w:t>gunakan Spektrofotometri UV-Vis</w:t>
      </w:r>
      <w:r w:rsidRPr="001D1B7A">
        <w:rPr>
          <w:szCs w:val="24"/>
          <w:lang w:val="id-ID"/>
        </w:rPr>
        <w:t xml:space="preserve"> pada panjang gelombang 744 nm. Penentuan kadar fenolik total menggunakan metode </w:t>
      </w:r>
      <w:r w:rsidRPr="001D1B7A">
        <w:rPr>
          <w:i/>
          <w:szCs w:val="24"/>
          <w:lang w:val="id-ID"/>
        </w:rPr>
        <w:t xml:space="preserve">Folin-Ciocalteu </w:t>
      </w:r>
      <w:r w:rsidRPr="001D1B7A">
        <w:rPr>
          <w:szCs w:val="24"/>
          <w:lang w:val="id-ID"/>
        </w:rPr>
        <w:t xml:space="preserve"> dengan standar asam galat. Kadar fenolik total dinyatakan dalam mg equivalent asam galat (GAE) per gram simplisia. Kemudian dilakukan uji aktivitas antibakter terhadap bakteri  </w:t>
      </w:r>
      <w:r w:rsidRPr="001D1B7A">
        <w:rPr>
          <w:i/>
          <w:szCs w:val="24"/>
          <w:lang w:val="id-ID"/>
        </w:rPr>
        <w:t xml:space="preserve">Staphylococcus aureus </w:t>
      </w:r>
      <w:r w:rsidRPr="001D1B7A">
        <w:rPr>
          <w:szCs w:val="24"/>
          <w:lang w:val="id-ID"/>
        </w:rPr>
        <w:t xml:space="preserve">dan </w:t>
      </w:r>
      <w:r w:rsidRPr="001D1B7A">
        <w:rPr>
          <w:i/>
          <w:szCs w:val="24"/>
          <w:lang w:val="id-ID"/>
        </w:rPr>
        <w:t xml:space="preserve">Escherichia coli </w:t>
      </w:r>
      <w:r w:rsidRPr="001D1B7A">
        <w:rPr>
          <w:szCs w:val="24"/>
          <w:lang w:val="id-ID"/>
        </w:rPr>
        <w:t>dengan menggunakan metode difusi agar.</w:t>
      </w:r>
      <w:r w:rsidRPr="001D1B7A">
        <w:rPr>
          <w:i/>
          <w:szCs w:val="24"/>
          <w:lang w:val="id-ID"/>
        </w:rPr>
        <w:t xml:space="preserve"> </w:t>
      </w:r>
    </w:p>
    <w:p w:rsidR="001D49C0" w:rsidRPr="001D1B7A" w:rsidRDefault="001D49C0" w:rsidP="001D49C0">
      <w:pPr>
        <w:spacing w:after="0" w:line="240" w:lineRule="auto"/>
        <w:ind w:firstLine="567"/>
        <w:jc w:val="both"/>
        <w:rPr>
          <w:iCs/>
          <w:color w:val="000000"/>
          <w:szCs w:val="18"/>
          <w:lang w:val="id-ID"/>
        </w:rPr>
      </w:pPr>
      <w:r w:rsidRPr="001D1B7A">
        <w:rPr>
          <w:lang w:val="id-ID"/>
        </w:rPr>
        <w:t xml:space="preserve">Berdasarkan penelitian yang </w:t>
      </w:r>
      <w:r>
        <w:rPr>
          <w:lang w:val="id-ID"/>
        </w:rPr>
        <w:t xml:space="preserve">telah </w:t>
      </w:r>
      <w:r w:rsidRPr="001D1B7A">
        <w:rPr>
          <w:lang w:val="id-ID"/>
        </w:rPr>
        <w:t>dilakukan diperoleh kadar fenolik total ekstrak etanol daun kupu-kupu s</w:t>
      </w:r>
      <w:r>
        <w:rPr>
          <w:lang w:val="id-ID"/>
        </w:rPr>
        <w:t xml:space="preserve">ebesar 209,56 ± 0,5398 mg GAE/g. </w:t>
      </w:r>
      <w:r>
        <w:rPr>
          <w:color w:val="000000"/>
          <w:szCs w:val="24"/>
          <w:lang w:val="id-ID"/>
        </w:rPr>
        <w:t xml:space="preserve">Data hasil uji antibakteri dianalisa statistika menggunakan uji </w:t>
      </w:r>
      <w:r w:rsidRPr="00702301">
        <w:rPr>
          <w:i/>
          <w:color w:val="000000"/>
          <w:szCs w:val="24"/>
          <w:lang w:val="id-ID"/>
        </w:rPr>
        <w:t>One Way</w:t>
      </w:r>
      <w:r>
        <w:rPr>
          <w:color w:val="000000"/>
          <w:szCs w:val="24"/>
          <w:lang w:val="id-ID"/>
        </w:rPr>
        <w:t xml:space="preserve"> Anova menunjukkan adanya pengaruh perlakuan terhadap pertumbuhan bakteri uji dilihat dari nilai P&lt;0,005. Hasil Penelitian menunjukkan ekstrak etanol daun kupu-kupu mempunyai aktivitas antibakteri paling tinggi pada konsentrasi 100% terhadap </w:t>
      </w:r>
      <w:r w:rsidRPr="001D1B7A">
        <w:rPr>
          <w:i/>
          <w:lang w:val="id-ID"/>
        </w:rPr>
        <w:t>Staphylococcus aureus</w:t>
      </w:r>
      <w:r w:rsidRPr="001D1B7A">
        <w:rPr>
          <w:lang w:val="id-ID"/>
        </w:rPr>
        <w:t xml:space="preserve"> </w:t>
      </w:r>
      <w:r>
        <w:rPr>
          <w:lang w:val="id-ID"/>
        </w:rPr>
        <w:t>dengan</w:t>
      </w:r>
      <w:r w:rsidRPr="001D1B7A">
        <w:rPr>
          <w:lang w:val="id-ID"/>
        </w:rPr>
        <w:t xml:space="preserve"> diameter zona hambat </w:t>
      </w:r>
      <w:r>
        <w:rPr>
          <w:lang w:val="id-ID"/>
        </w:rPr>
        <w:t>kategori kuat yaitu</w:t>
      </w:r>
      <w:r w:rsidRPr="001D1B7A">
        <w:rPr>
          <w:lang w:val="id-ID"/>
        </w:rPr>
        <w:t xml:space="preserve"> </w:t>
      </w:r>
      <w:r>
        <w:rPr>
          <w:lang w:val="id-ID"/>
        </w:rPr>
        <w:t>19,12</w:t>
      </w:r>
      <w:r w:rsidRPr="001D1B7A">
        <w:rPr>
          <w:lang w:val="id-ID"/>
        </w:rPr>
        <w:t xml:space="preserve"> mm </w:t>
      </w:r>
      <w:r>
        <w:rPr>
          <w:lang w:val="id-ID"/>
        </w:rPr>
        <w:t>sedangkan</w:t>
      </w:r>
      <w:r w:rsidRPr="001D1B7A">
        <w:rPr>
          <w:lang w:val="id-ID"/>
        </w:rPr>
        <w:t xml:space="preserve"> </w:t>
      </w:r>
      <w:r>
        <w:rPr>
          <w:lang w:val="id-ID"/>
        </w:rPr>
        <w:t xml:space="preserve">pada </w:t>
      </w:r>
      <w:r w:rsidRPr="001D1B7A">
        <w:rPr>
          <w:i/>
          <w:lang w:val="id-ID"/>
        </w:rPr>
        <w:t>Escherichia coli</w:t>
      </w:r>
      <w:r w:rsidRPr="001D1B7A">
        <w:rPr>
          <w:lang w:val="id-ID"/>
        </w:rPr>
        <w:t xml:space="preserve"> </w:t>
      </w:r>
      <w:r>
        <w:rPr>
          <w:lang w:val="id-ID"/>
        </w:rPr>
        <w:t>termasuk kategori kuat dengan diameter zona hambat yaitu 13,57 mm.</w:t>
      </w:r>
    </w:p>
    <w:p w:rsidR="001D49C0" w:rsidRPr="00334C73" w:rsidRDefault="001D49C0" w:rsidP="001D49C0">
      <w:pPr>
        <w:spacing w:after="0" w:line="240" w:lineRule="auto"/>
        <w:jc w:val="both"/>
        <w:rPr>
          <w:szCs w:val="24"/>
          <w:lang w:val="id-ID"/>
        </w:rPr>
      </w:pPr>
    </w:p>
    <w:p w:rsidR="002914F1" w:rsidRDefault="001D49C0" w:rsidP="001D49C0">
      <w:pPr>
        <w:spacing w:after="0" w:line="240" w:lineRule="auto"/>
        <w:jc w:val="both"/>
        <w:rPr>
          <w:lang w:val="id-ID"/>
        </w:rPr>
      </w:pPr>
      <w:r>
        <w:rPr>
          <w:b/>
          <w:lang w:val="id-ID"/>
        </w:rPr>
        <w:t>Kata kunci</w:t>
      </w:r>
      <w:r>
        <w:rPr>
          <w:b/>
          <w:lang w:val="id-ID"/>
        </w:rPr>
        <w:tab/>
        <w:t xml:space="preserve">: </w:t>
      </w:r>
      <w:r>
        <w:rPr>
          <w:lang w:val="id-ID"/>
        </w:rPr>
        <w:t>Fenolik Total, Antibakteri,</w:t>
      </w:r>
      <w:r>
        <w:rPr>
          <w:i/>
          <w:lang w:val="id-ID"/>
        </w:rPr>
        <w:t xml:space="preserve"> Bauhinia purpurea </w:t>
      </w:r>
      <w:r>
        <w:rPr>
          <w:lang w:val="id-ID"/>
        </w:rPr>
        <w:t>L.</w:t>
      </w:r>
    </w:p>
    <w:p w:rsidR="002914F1" w:rsidRDefault="002914F1">
      <w:pPr>
        <w:rPr>
          <w:lang w:val="id-ID"/>
        </w:rPr>
      </w:pPr>
      <w:r>
        <w:rPr>
          <w:lang w:val="id-ID"/>
        </w:rPr>
        <w:br w:type="page"/>
      </w:r>
    </w:p>
    <w:p w:rsidR="001D49C0" w:rsidRPr="00192921" w:rsidRDefault="002914F1" w:rsidP="001D49C0">
      <w:pPr>
        <w:spacing w:after="0" w:line="240" w:lineRule="auto"/>
        <w:jc w:val="both"/>
        <w:rPr>
          <w:lang w:val="id-ID"/>
        </w:rPr>
      </w:pPr>
      <w:r>
        <w:rPr>
          <w:noProof/>
        </w:rPr>
        <w:lastRenderedPageBreak/>
        <w:drawing>
          <wp:inline distT="0" distB="0" distL="0" distR="0">
            <wp:extent cx="5012266" cy="7246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20.30.1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89" cy="7248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bookmarkStart w:id="1" w:name="_GoBack"/>
      <w:bookmarkEnd w:id="1"/>
    </w:p>
    <w:sectPr w:rsidR="00197E34" w:rsidSect="001D4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A3" w:rsidRDefault="00C370A3" w:rsidP="001D49C0">
      <w:pPr>
        <w:spacing w:after="0" w:line="240" w:lineRule="auto"/>
      </w:pPr>
      <w:r>
        <w:separator/>
      </w:r>
    </w:p>
  </w:endnote>
  <w:endnote w:type="continuationSeparator" w:id="0">
    <w:p w:rsidR="00C370A3" w:rsidRDefault="00C370A3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94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561" w:rsidRDefault="00900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  <w:p w:rsidR="00860561" w:rsidRDefault="00C370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8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49C0" w:rsidRDefault="001D4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0A3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60561" w:rsidRDefault="00C370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Pr="00744A50" w:rsidRDefault="00C370A3" w:rsidP="00744A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A3" w:rsidRDefault="00C370A3" w:rsidP="001D49C0">
      <w:pPr>
        <w:spacing w:after="0" w:line="240" w:lineRule="auto"/>
      </w:pPr>
      <w:r>
        <w:separator/>
      </w:r>
    </w:p>
  </w:footnote>
  <w:footnote w:type="continuationSeparator" w:id="0">
    <w:p w:rsidR="00C370A3" w:rsidRDefault="00C370A3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C370A3">
    <w:pPr>
      <w:pStyle w:val="Header"/>
      <w:jc w:val="right"/>
    </w:pPr>
  </w:p>
  <w:p w:rsidR="00860561" w:rsidRDefault="00C37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C370A3">
    <w:pPr>
      <w:pStyle w:val="Header"/>
      <w:jc w:val="right"/>
    </w:pPr>
  </w:p>
  <w:p w:rsidR="00860561" w:rsidRDefault="00C37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C370A3">
    <w:pPr>
      <w:pStyle w:val="Header"/>
      <w:jc w:val="right"/>
    </w:pPr>
  </w:p>
  <w:p w:rsidR="00860561" w:rsidRDefault="00C37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1D49C0"/>
    <w:rsid w:val="002914F1"/>
    <w:rsid w:val="003414C8"/>
    <w:rsid w:val="0050566A"/>
    <w:rsid w:val="006F5B9F"/>
    <w:rsid w:val="009000CD"/>
    <w:rsid w:val="0093299C"/>
    <w:rsid w:val="00951661"/>
    <w:rsid w:val="00A42898"/>
    <w:rsid w:val="00C370A3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2024-07-02T08:32:00Z</dcterms:created>
  <dcterms:modified xsi:type="dcterms:W3CDTF">2024-07-02T13:32:00Z</dcterms:modified>
</cp:coreProperties>
</file>