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C6" w:rsidRDefault="00687FC6" w:rsidP="00687FC6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</w:rPr>
      </w:pPr>
      <w:r w:rsidRPr="00385D7A">
        <w:rPr>
          <w:rFonts w:ascii="Times New Roman" w:hAnsi="Times New Roman" w:cs="Times New Roman"/>
          <w:b/>
          <w:sz w:val="24"/>
        </w:rPr>
        <w:t xml:space="preserve">DAFTAR </w:t>
      </w:r>
      <w:r>
        <w:rPr>
          <w:rFonts w:ascii="Times New Roman" w:hAnsi="Times New Roman" w:cs="Times New Roman"/>
          <w:b/>
          <w:sz w:val="24"/>
        </w:rPr>
        <w:t xml:space="preserve">PUSTAKA </w:t>
      </w:r>
    </w:p>
    <w:p w:rsidR="00687FC6" w:rsidRDefault="00687FC6" w:rsidP="00687FC6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</w:rPr>
      </w:pPr>
    </w:p>
    <w:p w:rsidR="00687FC6" w:rsidRDefault="00687FC6" w:rsidP="00687FC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Abidin</w:t>
      </w:r>
      <w:proofErr w:type="spellEnd"/>
      <w:r>
        <w:rPr>
          <w:rFonts w:ascii="Times New Roman" w:hAnsi="Times New Roman" w:cs="Times New Roman"/>
          <w:sz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Nawi</w:t>
      </w:r>
      <w:proofErr w:type="spellEnd"/>
      <w:r>
        <w:rPr>
          <w:rFonts w:ascii="Times New Roman" w:hAnsi="Times New Roman" w:cs="Times New Roman"/>
          <w:sz w:val="24"/>
        </w:rPr>
        <w:t xml:space="preserve">, R. (2002). </w:t>
      </w:r>
      <w:r w:rsidRPr="000A2E13">
        <w:rPr>
          <w:rFonts w:ascii="Times New Roman" w:hAnsi="Times New Roman" w:cs="Times New Roman"/>
          <w:i/>
          <w:sz w:val="24"/>
        </w:rPr>
        <w:t>E-Learning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Penerokaan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Terkini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0A2E13">
        <w:rPr>
          <w:rFonts w:ascii="Times New Roman" w:hAnsi="Times New Roman" w:cs="Times New Roman"/>
          <w:i/>
          <w:sz w:val="24"/>
        </w:rPr>
        <w:t>E-Learning</w:t>
      </w:r>
      <w:r>
        <w:rPr>
          <w:rFonts w:ascii="Times New Roman" w:hAnsi="Times New Roman" w:cs="Times New Roman"/>
          <w:sz w:val="24"/>
        </w:rPr>
        <w:t xml:space="preserve"> Unit: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Malaysia Sarawak. </w:t>
      </w:r>
    </w:p>
    <w:p w:rsidR="00687FC6" w:rsidRDefault="00687FC6" w:rsidP="00687FC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Ade Chita,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(2020). </w:t>
      </w:r>
      <w:proofErr w:type="spellStart"/>
      <w:r w:rsidRPr="001128D8">
        <w:rPr>
          <w:rFonts w:ascii="Times New Roman" w:hAnsi="Times New Roman" w:cs="Times New Roman"/>
          <w:sz w:val="24"/>
        </w:rPr>
        <w:t>Analisis</w:t>
      </w:r>
      <w:proofErr w:type="spellEnd"/>
      <w:r w:rsidRPr="001128D8">
        <w:rPr>
          <w:rFonts w:ascii="Times New Roman" w:hAnsi="Times New Roman" w:cs="Times New Roman"/>
          <w:sz w:val="24"/>
        </w:rPr>
        <w:t xml:space="preserve"> Tingkat </w:t>
      </w:r>
      <w:proofErr w:type="spellStart"/>
      <w:r w:rsidRPr="001128D8">
        <w:rPr>
          <w:rFonts w:ascii="Times New Roman" w:hAnsi="Times New Roman" w:cs="Times New Roman"/>
          <w:sz w:val="24"/>
        </w:rPr>
        <w:t>Stres</w:t>
      </w:r>
      <w:proofErr w:type="spellEnd"/>
      <w:r w:rsidRPr="001128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8D8">
        <w:rPr>
          <w:rFonts w:ascii="Times New Roman" w:hAnsi="Times New Roman" w:cs="Times New Roman"/>
          <w:sz w:val="24"/>
        </w:rPr>
        <w:t>Akademik</w:t>
      </w:r>
      <w:proofErr w:type="spellEnd"/>
      <w:r w:rsidRPr="001128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8D8">
        <w:rPr>
          <w:rFonts w:ascii="Times New Roman" w:hAnsi="Times New Roman" w:cs="Times New Roman"/>
          <w:sz w:val="24"/>
        </w:rPr>
        <w:t>Pada</w:t>
      </w:r>
      <w:proofErr w:type="spellEnd"/>
      <w:r w:rsidRPr="001128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8D8">
        <w:rPr>
          <w:rFonts w:ascii="Times New Roman" w:hAnsi="Times New Roman" w:cs="Times New Roman"/>
          <w:sz w:val="24"/>
        </w:rPr>
        <w:t>Mahasiswa</w:t>
      </w:r>
      <w:proofErr w:type="spellEnd"/>
      <w:r w:rsidRPr="001128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8D8">
        <w:rPr>
          <w:rFonts w:ascii="Times New Roman" w:hAnsi="Times New Roman" w:cs="Times New Roman"/>
          <w:sz w:val="24"/>
        </w:rPr>
        <w:t>Selama</w:t>
      </w:r>
      <w:proofErr w:type="spellEnd"/>
      <w:r w:rsidRPr="001128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8D8">
        <w:rPr>
          <w:rFonts w:ascii="Times New Roman" w:hAnsi="Times New Roman" w:cs="Times New Roman"/>
          <w:sz w:val="24"/>
        </w:rPr>
        <w:t>Pembelajaran</w:t>
      </w:r>
      <w:proofErr w:type="spellEnd"/>
      <w:r w:rsidRPr="001128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8D8">
        <w:rPr>
          <w:rFonts w:ascii="Times New Roman" w:hAnsi="Times New Roman" w:cs="Times New Roman"/>
          <w:sz w:val="24"/>
        </w:rPr>
        <w:t>Jarak</w:t>
      </w:r>
      <w:proofErr w:type="spellEnd"/>
      <w:r w:rsidRPr="001128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8D8">
        <w:rPr>
          <w:rFonts w:ascii="Times New Roman" w:hAnsi="Times New Roman" w:cs="Times New Roman"/>
          <w:sz w:val="24"/>
        </w:rPr>
        <w:t>Jauh</w:t>
      </w:r>
      <w:proofErr w:type="spellEnd"/>
      <w:r w:rsidRPr="001128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8D8">
        <w:rPr>
          <w:rFonts w:ascii="Times New Roman" w:hAnsi="Times New Roman" w:cs="Times New Roman"/>
          <w:sz w:val="24"/>
        </w:rPr>
        <w:t>Dimasa</w:t>
      </w:r>
      <w:proofErr w:type="spellEnd"/>
      <w:r w:rsidRPr="001128D8">
        <w:rPr>
          <w:rFonts w:ascii="Times New Roman" w:hAnsi="Times New Roman" w:cs="Times New Roman"/>
          <w:sz w:val="24"/>
        </w:rPr>
        <w:t xml:space="preserve"> Covid-19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128D8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112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128D8">
        <w:rPr>
          <w:rFonts w:ascii="Times New Roman" w:hAnsi="Times New Roman" w:cs="Times New Roman"/>
          <w:i/>
          <w:sz w:val="24"/>
        </w:rPr>
        <w:t>Kajian</w:t>
      </w:r>
      <w:proofErr w:type="spellEnd"/>
      <w:r w:rsidRPr="00112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128D8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112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</w:t>
      </w:r>
      <w:r w:rsidRPr="001128D8">
        <w:rPr>
          <w:rFonts w:ascii="Times New Roman" w:hAnsi="Times New Roman" w:cs="Times New Roman"/>
          <w:i/>
          <w:sz w:val="24"/>
        </w:rPr>
        <w:t>an</w:t>
      </w:r>
      <w:proofErr w:type="spellEnd"/>
      <w:r w:rsidRPr="00112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128D8"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, 1. </w:t>
      </w:r>
      <w:proofErr w:type="spellStart"/>
      <w:r>
        <w:rPr>
          <w:rFonts w:ascii="Times New Roman" w:hAnsi="Times New Roman" w:cs="Times New Roman"/>
          <w:sz w:val="24"/>
        </w:rPr>
        <w:t>Vol</w:t>
      </w:r>
      <w:proofErr w:type="spellEnd"/>
      <w:r>
        <w:rPr>
          <w:rFonts w:ascii="Times New Roman" w:hAnsi="Times New Roman" w:cs="Times New Roman"/>
          <w:sz w:val="24"/>
        </w:rPr>
        <w:t xml:space="preserve"> (3), 10-14. </w:t>
      </w:r>
    </w:p>
    <w:p w:rsidR="00687FC6" w:rsidRDefault="00687FC6" w:rsidP="00687FC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Agnihotri</w:t>
      </w:r>
      <w:proofErr w:type="spellEnd"/>
      <w:r>
        <w:rPr>
          <w:rFonts w:ascii="Times New Roman" w:hAnsi="Times New Roman" w:cs="Times New Roman"/>
          <w:sz w:val="24"/>
        </w:rPr>
        <w:t xml:space="preserve">. K. A. (2018). Stress and Students. </w:t>
      </w:r>
      <w:proofErr w:type="spellStart"/>
      <w:r>
        <w:rPr>
          <w:rFonts w:ascii="Times New Roman" w:hAnsi="Times New Roman" w:cs="Times New Roman"/>
          <w:i/>
          <w:sz w:val="24"/>
        </w:rPr>
        <w:t>Laxmi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Book Publication. </w:t>
      </w:r>
      <w:proofErr w:type="spellStart"/>
      <w:r>
        <w:rPr>
          <w:rFonts w:ascii="Times New Roman" w:hAnsi="Times New Roman" w:cs="Times New Roman"/>
          <w:sz w:val="24"/>
        </w:rPr>
        <w:t>Solapur</w:t>
      </w:r>
      <w:proofErr w:type="spellEnd"/>
    </w:p>
    <w:p w:rsidR="00687FC6" w:rsidRDefault="00687FC6" w:rsidP="00687FC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Arikunto</w:t>
      </w:r>
      <w:proofErr w:type="spellEnd"/>
      <w:r>
        <w:rPr>
          <w:rFonts w:ascii="Times New Roman" w:hAnsi="Times New Roman" w:cs="Times New Roman"/>
          <w:sz w:val="24"/>
        </w:rPr>
        <w:t xml:space="preserve">, (2014). </w:t>
      </w:r>
      <w:proofErr w:type="spellStart"/>
      <w:r w:rsidRPr="00551909">
        <w:rPr>
          <w:rFonts w:ascii="Times New Roman" w:hAnsi="Times New Roman" w:cs="Times New Roman"/>
          <w:i/>
          <w:sz w:val="24"/>
        </w:rPr>
        <w:t>Prosedur</w:t>
      </w:r>
      <w:proofErr w:type="spellEnd"/>
      <w:r w:rsidRPr="0055190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51909"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87FC6" w:rsidRPr="000A2E13" w:rsidRDefault="00687FC6" w:rsidP="00687FC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Arikunto</w:t>
      </w:r>
      <w:proofErr w:type="spellEnd"/>
      <w:r>
        <w:rPr>
          <w:rFonts w:ascii="Times New Roman" w:hAnsi="Times New Roman" w:cs="Times New Roman"/>
          <w:sz w:val="24"/>
        </w:rPr>
        <w:t xml:space="preserve">, (2013). </w:t>
      </w:r>
      <w:proofErr w:type="spellStart"/>
      <w:r w:rsidRPr="00551909">
        <w:rPr>
          <w:rFonts w:ascii="Times New Roman" w:hAnsi="Times New Roman" w:cs="Times New Roman"/>
          <w:i/>
          <w:sz w:val="24"/>
        </w:rPr>
        <w:t>Prosedur</w:t>
      </w:r>
      <w:proofErr w:type="spellEnd"/>
      <w:r w:rsidRPr="0055190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51909"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87FC6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Darmawan</w:t>
      </w:r>
      <w:proofErr w:type="spellEnd"/>
      <w:r>
        <w:rPr>
          <w:rFonts w:ascii="Times New Roman" w:hAnsi="Times New Roman" w:cs="Times New Roman"/>
          <w:sz w:val="24"/>
        </w:rPr>
        <w:t xml:space="preserve">. D (2014). </w:t>
      </w:r>
      <w:proofErr w:type="spellStart"/>
      <w:r w:rsidRPr="00330455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330455">
        <w:rPr>
          <w:rFonts w:ascii="Times New Roman" w:hAnsi="Times New Roman" w:cs="Times New Roman"/>
          <w:i/>
          <w:sz w:val="24"/>
        </w:rPr>
        <w:t xml:space="preserve"> E-Learning </w:t>
      </w:r>
      <w:proofErr w:type="spellStart"/>
      <w:r w:rsidRPr="00330455">
        <w:rPr>
          <w:rFonts w:ascii="Times New Roman" w:hAnsi="Times New Roman" w:cs="Times New Roman"/>
          <w:i/>
          <w:sz w:val="24"/>
        </w:rPr>
        <w:t>Teori</w:t>
      </w:r>
      <w:proofErr w:type="spellEnd"/>
      <w:r w:rsidRPr="00330455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330455">
        <w:rPr>
          <w:rFonts w:ascii="Times New Roman" w:hAnsi="Times New Roman" w:cs="Times New Roman"/>
          <w:i/>
          <w:sz w:val="24"/>
        </w:rPr>
        <w:t>Desain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87FC6" w:rsidRDefault="00687FC6" w:rsidP="00687FC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Hawari</w:t>
      </w:r>
      <w:proofErr w:type="spellEnd"/>
      <w:r>
        <w:rPr>
          <w:rFonts w:ascii="Times New Roman" w:hAnsi="Times New Roman" w:cs="Times New Roman"/>
          <w:sz w:val="24"/>
        </w:rPr>
        <w:t xml:space="preserve">. D (2018). </w:t>
      </w:r>
      <w:proofErr w:type="spellStart"/>
      <w:r w:rsidRPr="00EA3AFC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EA3AFC">
        <w:rPr>
          <w:rFonts w:ascii="Times New Roman" w:hAnsi="Times New Roman" w:cs="Times New Roman"/>
          <w:i/>
          <w:sz w:val="24"/>
        </w:rPr>
        <w:t xml:space="preserve"> Stress </w:t>
      </w:r>
      <w:proofErr w:type="spellStart"/>
      <w:r w:rsidRPr="00EA3AFC">
        <w:rPr>
          <w:rFonts w:ascii="Times New Roman" w:hAnsi="Times New Roman" w:cs="Times New Roman"/>
          <w:i/>
          <w:sz w:val="24"/>
        </w:rPr>
        <w:t>Cemas</w:t>
      </w:r>
      <w:proofErr w:type="spellEnd"/>
      <w:r w:rsidRPr="00EA3AFC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EA3AFC">
        <w:rPr>
          <w:rFonts w:ascii="Times New Roman" w:hAnsi="Times New Roman" w:cs="Times New Roman"/>
          <w:i/>
          <w:sz w:val="24"/>
        </w:rPr>
        <w:t>Depresi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FKUI. </w:t>
      </w:r>
    </w:p>
    <w:p w:rsidR="00687FC6" w:rsidRPr="00C141B4" w:rsidRDefault="00687FC6" w:rsidP="00687FC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Hawari</w:t>
      </w:r>
      <w:proofErr w:type="spellEnd"/>
      <w:r>
        <w:rPr>
          <w:rFonts w:ascii="Times New Roman" w:hAnsi="Times New Roman" w:cs="Times New Roman"/>
          <w:sz w:val="24"/>
        </w:rPr>
        <w:t xml:space="preserve">. D.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Depresi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Kecemasan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Penanggulangannya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Al Qur’an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Kedokteran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Jiwa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Jiwa</w:t>
      </w:r>
      <w:proofErr w:type="spellEnd"/>
      <w:r>
        <w:rPr>
          <w:rFonts w:ascii="Times New Roman" w:hAnsi="Times New Roman" w:cs="Times New Roman"/>
          <w:sz w:val="24"/>
        </w:rPr>
        <w:t xml:space="preserve">, Dana Bhakti Prima </w:t>
      </w:r>
      <w:proofErr w:type="spellStart"/>
      <w:r>
        <w:rPr>
          <w:rFonts w:ascii="Times New Roman" w:hAnsi="Times New Roman" w:cs="Times New Roman"/>
          <w:sz w:val="24"/>
        </w:rPr>
        <w:t>Yasa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Cetakan</w:t>
      </w:r>
      <w:proofErr w:type="spellEnd"/>
      <w:r>
        <w:rPr>
          <w:rFonts w:ascii="Times New Roman" w:hAnsi="Times New Roman" w:cs="Times New Roman"/>
          <w:sz w:val="24"/>
        </w:rPr>
        <w:t xml:space="preserve"> X, 2001, 43-87. </w:t>
      </w:r>
    </w:p>
    <w:p w:rsidR="00687FC6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Hayati</w:t>
      </w:r>
      <w:proofErr w:type="spellEnd"/>
      <w:r>
        <w:rPr>
          <w:rFonts w:ascii="Times New Roman" w:hAnsi="Times New Roman" w:cs="Times New Roman"/>
          <w:sz w:val="24"/>
        </w:rPr>
        <w:t xml:space="preserve">. N. (2019) </w:t>
      </w:r>
      <w:proofErr w:type="spellStart"/>
      <w:r w:rsidRPr="00880AA7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880AA7">
        <w:rPr>
          <w:rFonts w:ascii="Times New Roman" w:hAnsi="Times New Roman" w:cs="Times New Roman"/>
          <w:i/>
          <w:sz w:val="24"/>
        </w:rPr>
        <w:t xml:space="preserve"> Daring/E-learning Yang </w:t>
      </w:r>
      <w:proofErr w:type="spellStart"/>
      <w:r w:rsidRPr="00880AA7">
        <w:rPr>
          <w:rFonts w:ascii="Times New Roman" w:hAnsi="Times New Roman" w:cs="Times New Roman"/>
          <w:i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Singaraja</w:t>
      </w:r>
      <w:proofErr w:type="spellEnd"/>
      <w:r>
        <w:rPr>
          <w:rFonts w:ascii="Times New Roman" w:hAnsi="Times New Roman" w:cs="Times New Roman"/>
          <w:sz w:val="24"/>
        </w:rPr>
        <w:t xml:space="preserve"> Indonesia. </w:t>
      </w:r>
    </w:p>
    <w:p w:rsidR="00687FC6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Kamarga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Hanny</w:t>
      </w:r>
      <w:proofErr w:type="spellEnd"/>
      <w:r>
        <w:rPr>
          <w:rFonts w:ascii="Times New Roman" w:hAnsi="Times New Roman" w:cs="Times New Roman"/>
          <w:sz w:val="24"/>
        </w:rPr>
        <w:t xml:space="preserve">. (2002).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Sejarah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E-Learning: </w:t>
      </w:r>
      <w:proofErr w:type="spellStart"/>
      <w:r>
        <w:rPr>
          <w:rFonts w:ascii="Times New Roman" w:hAnsi="Times New Roman" w:cs="Times New Roman"/>
          <w:sz w:val="24"/>
        </w:rPr>
        <w:t>Alternatif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Kesejarahan</w:t>
      </w:r>
      <w:proofErr w:type="spellEnd"/>
      <w:r>
        <w:rPr>
          <w:rFonts w:ascii="Times New Roman" w:hAnsi="Times New Roman" w:cs="Times New Roman"/>
          <w:sz w:val="24"/>
        </w:rPr>
        <w:t xml:space="preserve">, PT </w:t>
      </w:r>
      <w:proofErr w:type="spellStart"/>
      <w:r>
        <w:rPr>
          <w:rFonts w:ascii="Times New Roman" w:hAnsi="Times New Roman" w:cs="Times New Roman"/>
          <w:sz w:val="24"/>
        </w:rPr>
        <w:t>Intirnedia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Jakarta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687FC6" w:rsidRPr="000C2A18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Kartasasmita</w:t>
      </w:r>
      <w:proofErr w:type="spellEnd"/>
      <w:r>
        <w:rPr>
          <w:rFonts w:ascii="Times New Roman" w:hAnsi="Times New Roman" w:cs="Times New Roman"/>
          <w:sz w:val="24"/>
        </w:rPr>
        <w:t xml:space="preserve">, B. (2004). </w:t>
      </w:r>
      <w:proofErr w:type="spellStart"/>
      <w:r>
        <w:rPr>
          <w:rFonts w:ascii="Times New Roman" w:hAnsi="Times New Roman" w:cs="Times New Roman"/>
          <w:i/>
          <w:sz w:val="24"/>
        </w:rPr>
        <w:t>Berkenalan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E-Learning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Makalah</w:t>
      </w:r>
      <w:proofErr w:type="spellEnd"/>
      <w:r>
        <w:rPr>
          <w:rFonts w:ascii="Times New Roman" w:hAnsi="Times New Roman" w:cs="Times New Roman"/>
          <w:sz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2004 di UPI Bandung. </w:t>
      </w:r>
    </w:p>
    <w:p w:rsidR="00687FC6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Rosenmen</w:t>
      </w:r>
      <w:proofErr w:type="spellEnd"/>
      <w:r>
        <w:rPr>
          <w:rFonts w:ascii="Times New Roman" w:hAnsi="Times New Roman" w:cs="Times New Roman"/>
          <w:sz w:val="24"/>
        </w:rPr>
        <w:t xml:space="preserve">, Chesney: </w:t>
      </w:r>
      <w:proofErr w:type="gramStart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3F523F">
        <w:rPr>
          <w:rFonts w:ascii="Times New Roman" w:hAnsi="Times New Roman" w:cs="Times New Roman"/>
          <w:i/>
          <w:sz w:val="24"/>
        </w:rPr>
        <w:t>Stres</w:t>
      </w:r>
      <w:proofErr w:type="spellEnd"/>
      <w:proofErr w:type="gramEnd"/>
      <w:r w:rsidRPr="003F523F">
        <w:rPr>
          <w:rFonts w:ascii="Times New Roman" w:hAnsi="Times New Roman" w:cs="Times New Roman"/>
          <w:i/>
          <w:sz w:val="24"/>
        </w:rPr>
        <w:t xml:space="preserve">, Type A Behavior, and Coronary Disease”. Handbook of </w:t>
      </w:r>
      <w:proofErr w:type="spellStart"/>
      <w:r w:rsidRPr="003F523F">
        <w:rPr>
          <w:rFonts w:ascii="Times New Roman" w:hAnsi="Times New Roman" w:cs="Times New Roman"/>
          <w:i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, The Free Press. </w:t>
      </w:r>
    </w:p>
    <w:p w:rsidR="00687FC6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Selye</w:t>
      </w:r>
      <w:proofErr w:type="gramStart"/>
      <w:r>
        <w:rPr>
          <w:rFonts w:ascii="Times New Roman" w:hAnsi="Times New Roman" w:cs="Times New Roman"/>
          <w:sz w:val="24"/>
        </w:rPr>
        <w:t>,H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.: “</w:t>
      </w:r>
      <w:r w:rsidRPr="00DD7007">
        <w:rPr>
          <w:rFonts w:ascii="Times New Roman" w:hAnsi="Times New Roman" w:cs="Times New Roman"/>
          <w:i/>
          <w:sz w:val="24"/>
        </w:rPr>
        <w:t>Stress in Health and Disease</w:t>
      </w:r>
      <w:r>
        <w:rPr>
          <w:rFonts w:ascii="Times New Roman" w:hAnsi="Times New Roman" w:cs="Times New Roman"/>
          <w:sz w:val="24"/>
        </w:rPr>
        <w:t>”. Boston, M</w:t>
      </w:r>
      <w:proofErr w:type="gramStart"/>
      <w:r>
        <w:rPr>
          <w:rFonts w:ascii="Times New Roman" w:hAnsi="Times New Roman" w:cs="Times New Roman"/>
          <w:sz w:val="24"/>
        </w:rPr>
        <w:t>,A</w:t>
      </w:r>
      <w:proofErr w:type="gramEnd"/>
      <w:r>
        <w:rPr>
          <w:rFonts w:ascii="Times New Roman" w:hAnsi="Times New Roman" w:cs="Times New Roman"/>
          <w:sz w:val="24"/>
        </w:rPr>
        <w:t>, Butterworth, (</w:t>
      </w:r>
      <w:proofErr w:type="spellStart"/>
      <w:r>
        <w:rPr>
          <w:rFonts w:ascii="Times New Roman" w:hAnsi="Times New Roman" w:cs="Times New Roman"/>
          <w:sz w:val="24"/>
        </w:rPr>
        <w:t>Dikutip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007">
        <w:rPr>
          <w:rFonts w:ascii="Times New Roman" w:hAnsi="Times New Roman" w:cs="Times New Roman"/>
          <w:i/>
          <w:sz w:val="24"/>
        </w:rPr>
        <w:t>Psyconeuroimmunology</w:t>
      </w:r>
      <w:proofErr w:type="spellEnd"/>
      <w:r w:rsidRPr="00DD7007">
        <w:rPr>
          <w:rFonts w:ascii="Times New Roman" w:hAnsi="Times New Roman" w:cs="Times New Roman"/>
          <w:i/>
          <w:sz w:val="24"/>
        </w:rPr>
        <w:t>, American Psychiatric Press</w:t>
      </w:r>
      <w:r>
        <w:rPr>
          <w:rFonts w:ascii="Times New Roman" w:hAnsi="Times New Roman" w:cs="Times New Roman"/>
          <w:sz w:val="24"/>
        </w:rPr>
        <w:t xml:space="preserve">).  </w:t>
      </w:r>
    </w:p>
    <w:p w:rsidR="00687FC6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Shafira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Aulia</w:t>
      </w:r>
      <w:proofErr w:type="spellEnd"/>
      <w:r>
        <w:rPr>
          <w:rFonts w:ascii="Times New Roman" w:hAnsi="Times New Roman" w:cs="Times New Roman"/>
          <w:sz w:val="24"/>
        </w:rPr>
        <w:t xml:space="preserve">, (2020). </w:t>
      </w:r>
      <w:r w:rsidRPr="0066149D">
        <w:rPr>
          <w:rFonts w:ascii="Times New Roman" w:hAnsi="Times New Roman" w:cs="Times New Roman"/>
          <w:i/>
          <w:sz w:val="24"/>
        </w:rPr>
        <w:t xml:space="preserve">Tingkat </w:t>
      </w:r>
      <w:proofErr w:type="spellStart"/>
      <w:r w:rsidRPr="0066149D">
        <w:rPr>
          <w:rFonts w:ascii="Times New Roman" w:hAnsi="Times New Roman" w:cs="Times New Roman"/>
          <w:i/>
          <w:sz w:val="24"/>
        </w:rPr>
        <w:t>Stres</w:t>
      </w:r>
      <w:proofErr w:type="spellEnd"/>
      <w:r w:rsidRPr="006614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149D">
        <w:rPr>
          <w:rFonts w:ascii="Times New Roman" w:hAnsi="Times New Roman" w:cs="Times New Roman"/>
          <w:i/>
          <w:sz w:val="24"/>
        </w:rPr>
        <w:t>pada</w:t>
      </w:r>
      <w:proofErr w:type="spellEnd"/>
      <w:r w:rsidRPr="006614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149D">
        <w:rPr>
          <w:rFonts w:ascii="Times New Roman" w:hAnsi="Times New Roman" w:cs="Times New Roman"/>
          <w:i/>
          <w:sz w:val="24"/>
        </w:rPr>
        <w:t>Siswa</w:t>
      </w:r>
      <w:proofErr w:type="spellEnd"/>
      <w:r w:rsidRPr="0066149D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66149D">
        <w:rPr>
          <w:rFonts w:ascii="Times New Roman" w:hAnsi="Times New Roman" w:cs="Times New Roman"/>
          <w:i/>
          <w:sz w:val="24"/>
        </w:rPr>
        <w:t>Bersekolah</w:t>
      </w:r>
      <w:proofErr w:type="spellEnd"/>
      <w:r w:rsidRPr="006614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149D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66149D">
        <w:rPr>
          <w:rFonts w:ascii="Times New Roman" w:hAnsi="Times New Roman" w:cs="Times New Roman"/>
          <w:i/>
          <w:sz w:val="24"/>
        </w:rPr>
        <w:t xml:space="preserve"> Media Daring di Madrasah Aliyah </w:t>
      </w:r>
      <w:proofErr w:type="spellStart"/>
      <w:r w:rsidRPr="0066149D">
        <w:rPr>
          <w:rFonts w:ascii="Times New Roman" w:hAnsi="Times New Roman" w:cs="Times New Roman"/>
          <w:i/>
          <w:sz w:val="24"/>
        </w:rPr>
        <w:t>Negeri</w:t>
      </w:r>
      <w:proofErr w:type="spellEnd"/>
      <w:r w:rsidRPr="0066149D">
        <w:rPr>
          <w:rFonts w:ascii="Times New Roman" w:hAnsi="Times New Roman" w:cs="Times New Roman"/>
          <w:i/>
          <w:sz w:val="24"/>
        </w:rPr>
        <w:t xml:space="preserve"> 2 Model Medan</w:t>
      </w:r>
      <w:r>
        <w:rPr>
          <w:rFonts w:ascii="Times New Roman" w:hAnsi="Times New Roman" w:cs="Times New Roman"/>
          <w:sz w:val="24"/>
        </w:rPr>
        <w:t xml:space="preserve">. Medan. </w:t>
      </w:r>
    </w:p>
    <w:p w:rsidR="00687FC6" w:rsidRPr="000A7EEB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Siahaan</w:t>
      </w:r>
      <w:proofErr w:type="gramStart"/>
      <w:r>
        <w:rPr>
          <w:rFonts w:ascii="Times New Roman" w:hAnsi="Times New Roman" w:cs="Times New Roman"/>
          <w:sz w:val="24"/>
        </w:rPr>
        <w:t>,S.2003</w:t>
      </w:r>
      <w:proofErr w:type="gramEnd"/>
      <w:r>
        <w:rPr>
          <w:rFonts w:ascii="Times New Roman" w:hAnsi="Times New Roman" w:cs="Times New Roman"/>
          <w:sz w:val="24"/>
        </w:rPr>
        <w:t>. E-Learning (</w:t>
      </w:r>
      <w:proofErr w:type="spellStart"/>
      <w:r w:rsidRPr="000A7EEB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0A7EE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A7EEB">
        <w:rPr>
          <w:rFonts w:ascii="Times New Roman" w:hAnsi="Times New Roman" w:cs="Times New Roman"/>
          <w:i/>
          <w:sz w:val="24"/>
        </w:rPr>
        <w:t>Elektronik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i/>
          <w:sz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Alternatif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Kegiatan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. No. 042.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ke-9. Mei 2003. </w:t>
      </w:r>
    </w:p>
    <w:p w:rsidR="00687FC6" w:rsidRPr="0032545D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Soekartawi</w:t>
      </w:r>
      <w:proofErr w:type="spellEnd"/>
      <w:r>
        <w:rPr>
          <w:rFonts w:ascii="Times New Roman" w:hAnsi="Times New Roman" w:cs="Times New Roman"/>
          <w:sz w:val="24"/>
        </w:rPr>
        <w:t xml:space="preserve">. (2003). </w:t>
      </w:r>
      <w:r w:rsidRPr="0032545D">
        <w:rPr>
          <w:rFonts w:ascii="Times New Roman" w:hAnsi="Times New Roman" w:cs="Times New Roman"/>
          <w:i/>
          <w:sz w:val="24"/>
        </w:rPr>
        <w:t xml:space="preserve">E-Learning di Indonesia </w:t>
      </w:r>
      <w:proofErr w:type="spellStart"/>
      <w:r w:rsidRPr="0032545D">
        <w:rPr>
          <w:rFonts w:ascii="Times New Roman" w:hAnsi="Times New Roman" w:cs="Times New Roman"/>
          <w:i/>
          <w:sz w:val="24"/>
        </w:rPr>
        <w:t>dan</w:t>
      </w:r>
      <w:proofErr w:type="spellEnd"/>
      <w:r w:rsidRPr="003254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545D">
        <w:rPr>
          <w:rFonts w:ascii="Times New Roman" w:hAnsi="Times New Roman" w:cs="Times New Roman"/>
          <w:i/>
          <w:sz w:val="24"/>
        </w:rPr>
        <w:t>Prospeknya</w:t>
      </w:r>
      <w:proofErr w:type="spellEnd"/>
      <w:r w:rsidRPr="0032545D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32545D">
        <w:rPr>
          <w:rFonts w:ascii="Times New Roman" w:hAnsi="Times New Roman" w:cs="Times New Roman"/>
          <w:i/>
          <w:sz w:val="24"/>
        </w:rPr>
        <w:t>Masa</w:t>
      </w:r>
      <w:proofErr w:type="spellEnd"/>
      <w:r w:rsidRPr="003254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545D">
        <w:rPr>
          <w:rFonts w:ascii="Times New Roman" w:hAnsi="Times New Roman" w:cs="Times New Roman"/>
          <w:i/>
          <w:sz w:val="24"/>
        </w:rPr>
        <w:t>Mendatang</w:t>
      </w:r>
      <w:proofErr w:type="spellEnd"/>
      <w:r w:rsidRPr="0032545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2545D">
        <w:rPr>
          <w:rFonts w:ascii="Times New Roman" w:hAnsi="Times New Roman" w:cs="Times New Roman"/>
          <w:i/>
          <w:sz w:val="24"/>
        </w:rPr>
        <w:t>Makalah</w:t>
      </w:r>
      <w:proofErr w:type="spellEnd"/>
      <w:r w:rsidRPr="003254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545D">
        <w:rPr>
          <w:rFonts w:ascii="Times New Roman" w:hAnsi="Times New Roman" w:cs="Times New Roman"/>
          <w:i/>
          <w:sz w:val="24"/>
        </w:rPr>
        <w:t>pada</w:t>
      </w:r>
      <w:proofErr w:type="spellEnd"/>
      <w:r w:rsidRPr="0032545D">
        <w:rPr>
          <w:rFonts w:ascii="Times New Roman" w:hAnsi="Times New Roman" w:cs="Times New Roman"/>
          <w:i/>
          <w:sz w:val="24"/>
        </w:rPr>
        <w:t xml:space="preserve"> seminar </w:t>
      </w:r>
      <w:proofErr w:type="spellStart"/>
      <w:r w:rsidRPr="0032545D">
        <w:rPr>
          <w:rFonts w:ascii="Times New Roman" w:hAnsi="Times New Roman" w:cs="Times New Roman"/>
          <w:i/>
          <w:sz w:val="24"/>
        </w:rPr>
        <w:t>nasional</w:t>
      </w:r>
      <w:proofErr w:type="spellEnd"/>
      <w:r w:rsidRPr="0032545D">
        <w:rPr>
          <w:rFonts w:ascii="Times New Roman" w:hAnsi="Times New Roman" w:cs="Times New Roman"/>
          <w:i/>
          <w:sz w:val="24"/>
        </w:rPr>
        <w:t xml:space="preserve"> E-Learning </w:t>
      </w:r>
      <w:proofErr w:type="spellStart"/>
      <w:r>
        <w:rPr>
          <w:rFonts w:ascii="Times New Roman" w:hAnsi="Times New Roman" w:cs="Times New Roman"/>
          <w:i/>
          <w:sz w:val="24"/>
        </w:rPr>
        <w:t>Perlu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E-Library di </w:t>
      </w:r>
      <w:proofErr w:type="spellStart"/>
      <w:r>
        <w:rPr>
          <w:rFonts w:ascii="Times New Roman" w:hAnsi="Times New Roman" w:cs="Times New Roman"/>
          <w:i/>
          <w:sz w:val="24"/>
        </w:rPr>
        <w:t>Universitas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Kristen Petra</w:t>
      </w:r>
      <w:r>
        <w:rPr>
          <w:rFonts w:ascii="Times New Roman" w:hAnsi="Times New Roman" w:cs="Times New Roman"/>
          <w:sz w:val="24"/>
        </w:rPr>
        <w:t xml:space="preserve">, Surabaya. </w:t>
      </w:r>
    </w:p>
    <w:p w:rsidR="00687FC6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 xml:space="preserve">. (2017). </w:t>
      </w:r>
      <w:proofErr w:type="spellStart"/>
      <w:r w:rsidRPr="00D775DD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D775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75DD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D775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75DD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D775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75DD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D775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75DD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D775D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775DD"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R&amp;D. Bandung: </w:t>
      </w:r>
      <w:proofErr w:type="spellStart"/>
      <w:r>
        <w:rPr>
          <w:rFonts w:ascii="Times New Roman" w:hAnsi="Times New Roman" w:cs="Times New Roman"/>
          <w:sz w:val="24"/>
        </w:rPr>
        <w:t>CV.Alfabeta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87FC6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 xml:space="preserve">. (2019) </w:t>
      </w:r>
      <w:proofErr w:type="spellStart"/>
      <w:r>
        <w:rPr>
          <w:rFonts w:ascii="Times New Roman" w:hAnsi="Times New Roman" w:cs="Times New Roman"/>
          <w:i/>
          <w:sz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Bandung: CV,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87FC6" w:rsidRPr="00E3735F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 UMN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(2019). </w:t>
      </w:r>
      <w:proofErr w:type="spellStart"/>
      <w:r w:rsidRPr="00E3735F">
        <w:rPr>
          <w:rFonts w:ascii="Times New Roman" w:hAnsi="Times New Roman" w:cs="Times New Roman"/>
          <w:i/>
          <w:sz w:val="24"/>
        </w:rPr>
        <w:t>Pedoman</w:t>
      </w:r>
      <w:proofErr w:type="spellEnd"/>
      <w:r w:rsidRPr="00E373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735F">
        <w:rPr>
          <w:rFonts w:ascii="Times New Roman" w:hAnsi="Times New Roman" w:cs="Times New Roman"/>
          <w:i/>
          <w:sz w:val="24"/>
        </w:rPr>
        <w:t>Penulisan</w:t>
      </w:r>
      <w:proofErr w:type="spellEnd"/>
      <w:r w:rsidRPr="00E373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735F">
        <w:rPr>
          <w:rFonts w:ascii="Times New Roman" w:hAnsi="Times New Roman" w:cs="Times New Roman"/>
          <w:i/>
          <w:sz w:val="24"/>
        </w:rPr>
        <w:t>Skripsi</w:t>
      </w:r>
      <w:proofErr w:type="spellEnd"/>
      <w:r w:rsidRPr="00E373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735F">
        <w:rPr>
          <w:rFonts w:ascii="Times New Roman" w:hAnsi="Times New Roman" w:cs="Times New Roman"/>
          <w:i/>
          <w:sz w:val="24"/>
        </w:rPr>
        <w:t>dan</w:t>
      </w:r>
      <w:proofErr w:type="spellEnd"/>
      <w:r w:rsidRPr="00E3735F">
        <w:rPr>
          <w:rFonts w:ascii="Times New Roman" w:hAnsi="Times New Roman" w:cs="Times New Roman"/>
          <w:i/>
          <w:sz w:val="24"/>
        </w:rPr>
        <w:t xml:space="preserve"> Thesis </w:t>
      </w:r>
      <w:proofErr w:type="spellStart"/>
      <w:r w:rsidRPr="00E3735F">
        <w:rPr>
          <w:rFonts w:ascii="Times New Roman" w:hAnsi="Times New Roman" w:cs="Times New Roman"/>
          <w:i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>. Medan: UMN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87FC6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 UMN 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. (2021). </w:t>
      </w:r>
      <w:proofErr w:type="spellStart"/>
      <w:r w:rsidRPr="00D775DD">
        <w:rPr>
          <w:rFonts w:ascii="Times New Roman" w:hAnsi="Times New Roman" w:cs="Times New Roman"/>
          <w:i/>
          <w:sz w:val="24"/>
        </w:rPr>
        <w:t>Pedoman</w:t>
      </w:r>
      <w:proofErr w:type="spellEnd"/>
      <w:r w:rsidRPr="00D775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75DD">
        <w:rPr>
          <w:rFonts w:ascii="Times New Roman" w:hAnsi="Times New Roman" w:cs="Times New Roman"/>
          <w:i/>
          <w:sz w:val="24"/>
        </w:rPr>
        <w:t>Penulisan</w:t>
      </w:r>
      <w:proofErr w:type="spellEnd"/>
      <w:r w:rsidRPr="00D775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75DD">
        <w:rPr>
          <w:rFonts w:ascii="Times New Roman" w:hAnsi="Times New Roman" w:cs="Times New Roman"/>
          <w:i/>
          <w:sz w:val="24"/>
        </w:rPr>
        <w:t>Skripsi</w:t>
      </w:r>
      <w:proofErr w:type="spellEnd"/>
      <w:r w:rsidRPr="00D775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75DD">
        <w:rPr>
          <w:rFonts w:ascii="Times New Roman" w:hAnsi="Times New Roman" w:cs="Times New Roman"/>
          <w:i/>
          <w:sz w:val="24"/>
        </w:rPr>
        <w:t>dan</w:t>
      </w:r>
      <w:proofErr w:type="spellEnd"/>
      <w:r w:rsidRPr="00D775DD">
        <w:rPr>
          <w:rFonts w:ascii="Times New Roman" w:hAnsi="Times New Roman" w:cs="Times New Roman"/>
          <w:i/>
          <w:sz w:val="24"/>
        </w:rPr>
        <w:t xml:space="preserve"> Thesis </w:t>
      </w:r>
      <w:proofErr w:type="spellStart"/>
      <w:r w:rsidRPr="00D775DD">
        <w:rPr>
          <w:rFonts w:ascii="Times New Roman" w:hAnsi="Times New Roman" w:cs="Times New Roman"/>
          <w:i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. Medan: UMN Al </w:t>
      </w:r>
      <w:proofErr w:type="spellStart"/>
      <w:r>
        <w:rPr>
          <w:rFonts w:ascii="Times New Roman" w:hAnsi="Times New Roman" w:cs="Times New Roman"/>
          <w:sz w:val="24"/>
        </w:rPr>
        <w:t>Wasliyah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87FC6" w:rsidRDefault="00687FC6" w:rsidP="00687F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76C22" w:rsidRDefault="00576C22">
      <w:bookmarkStart w:id="0" w:name="_GoBack"/>
      <w:bookmarkEnd w:id="0"/>
    </w:p>
    <w:sectPr w:rsidR="00576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C6"/>
    <w:rsid w:val="00576C22"/>
    <w:rsid w:val="006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21837-A894-4BF4-88DA-879BD805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2021-08-26T07:38:00Z</dcterms:created>
  <dcterms:modified xsi:type="dcterms:W3CDTF">2021-08-26T07:38:00Z</dcterms:modified>
</cp:coreProperties>
</file>