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B9" w:rsidRPr="00731BD2" w:rsidRDefault="00D14EB9" w:rsidP="00D14E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D2">
        <w:rPr>
          <w:rFonts w:ascii="Times New Roman" w:hAnsi="Times New Roman" w:cs="Times New Roman"/>
          <w:b/>
          <w:sz w:val="24"/>
          <w:szCs w:val="24"/>
        </w:rPr>
        <w:t xml:space="preserve">ANGKET PENELITIAN </w:t>
      </w:r>
    </w:p>
    <w:p w:rsidR="00D14EB9" w:rsidRPr="00731BD2" w:rsidRDefault="00D14EB9" w:rsidP="00D14E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D2">
        <w:rPr>
          <w:rFonts w:ascii="Times New Roman" w:hAnsi="Times New Roman" w:cs="Times New Roman"/>
          <w:b/>
          <w:sz w:val="24"/>
          <w:szCs w:val="24"/>
        </w:rPr>
        <w:t xml:space="preserve">VARIABEL (X) </w:t>
      </w:r>
      <w:r w:rsidR="00532C29">
        <w:rPr>
          <w:rFonts w:ascii="Times New Roman" w:hAnsi="Times New Roman" w:cs="Times New Roman"/>
          <w:b/>
          <w:sz w:val="24"/>
          <w:szCs w:val="24"/>
        </w:rPr>
        <w:t>PENGELOLAAN DIRI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EB9" w:rsidRPr="001E162C" w:rsidRDefault="00D14EB9" w:rsidP="00D14EB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31BD2"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D14EB9" w:rsidRDefault="00D14EB9" w:rsidP="00D14EB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angket terlebih dahulu dengan benar</w:t>
      </w:r>
    </w:p>
    <w:p w:rsidR="00D14EB9" w:rsidRDefault="00D14EB9" w:rsidP="00D14EB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Jawablah semua pertanyaan tanpa ada yang terlewatkan </w:t>
      </w:r>
    </w:p>
    <w:p w:rsidR="00D14EB9" w:rsidRDefault="00D14EB9" w:rsidP="00D14EB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(√) pada salah satu jawaban yang sesuai dengan pendapat anda</w:t>
      </w:r>
    </w:p>
    <w:p w:rsidR="00D14EB9" w:rsidRPr="00731BD2" w:rsidRDefault="00D14EB9" w:rsidP="00D14EB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D2">
        <w:rPr>
          <w:rFonts w:ascii="Times New Roman" w:hAnsi="Times New Roman" w:cs="Times New Roman"/>
          <w:sz w:val="24"/>
          <w:szCs w:val="24"/>
        </w:rPr>
        <w:t xml:space="preserve">Pilihan Jawaban </w:t>
      </w:r>
    </w:p>
    <w:p w:rsidR="00D14EB9" w:rsidRDefault="00D14EB9" w:rsidP="00D14EB9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 (SS)</w:t>
      </w:r>
    </w:p>
    <w:p w:rsidR="00D14EB9" w:rsidRDefault="00D14EB9" w:rsidP="00D14EB9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 (S)</w:t>
      </w:r>
    </w:p>
    <w:p w:rsidR="00D14EB9" w:rsidRDefault="00D14EB9" w:rsidP="00D14EB9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 (KS)</w:t>
      </w:r>
    </w:p>
    <w:p w:rsidR="00D14EB9" w:rsidRDefault="00D14EB9" w:rsidP="00D14EB9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 (TS)</w:t>
      </w:r>
    </w:p>
    <w:p w:rsidR="00D14EB9" w:rsidRDefault="00D14EB9" w:rsidP="00D14EB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BD2">
        <w:rPr>
          <w:rFonts w:ascii="Times New Roman" w:hAnsi="Times New Roman" w:cs="Times New Roman"/>
          <w:sz w:val="24"/>
          <w:szCs w:val="24"/>
        </w:rPr>
        <w:t>Angket ini hanya untuk tujuan penelitian bukan untuk dipublikasikan</w:t>
      </w:r>
    </w:p>
    <w:p w:rsidR="00D14EB9" w:rsidRPr="00731BD2" w:rsidRDefault="00D14EB9" w:rsidP="00D14EB9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4EB9" w:rsidRPr="001E162C" w:rsidRDefault="00D14EB9" w:rsidP="00D14EB9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BD2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D14EB9" w:rsidRDefault="00D14EB9" w:rsidP="00D14EB9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14EB9" w:rsidRDefault="00D14EB9" w:rsidP="00D14EB9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14EB9" w:rsidRPr="00B00AB3" w:rsidRDefault="00D14EB9" w:rsidP="00D14EB9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643"/>
        <w:gridCol w:w="709"/>
        <w:gridCol w:w="709"/>
        <w:gridCol w:w="708"/>
        <w:gridCol w:w="709"/>
      </w:tblGrid>
      <w:tr w:rsidR="00900942" w:rsidTr="00900942">
        <w:trPr>
          <w:trHeight w:val="467"/>
        </w:trPr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43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900942" w:rsidRDefault="00D57351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900942">
              <w:rPr>
                <w:rFonts w:ascii="Times New Roman" w:hAnsi="Times New Roman" w:cs="Times New Roman"/>
                <w:sz w:val="24"/>
                <w:szCs w:val="24"/>
              </w:rPr>
              <w:t>setuju keyakinan pada diri sendiri merupakan bentuk kemampuan dalam pembentukan pengelolaan diri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900942" w:rsidRDefault="00D57351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0942">
              <w:rPr>
                <w:rFonts w:ascii="Times New Roman" w:hAnsi="Times New Roman" w:cs="Times New Roman"/>
                <w:sz w:val="24"/>
                <w:szCs w:val="24"/>
              </w:rPr>
              <w:t>aya setuju bahwa saya belum mampu memahami kelemahan yang saya miliki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900942" w:rsidRDefault="00900942" w:rsidP="008D1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8D141F">
              <w:rPr>
                <w:rFonts w:ascii="Times New Roman" w:hAnsi="Times New Roman" w:cs="Times New Roman"/>
                <w:sz w:val="24"/>
                <w:szCs w:val="24"/>
              </w:rPr>
              <w:t xml:space="preserve">suka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menerima kritikan dari orang lain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sangat  setuju pola asuh orang tua sangat berpengaruh dalam pembentukan pengelolaan diri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pengelolaan diri individu terbentuk karena adanya pengaruh dari orang lain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keberhasilan yang diperoleh bermula dari usaha sendiri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setuju bahwa dalam </w:t>
            </w:r>
          </w:p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masalah saya selalu bergantung pada orang lain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cenderung muda tersinggung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saya dapat menyelesaikan permasalahan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 setuju bahwa yang akan saya kerjakan akan berhasil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saya ingin sejajar dengan orang-orang yang berprestasi disekolah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saya tidak memiliki untuk meraih prestasi yang terbaik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saya tidak memiliki kemampuan berbicara di depan kelas dengan baik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saya memiliki kepercayaan diri yang tinggi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saya memiliki sikap kurang percaya diri ketika sedang berbicara didepan teman satu kelas anda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saya termasuk golongan individu yang mudah menyerah/putus asa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seseorang yang terbuka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seseorang yang mengasingkan diri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setuju bahwa saya sangat tergantung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 orang lain dalam mengambil keputusan sendiri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43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setuju bahwa saya selalu merasa canggung ketika mencoba bergaul dengan teman sebaya</w:t>
            </w: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942" w:rsidRDefault="00900942" w:rsidP="005A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280" w:rsidRDefault="00113280">
      <w:pPr>
        <w:rPr>
          <w:rFonts w:ascii="Times New Roman" w:hAnsi="Times New Roman" w:cs="Times New Roman"/>
          <w:sz w:val="24"/>
          <w:szCs w:val="24"/>
        </w:rPr>
      </w:pPr>
    </w:p>
    <w:p w:rsidR="00D14EB9" w:rsidRDefault="00D14EB9">
      <w:pPr>
        <w:rPr>
          <w:rFonts w:ascii="Times New Roman" w:hAnsi="Times New Roman" w:cs="Times New Roman"/>
          <w:sz w:val="24"/>
          <w:szCs w:val="24"/>
        </w:rPr>
      </w:pPr>
    </w:p>
    <w:p w:rsidR="005A7777" w:rsidRDefault="005A7777" w:rsidP="005A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77" w:rsidRDefault="005A7777" w:rsidP="005A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77" w:rsidRDefault="005A7777" w:rsidP="005A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77" w:rsidRDefault="005A7777" w:rsidP="005A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77" w:rsidRDefault="005A7777" w:rsidP="005A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77" w:rsidRDefault="005A7777" w:rsidP="005A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77" w:rsidRDefault="005A7777" w:rsidP="005A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942" w:rsidRDefault="00900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4EB9" w:rsidRPr="00731BD2" w:rsidRDefault="00D14EB9" w:rsidP="005A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ANGKET PENELITIAN </w:t>
      </w:r>
    </w:p>
    <w:p w:rsidR="00D14EB9" w:rsidRPr="00731BD2" w:rsidRDefault="00D14EB9" w:rsidP="00D14E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(Y) </w:t>
      </w:r>
      <w:r w:rsidR="007B5DAA">
        <w:rPr>
          <w:rFonts w:ascii="Times New Roman" w:hAnsi="Times New Roman" w:cs="Times New Roman"/>
          <w:b/>
          <w:sz w:val="24"/>
          <w:szCs w:val="24"/>
        </w:rPr>
        <w:t>KREATIVITAS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EB9" w:rsidRPr="00D14EB9" w:rsidRDefault="00D14EB9" w:rsidP="00D14EB9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14EB9"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D14EB9" w:rsidRDefault="00D14EB9" w:rsidP="00D14EB9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angket terlebih dahulu dengan benar</w:t>
      </w:r>
    </w:p>
    <w:p w:rsidR="00D14EB9" w:rsidRDefault="00D14EB9" w:rsidP="00D14EB9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4EB9">
        <w:rPr>
          <w:rFonts w:ascii="Times New Roman" w:hAnsi="Times New Roman" w:cs="Times New Roman"/>
          <w:sz w:val="24"/>
          <w:szCs w:val="24"/>
        </w:rPr>
        <w:t xml:space="preserve">Jawablah semua pertanyaan tanpa ada yang terlewatkan </w:t>
      </w:r>
    </w:p>
    <w:p w:rsidR="00D14EB9" w:rsidRPr="00D14EB9" w:rsidRDefault="00D14EB9" w:rsidP="00D14EB9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4EB9">
        <w:rPr>
          <w:rFonts w:ascii="Times New Roman" w:hAnsi="Times New Roman" w:cs="Times New Roman"/>
          <w:sz w:val="24"/>
          <w:szCs w:val="24"/>
        </w:rPr>
        <w:t>Berilah tanda (√) pada salah satu jawaban yang sesuai dengan pendapat anda</w:t>
      </w:r>
    </w:p>
    <w:p w:rsidR="00D14EB9" w:rsidRPr="00731BD2" w:rsidRDefault="00D14EB9" w:rsidP="00D14EB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D2">
        <w:rPr>
          <w:rFonts w:ascii="Times New Roman" w:hAnsi="Times New Roman" w:cs="Times New Roman"/>
          <w:sz w:val="24"/>
          <w:szCs w:val="24"/>
        </w:rPr>
        <w:t xml:space="preserve">Pilihan Jawaban </w:t>
      </w:r>
    </w:p>
    <w:p w:rsidR="00D14EB9" w:rsidRDefault="00D14EB9" w:rsidP="00D14EB9">
      <w:pPr>
        <w:pStyle w:val="ListParagraph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 (SS)</w:t>
      </w:r>
    </w:p>
    <w:p w:rsidR="00D14EB9" w:rsidRDefault="00D14EB9" w:rsidP="00D14EB9">
      <w:pPr>
        <w:pStyle w:val="ListParagraph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EB9">
        <w:rPr>
          <w:rFonts w:ascii="Times New Roman" w:hAnsi="Times New Roman" w:cs="Times New Roman"/>
          <w:sz w:val="24"/>
          <w:szCs w:val="24"/>
        </w:rPr>
        <w:t>Setuju (S)</w:t>
      </w:r>
    </w:p>
    <w:p w:rsidR="00D14EB9" w:rsidRDefault="00D14EB9" w:rsidP="00D14EB9">
      <w:pPr>
        <w:pStyle w:val="ListParagraph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EB9">
        <w:rPr>
          <w:rFonts w:ascii="Times New Roman" w:hAnsi="Times New Roman" w:cs="Times New Roman"/>
          <w:sz w:val="24"/>
          <w:szCs w:val="24"/>
        </w:rPr>
        <w:t>Kurang setuju (KS)</w:t>
      </w:r>
    </w:p>
    <w:p w:rsidR="00D14EB9" w:rsidRDefault="00D14EB9" w:rsidP="00D14EB9">
      <w:pPr>
        <w:pStyle w:val="ListParagraph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EB9">
        <w:rPr>
          <w:rFonts w:ascii="Times New Roman" w:hAnsi="Times New Roman" w:cs="Times New Roman"/>
          <w:sz w:val="24"/>
          <w:szCs w:val="24"/>
        </w:rPr>
        <w:t>Tidak setuju (TS)</w:t>
      </w:r>
    </w:p>
    <w:p w:rsidR="00D14EB9" w:rsidRDefault="00D14EB9" w:rsidP="00D14EB9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BD2">
        <w:rPr>
          <w:rFonts w:ascii="Times New Roman" w:hAnsi="Times New Roman" w:cs="Times New Roman"/>
          <w:sz w:val="24"/>
          <w:szCs w:val="24"/>
        </w:rPr>
        <w:t xml:space="preserve">Angket ini hanya untuk tujuan penelitian bukan untuk dipublikasikan </w:t>
      </w:r>
    </w:p>
    <w:p w:rsidR="00D14EB9" w:rsidRPr="00731BD2" w:rsidRDefault="00D14EB9" w:rsidP="00D14EB9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4EB9" w:rsidRPr="00D14EB9" w:rsidRDefault="00D14EB9" w:rsidP="00D14EB9">
      <w:pPr>
        <w:pStyle w:val="ListParagraph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B9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D14EB9" w:rsidRDefault="00D14EB9" w:rsidP="00D14EB9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14EB9" w:rsidRDefault="00D14EB9" w:rsidP="00D14EB9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14EB9" w:rsidRPr="00D14EB9" w:rsidRDefault="00D14EB9" w:rsidP="00D14EB9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4501"/>
        <w:gridCol w:w="709"/>
        <w:gridCol w:w="708"/>
        <w:gridCol w:w="709"/>
        <w:gridCol w:w="709"/>
      </w:tblGrid>
      <w:tr w:rsidR="00900942" w:rsidTr="00900942">
        <w:trPr>
          <w:trHeight w:val="467"/>
        </w:trPr>
        <w:tc>
          <w:tcPr>
            <w:tcW w:w="567" w:type="dxa"/>
            <w:vAlign w:val="center"/>
          </w:tcPr>
          <w:p w:rsidR="00900942" w:rsidRPr="00937108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0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01" w:type="dxa"/>
            <w:vAlign w:val="center"/>
          </w:tcPr>
          <w:p w:rsidR="00900942" w:rsidRPr="00937108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08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709" w:type="dxa"/>
            <w:vAlign w:val="center"/>
          </w:tcPr>
          <w:p w:rsidR="00900942" w:rsidRPr="00937108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0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8" w:type="dxa"/>
            <w:vAlign w:val="center"/>
          </w:tcPr>
          <w:p w:rsidR="00900942" w:rsidRPr="00937108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900942" w:rsidRPr="00937108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08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900942" w:rsidRPr="00937108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0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937108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vAlign w:val="center"/>
          </w:tcPr>
          <w:p w:rsidR="00900942" w:rsidRPr="00912DC4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Pr="00937108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Pr="00937108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Pr="00937108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Pr="00937108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2B437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vAlign w:val="center"/>
          </w:tcPr>
          <w:p w:rsidR="00900942" w:rsidRPr="00912DC4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2B437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vAlign w:val="center"/>
          </w:tcPr>
          <w:p w:rsidR="00900942" w:rsidRPr="00912DC4" w:rsidRDefault="00900942" w:rsidP="00912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2B437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vAlign w:val="center"/>
          </w:tcPr>
          <w:p w:rsidR="00900942" w:rsidRPr="00912DC4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2B437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vAlign w:val="center"/>
          </w:tcPr>
          <w:p w:rsidR="00900942" w:rsidRPr="00912DC4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2B4372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  <w:vAlign w:val="center"/>
          </w:tcPr>
          <w:p w:rsidR="00900942" w:rsidRPr="00912DC4" w:rsidRDefault="00900942" w:rsidP="00912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belajar dengan teman-teman yang pandai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  <w:vAlign w:val="center"/>
          </w:tcPr>
          <w:p w:rsidR="00900942" w:rsidRPr="006B73AE" w:rsidRDefault="00900942" w:rsidP="006B73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bervariasi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1" w:type="dxa"/>
            <w:vAlign w:val="center"/>
          </w:tcPr>
          <w:p w:rsidR="00900942" w:rsidRPr="00A83B17" w:rsidRDefault="00900942" w:rsidP="00A83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menanggapi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bergairah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  <w:vAlign w:val="center"/>
          </w:tcPr>
          <w:p w:rsidR="00900942" w:rsidRPr="00A83B17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  <w:vAlign w:val="center"/>
          </w:tcPr>
          <w:p w:rsidR="00900942" w:rsidRPr="00A83B17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110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memikirkan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lain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berulang-ulang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kemungkinan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01" w:type="dxa"/>
            <w:vAlign w:val="center"/>
          </w:tcPr>
          <w:p w:rsidR="00900942" w:rsidRPr="0051104C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menganggapnya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rPr>
          <w:trHeight w:val="1218"/>
        </w:trPr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vAlign w:val="center"/>
          </w:tcPr>
          <w:p w:rsidR="00900942" w:rsidRPr="001E69B5" w:rsidRDefault="00900942" w:rsidP="001E69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mengeluarkan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vAlign w:val="center"/>
          </w:tcPr>
          <w:p w:rsidR="00900942" w:rsidRPr="001E69B5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vAlign w:val="center"/>
          </w:tcPr>
          <w:p w:rsidR="00900942" w:rsidRPr="001E69B5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942" w:rsidTr="00900942">
        <w:tc>
          <w:tcPr>
            <w:tcW w:w="567" w:type="dxa"/>
            <w:vAlign w:val="center"/>
          </w:tcPr>
          <w:p w:rsidR="00900942" w:rsidRPr="00FD2AFB" w:rsidRDefault="00900942" w:rsidP="005A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1" w:type="dxa"/>
            <w:vAlign w:val="center"/>
          </w:tcPr>
          <w:p w:rsidR="00900942" w:rsidRPr="001E69B5" w:rsidRDefault="00900942" w:rsidP="005A77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itu</w:t>
            </w: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0942" w:rsidRDefault="00900942" w:rsidP="005A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4EB9" w:rsidRPr="00D14EB9" w:rsidRDefault="00D14EB9">
      <w:pPr>
        <w:rPr>
          <w:rFonts w:ascii="Times New Roman" w:hAnsi="Times New Roman" w:cs="Times New Roman"/>
          <w:sz w:val="24"/>
          <w:szCs w:val="24"/>
        </w:rPr>
      </w:pPr>
    </w:p>
    <w:sectPr w:rsidR="00D14EB9" w:rsidRPr="00D14EB9" w:rsidSect="005A777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D61"/>
    <w:multiLevelType w:val="hybridMultilevel"/>
    <w:tmpl w:val="71B6F112"/>
    <w:lvl w:ilvl="0" w:tplc="01AA0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5B562F"/>
    <w:multiLevelType w:val="hybridMultilevel"/>
    <w:tmpl w:val="8D1C0AF4"/>
    <w:lvl w:ilvl="0" w:tplc="A8F2F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806AE4"/>
    <w:multiLevelType w:val="hybridMultilevel"/>
    <w:tmpl w:val="36061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54F0"/>
    <w:multiLevelType w:val="hybridMultilevel"/>
    <w:tmpl w:val="BDC6D562"/>
    <w:lvl w:ilvl="0" w:tplc="201C56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C73F99"/>
    <w:multiLevelType w:val="hybridMultilevel"/>
    <w:tmpl w:val="2618B9C4"/>
    <w:lvl w:ilvl="0" w:tplc="12386522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D21886"/>
    <w:multiLevelType w:val="hybridMultilevel"/>
    <w:tmpl w:val="2F7E43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10C2D"/>
    <w:multiLevelType w:val="hybridMultilevel"/>
    <w:tmpl w:val="D534CEA8"/>
    <w:lvl w:ilvl="0" w:tplc="10749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A556EC"/>
    <w:multiLevelType w:val="hybridMultilevel"/>
    <w:tmpl w:val="8FAC58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3D67"/>
    <w:multiLevelType w:val="hybridMultilevel"/>
    <w:tmpl w:val="127446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14EB9"/>
    <w:rsid w:val="00113280"/>
    <w:rsid w:val="001E69B5"/>
    <w:rsid w:val="00311CF5"/>
    <w:rsid w:val="0051104C"/>
    <w:rsid w:val="00532C29"/>
    <w:rsid w:val="005873C3"/>
    <w:rsid w:val="005A7777"/>
    <w:rsid w:val="006B73AE"/>
    <w:rsid w:val="007B5DAA"/>
    <w:rsid w:val="008D141F"/>
    <w:rsid w:val="00900942"/>
    <w:rsid w:val="00912DC4"/>
    <w:rsid w:val="00A83B17"/>
    <w:rsid w:val="00D14EB9"/>
    <w:rsid w:val="00D57351"/>
    <w:rsid w:val="00EA5681"/>
    <w:rsid w:val="00F60C1F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RudyGHardBrick</dc:creator>
  <cp:lastModifiedBy>Zack</cp:lastModifiedBy>
  <cp:revision>14</cp:revision>
  <cp:lastPrinted>2016-11-23T14:06:00Z</cp:lastPrinted>
  <dcterms:created xsi:type="dcterms:W3CDTF">2010-10-06T18:36:00Z</dcterms:created>
  <dcterms:modified xsi:type="dcterms:W3CDTF">2021-01-25T06:49:00Z</dcterms:modified>
</cp:coreProperties>
</file>