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7E" w:rsidRDefault="00554F7E" w:rsidP="00554F7E">
      <w:pPr>
        <w:tabs>
          <w:tab w:val="center" w:leader="dot" w:pos="7938"/>
        </w:tabs>
        <w:spacing w:after="0" w:line="360" w:lineRule="auto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54F7E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F41CC7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DAFTAR ISI</w:t>
      </w:r>
      <w:r w:rsidRPr="00F41CC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41CC7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554F7E" w:rsidRPr="00F41CC7" w:rsidRDefault="00554F7E" w:rsidP="00554F7E">
      <w:pPr>
        <w:tabs>
          <w:tab w:val="left" w:pos="851"/>
          <w:tab w:val="center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         1.1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1.2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1.3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1.4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1.5 </w:t>
      </w:r>
      <w:proofErr w:type="spellStart"/>
      <w:proofErr w:type="gramStart"/>
      <w:r w:rsidRPr="00F41CC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1.6 </w:t>
      </w:r>
      <w:proofErr w:type="spellStart"/>
      <w:proofErr w:type="gramStart"/>
      <w:r w:rsidRPr="00F41CC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11</w:t>
      </w:r>
    </w:p>
    <w:p w:rsidR="00554F7E" w:rsidRPr="00F41CC7" w:rsidRDefault="00554F7E" w:rsidP="00554F7E">
      <w:pPr>
        <w:tabs>
          <w:tab w:val="left" w:pos="851"/>
          <w:tab w:val="center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         2.1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13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2.1.1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41C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13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2.1.2 Proses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14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2.1.3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Karakt</w:t>
      </w:r>
      <w:r>
        <w:rPr>
          <w:rFonts w:ascii="Times New Roman" w:hAnsi="Times New Roman" w:cs="Times New Roman"/>
          <w:sz w:val="24"/>
          <w:szCs w:val="24"/>
        </w:rPr>
        <w:t>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16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2.1.4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F41CC7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         2.2 </w:t>
      </w:r>
      <w:r w:rsidRPr="00F41C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Live Streaming Selling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2.2.1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41C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Live Streaming Selling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18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2.2.2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Live Streaming Selling</w:t>
      </w:r>
      <w:r>
        <w:rPr>
          <w:rFonts w:ascii="Times New Roman" w:hAnsi="Times New Roman" w:cs="Times New Roman"/>
          <w:sz w:val="24"/>
          <w:szCs w:val="24"/>
        </w:rPr>
        <w:tab/>
        <w:t xml:space="preserve">  20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2.2.3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Live Streaming Selling</w:t>
      </w:r>
      <w:r w:rsidRPr="00F41CC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</w:t>
      </w:r>
      <w:r w:rsidRPr="00F41CC7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2.3 </w:t>
      </w:r>
      <w:r w:rsidRPr="00F41C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Customer Review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22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2.3.1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Customer Review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22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2.3.2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Customer Review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23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2.3.3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Customer Review</w:t>
      </w:r>
      <w:r w:rsidRPr="00F41C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  </w:t>
      </w:r>
      <w:r w:rsidRPr="00F41CC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25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2.4 </w:t>
      </w:r>
      <w:r w:rsidRPr="00F41CC7">
        <w:rPr>
          <w:rFonts w:ascii="Times New Roman" w:hAnsi="Times New Roman" w:cs="Times New Roman"/>
          <w:i/>
          <w:sz w:val="24"/>
          <w:szCs w:val="24"/>
        </w:rPr>
        <w:t>Rating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2.4.1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>Rating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2.4.2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ab/>
        <w:t xml:space="preserve">  28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>Rating</w:t>
      </w:r>
      <w:r w:rsidRPr="00F41CC7">
        <w:rPr>
          <w:rFonts w:ascii="Times New Roman" w:hAnsi="Times New Roman" w:cs="Times New Roman"/>
          <w:sz w:val="24"/>
          <w:szCs w:val="24"/>
        </w:rPr>
        <w:tab/>
        <w:t xml:space="preserve">  28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2.5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2.6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32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2.7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ab/>
        <w:t xml:space="preserve">  33</w:t>
      </w:r>
    </w:p>
    <w:p w:rsidR="00554F7E" w:rsidRPr="00F41CC7" w:rsidRDefault="00554F7E" w:rsidP="00554F7E">
      <w:pPr>
        <w:tabs>
          <w:tab w:val="left" w:pos="851"/>
          <w:tab w:val="center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35</w:t>
      </w:r>
      <w:r w:rsidRPr="00F41C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F7E" w:rsidRPr="00F41CC7" w:rsidRDefault="00554F7E" w:rsidP="00554F7E">
      <w:pPr>
        <w:pStyle w:val="ListParagraph"/>
        <w:tabs>
          <w:tab w:val="left" w:pos="709"/>
          <w:tab w:val="center" w:leader="dot" w:pos="7938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36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37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3.5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39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39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3.7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40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50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3.9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center" w:leader="dot" w:pos="7938"/>
        </w:tabs>
        <w:spacing w:after="0"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3.10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left" w:pos="1276"/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3.8.1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left" w:pos="1276"/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(Partial)</w:t>
      </w:r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left" w:pos="1276"/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left" w:pos="1276"/>
          <w:tab w:val="center" w:leader="dot" w:pos="7938"/>
        </w:tabs>
        <w:spacing w:after="0" w:line="360" w:lineRule="auto"/>
        <w:ind w:left="1276" w:hanging="736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51</w:t>
      </w:r>
    </w:p>
    <w:p w:rsidR="00554F7E" w:rsidRPr="00F41CC7" w:rsidRDefault="00554F7E" w:rsidP="00554F7E">
      <w:pPr>
        <w:tabs>
          <w:tab w:val="left" w:pos="851"/>
          <w:tab w:val="center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 xml:space="preserve">BAB IV HASIL PENELITIAN DAN PEMBAHASAN </w:t>
      </w:r>
    </w:p>
    <w:p w:rsidR="00554F7E" w:rsidRDefault="00554F7E" w:rsidP="00554F7E">
      <w:pPr>
        <w:tabs>
          <w:tab w:val="center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         4.1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53</w:t>
      </w:r>
    </w:p>
    <w:p w:rsidR="00554F7E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CC7"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53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CC7"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Shopee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54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     4.2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54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54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55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Struktu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57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58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66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4.5.1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Deskri</w:t>
      </w:r>
      <w:r>
        <w:rPr>
          <w:rFonts w:ascii="Times New Roman" w:hAnsi="Times New Roman" w:cs="Times New Roman"/>
          <w:sz w:val="24"/>
          <w:szCs w:val="24"/>
        </w:rPr>
        <w:t>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66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67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78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78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 xml:space="preserve">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Multikoloniearitas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80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 xml:space="preserve">6.3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Heteroskedastisitas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81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4.7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Anali</w:t>
      </w:r>
      <w:r>
        <w:rPr>
          <w:rFonts w:ascii="Times New Roman" w:hAnsi="Times New Roman" w:cs="Times New Roman"/>
          <w:sz w:val="24"/>
          <w:szCs w:val="24"/>
        </w:rPr>
        <w:t>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82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(Partial)</w:t>
      </w:r>
      <w:r>
        <w:rPr>
          <w:rFonts w:ascii="Times New Roman" w:hAnsi="Times New Roman" w:cs="Times New Roman"/>
          <w:sz w:val="24"/>
          <w:szCs w:val="24"/>
        </w:rPr>
        <w:tab/>
        <w:t xml:space="preserve">  84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85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86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 xml:space="preserve">4.11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87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4.11.1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 xml:space="preserve">Live Streaming Selling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87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4.11.2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 xml:space="preserve">Customer Review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87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4.11.3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 xml:space="preserve">Rating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88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sz w:val="24"/>
          <w:szCs w:val="24"/>
        </w:rPr>
        <w:tab/>
        <w:t xml:space="preserve">4.11.4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1CC7">
        <w:rPr>
          <w:rFonts w:ascii="Times New Roman" w:hAnsi="Times New Roman" w:cs="Times New Roman"/>
          <w:sz w:val="24"/>
          <w:szCs w:val="24"/>
        </w:rPr>
        <w:t xml:space="preserve"> </w:t>
      </w:r>
      <w:r w:rsidRPr="00F41CC7">
        <w:rPr>
          <w:rFonts w:ascii="Times New Roman" w:hAnsi="Times New Roman" w:cs="Times New Roman"/>
          <w:i/>
          <w:sz w:val="24"/>
          <w:szCs w:val="24"/>
        </w:rPr>
        <w:t xml:space="preserve">Live Streaming Selling, Customer Review </w:t>
      </w:r>
      <w:r w:rsidRPr="00F41CC7">
        <w:rPr>
          <w:rFonts w:ascii="Times New Roman" w:hAnsi="Times New Roman" w:cs="Times New Roman"/>
          <w:sz w:val="24"/>
          <w:szCs w:val="24"/>
        </w:rPr>
        <w:t>Dan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F41CC7">
        <w:rPr>
          <w:rFonts w:ascii="Times New Roman" w:hAnsi="Times New Roman" w:cs="Times New Roman"/>
          <w:i/>
          <w:sz w:val="24"/>
          <w:szCs w:val="24"/>
        </w:rPr>
        <w:tab/>
        <w:t xml:space="preserve">          Rating </w:t>
      </w:r>
      <w:proofErr w:type="spellStart"/>
      <w:r w:rsidRPr="00F41CC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89</w:t>
      </w:r>
    </w:p>
    <w:p w:rsidR="00554F7E" w:rsidRPr="00F41CC7" w:rsidRDefault="00554F7E" w:rsidP="00554F7E">
      <w:pPr>
        <w:tabs>
          <w:tab w:val="left" w:pos="851"/>
          <w:tab w:val="center" w:leader="dot" w:pos="737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 xml:space="preserve">BAB V KESIMPULAN DAN SARAN 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91</w:t>
      </w:r>
    </w:p>
    <w:p w:rsidR="00554F7E" w:rsidRPr="00F41CC7" w:rsidRDefault="00554F7E" w:rsidP="00554F7E">
      <w:pPr>
        <w:pStyle w:val="ListParagraph"/>
        <w:tabs>
          <w:tab w:val="center" w:leader="dot" w:pos="7938"/>
        </w:tabs>
        <w:spacing w:after="0"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 xml:space="preserve">  91</w:t>
      </w:r>
    </w:p>
    <w:p w:rsidR="00554F7E" w:rsidRPr="00F41CC7" w:rsidRDefault="00554F7E" w:rsidP="00554F7E">
      <w:pPr>
        <w:tabs>
          <w:tab w:val="left" w:pos="993"/>
          <w:tab w:val="left" w:pos="1560"/>
          <w:tab w:val="left" w:leader="dot" w:pos="7371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54F7E" w:rsidRPr="00F41CC7" w:rsidRDefault="00554F7E" w:rsidP="00554F7E">
      <w:pPr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41CC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554F7E" w:rsidRDefault="00554F7E" w:rsidP="00554F7E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3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554F7E" w:rsidRPr="00673731" w:rsidRDefault="00554F7E" w:rsidP="00554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Market Place</w:t>
      </w:r>
      <w:r w:rsidRPr="00673731">
        <w:rPr>
          <w:rFonts w:ascii="Times New Roman" w:hAnsi="Times New Roman" w:cs="Times New Roman"/>
          <w:sz w:val="24"/>
          <w:szCs w:val="24"/>
        </w:rPr>
        <w:t xml:space="preserve"> Online Di Indonesia</w:t>
      </w:r>
      <w:r w:rsidRPr="00673731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673731">
        <w:rPr>
          <w:rFonts w:ascii="Times New Roman" w:hAnsi="Times New Roman" w:cs="Times New Roman"/>
          <w:sz w:val="24"/>
          <w:szCs w:val="24"/>
        </w:rPr>
        <w:tab/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Live Streaming Selling</w:t>
      </w:r>
      <w:r w:rsidRPr="00673731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Customer Review</w:t>
      </w:r>
      <w:r w:rsidRPr="00673731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1.5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Prasurvey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Rating</w:t>
      </w:r>
      <w:r w:rsidRPr="00673731">
        <w:rPr>
          <w:rFonts w:ascii="Times New Roman" w:hAnsi="Times New Roman" w:cs="Times New Roman"/>
          <w:sz w:val="24"/>
          <w:szCs w:val="24"/>
        </w:rPr>
        <w:tab/>
        <w:t xml:space="preserve">  8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Peneltian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ab/>
        <w:t xml:space="preserve"> 30</w:t>
      </w:r>
      <w:r w:rsidRPr="00673731">
        <w:rPr>
          <w:rFonts w:ascii="Times New Roman" w:hAnsi="Times New Roman" w:cs="Times New Roman"/>
          <w:sz w:val="24"/>
          <w:szCs w:val="24"/>
        </w:rPr>
        <w:tab/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  <w:r w:rsidRPr="00673731">
        <w:rPr>
          <w:rFonts w:ascii="Times New Roman" w:hAnsi="Times New Roman" w:cs="Times New Roman"/>
          <w:sz w:val="24"/>
          <w:szCs w:val="24"/>
        </w:rPr>
        <w:tab/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  <w:r w:rsidRPr="00673731">
        <w:rPr>
          <w:rFonts w:ascii="Times New Roman" w:hAnsi="Times New Roman" w:cs="Times New Roman"/>
          <w:sz w:val="24"/>
          <w:szCs w:val="24"/>
        </w:rPr>
        <w:tab/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66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</w:t>
      </w:r>
      <w:r>
        <w:rPr>
          <w:rFonts w:ascii="Times New Roman" w:hAnsi="Times New Roman" w:cs="Times New Roman"/>
          <w:sz w:val="24"/>
          <w:szCs w:val="24"/>
        </w:rPr>
        <w:t>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Deskrips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67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Live Streaming Selling</w:t>
      </w:r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Customer Review</w:t>
      </w:r>
      <w:r>
        <w:rPr>
          <w:rFonts w:ascii="Times New Roman" w:hAnsi="Times New Roman" w:cs="Times New Roman"/>
          <w:sz w:val="24"/>
          <w:szCs w:val="24"/>
        </w:rPr>
        <w:tab/>
        <w:t xml:space="preserve"> 70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 w:rsidRPr="00673731">
        <w:rPr>
          <w:rFonts w:ascii="Times New Roman" w:hAnsi="Times New Roman" w:cs="Times New Roman"/>
          <w:i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ab/>
        <w:t xml:space="preserve"> 73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76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79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Multikolonieritas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81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4.10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Bergan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83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84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85</w:t>
      </w:r>
    </w:p>
    <w:p w:rsidR="00554F7E" w:rsidRPr="00673731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67373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4.13 </w:t>
      </w:r>
      <w:proofErr w:type="spellStart"/>
      <w:r w:rsidRPr="00673731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86</w:t>
      </w:r>
    </w:p>
    <w:p w:rsidR="00554F7E" w:rsidRPr="00F557AC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Pr="00F557AC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</w:p>
    <w:p w:rsidR="00554F7E" w:rsidRPr="00673731" w:rsidRDefault="00554F7E" w:rsidP="00554F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73731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673731">
        <w:rPr>
          <w:rFonts w:ascii="Times New Roman" w:hAnsi="Times New Roman" w:cs="Times New Roman"/>
          <w:sz w:val="24"/>
          <w:szCs w:val="24"/>
        </w:rPr>
        <w:tab/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73731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33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673731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Histogram</w:t>
      </w:r>
      <w:r>
        <w:rPr>
          <w:rFonts w:ascii="Times New Roman" w:hAnsi="Times New Roman" w:cs="Times New Roman"/>
          <w:sz w:val="24"/>
          <w:szCs w:val="24"/>
        </w:rPr>
        <w:tab/>
        <w:t xml:space="preserve"> 79</w:t>
      </w:r>
    </w:p>
    <w:p w:rsidR="00554F7E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P-P Plot</w:t>
      </w:r>
      <w:r>
        <w:rPr>
          <w:rFonts w:ascii="Times New Roman" w:hAnsi="Times New Roman" w:cs="Times New Roman"/>
          <w:sz w:val="24"/>
          <w:szCs w:val="24"/>
        </w:rPr>
        <w:tab/>
        <w:t xml:space="preserve"> 80</w:t>
      </w:r>
    </w:p>
    <w:p w:rsidR="00554F7E" w:rsidRPr="00F41CC7" w:rsidRDefault="00554F7E" w:rsidP="00554F7E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 w:rsidRPr="00673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Scatterplot</w:t>
      </w:r>
      <w:r>
        <w:rPr>
          <w:rFonts w:ascii="Times New Roman" w:hAnsi="Times New Roman" w:cs="Times New Roman"/>
          <w:sz w:val="24"/>
          <w:szCs w:val="24"/>
        </w:rPr>
        <w:tab/>
        <w:t xml:space="preserve"> 82</w:t>
      </w: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spacing w:after="0" w:line="36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Pr="00C61571" w:rsidRDefault="00554F7E" w:rsidP="00554F7E">
      <w:pPr>
        <w:spacing w:after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554F7E" w:rsidRDefault="00554F7E" w:rsidP="00554F7E">
      <w:pPr>
        <w:rPr>
          <w:kern w:val="2"/>
          <w14:ligatures w14:val="standardContextual"/>
        </w:rPr>
      </w:pPr>
    </w:p>
    <w:p w:rsidR="00554F7E" w:rsidRDefault="00554F7E" w:rsidP="00554F7E">
      <w:pPr>
        <w:rPr>
          <w:kern w:val="2"/>
          <w14:ligatures w14:val="standardContextual"/>
        </w:rPr>
      </w:pPr>
    </w:p>
    <w:p w:rsidR="00554F7E" w:rsidRDefault="00554F7E" w:rsidP="00554F7E">
      <w:pPr>
        <w:rPr>
          <w:kern w:val="2"/>
          <w14:ligatures w14:val="standardContextual"/>
        </w:rPr>
      </w:pPr>
    </w:p>
    <w:p w:rsidR="00554F7E" w:rsidRDefault="00554F7E" w:rsidP="00554F7E">
      <w:pPr>
        <w:rPr>
          <w:kern w:val="2"/>
          <w14:ligatures w14:val="standardContextual"/>
        </w:rPr>
      </w:pPr>
    </w:p>
    <w:p w:rsidR="00412893" w:rsidRDefault="00412893">
      <w:bookmarkStart w:id="0" w:name="_GoBack"/>
      <w:bookmarkEnd w:id="0"/>
    </w:p>
    <w:sectPr w:rsidR="0041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7E"/>
    <w:rsid w:val="00412893"/>
    <w:rsid w:val="005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Colorful List - Accent 11,HEADING 1,Light Grid - Accent 31,List Paragraph1,List Paragraph11,Medium Grid 1 - Accent 21,PARAGRAPH,kepala,point-point,spasi 2 taiiii,skripsi,Char Char2"/>
    <w:basedOn w:val="Normal"/>
    <w:link w:val="ListParagraphChar"/>
    <w:uiPriority w:val="1"/>
    <w:qFormat/>
    <w:rsid w:val="00554F7E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Colorful List - Accent 11 Char,HEADING 1 Char,Light Grid - Accent 31 Char,List Paragraph1 Char,List Paragraph11 Char,Medium Grid 1 - Accent 21 Char"/>
    <w:link w:val="ListParagraph"/>
    <w:uiPriority w:val="1"/>
    <w:qFormat/>
    <w:locked/>
    <w:rsid w:val="0055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+1,Body of text+2,Body of text+3,Colorful List - Accent 11,HEADING 1,Light Grid - Accent 31,List Paragraph1,List Paragraph11,Medium Grid 1 - Accent 21,PARAGRAPH,kepala,point-point,spasi 2 taiiii,skripsi,Char Char2"/>
    <w:basedOn w:val="Normal"/>
    <w:link w:val="ListParagraphChar"/>
    <w:uiPriority w:val="1"/>
    <w:qFormat/>
    <w:rsid w:val="00554F7E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Colorful List - Accent 11 Char,HEADING 1 Char,Light Grid - Accent 31 Char,List Paragraph1 Char,List Paragraph11 Char,Medium Grid 1 - Accent 21 Char"/>
    <w:link w:val="ListParagraph"/>
    <w:uiPriority w:val="1"/>
    <w:qFormat/>
    <w:locked/>
    <w:rsid w:val="0055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2024-09-05T02:55:00Z</dcterms:created>
  <dcterms:modified xsi:type="dcterms:W3CDTF">2024-09-05T03:18:00Z</dcterms:modified>
</cp:coreProperties>
</file>