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96E31" w14:textId="77777777" w:rsidR="00D77772" w:rsidRDefault="00D77772" w:rsidP="00B85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42DB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2D8548E9" w14:textId="5DB6C211" w:rsidR="00D77772" w:rsidRPr="007033BB" w:rsidRDefault="00D77772" w:rsidP="00D77772">
      <w:pPr>
        <w:spacing w:line="240" w:lineRule="auto"/>
        <w:ind w:left="720" w:hanging="720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7033BB">
        <w:rPr>
          <w:rStyle w:val="markedcontent"/>
          <w:rFonts w:ascii="Times New Roman" w:hAnsi="Times New Roman" w:cs="Times New Roman"/>
          <w:sz w:val="24"/>
          <w:szCs w:val="24"/>
        </w:rPr>
        <w:t>Abdullah</w:t>
      </w:r>
      <w:r w:rsidR="00FE373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="00FE373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736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Pr="007033BB">
        <w:rPr>
          <w:rStyle w:val="markedcontent"/>
          <w:rFonts w:ascii="Times New Roman" w:hAnsi="Times New Roman" w:cs="Times New Roman"/>
          <w:sz w:val="24"/>
          <w:szCs w:val="24"/>
        </w:rPr>
        <w:t>2017</w:t>
      </w:r>
      <w:r w:rsidR="00FE373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7033BB">
        <w:rPr>
          <w:rStyle w:val="markedcontent"/>
          <w:rFonts w:ascii="Times New Roman" w:hAnsi="Times New Roman" w:cs="Times New Roman"/>
          <w:sz w:val="24"/>
          <w:szCs w:val="24"/>
        </w:rPr>
        <w:t>. Economic Value Added (EVA) Sebagai alat Ukur Kinerja Keuangan Lainnya.</w:t>
      </w:r>
      <w:proofErr w:type="gramEnd"/>
      <w:r w:rsidRPr="007033B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033BB">
        <w:rPr>
          <w:rStyle w:val="markedcontent"/>
          <w:rFonts w:ascii="Times New Roman" w:hAnsi="Times New Roman" w:cs="Times New Roman"/>
          <w:i/>
          <w:sz w:val="24"/>
          <w:szCs w:val="24"/>
        </w:rPr>
        <w:t>Jurnal Akademika</w:t>
      </w:r>
      <w:r w:rsidRPr="007033BB">
        <w:rPr>
          <w:rStyle w:val="markedcontent"/>
          <w:rFonts w:ascii="Times New Roman" w:hAnsi="Times New Roman" w:cs="Times New Roman"/>
          <w:sz w:val="24"/>
          <w:szCs w:val="24"/>
        </w:rPr>
        <w:t>. Vol.15. No.1</w:t>
      </w:r>
    </w:p>
    <w:p w14:paraId="6D4AD6D4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206817" w14:textId="7828AF22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Ahmad, A.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1540">
        <w:rPr>
          <w:rFonts w:ascii="Times New Roman" w:hAnsi="Times New Roman" w:cs="Times New Roman"/>
          <w:sz w:val="24"/>
          <w:szCs w:val="24"/>
        </w:rPr>
        <w:t>Analisis Laporan Keuangan Untuk Menilai Kinerja Keuangan Di Ud Tohu Srijaya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44A7">
        <w:rPr>
          <w:rFonts w:ascii="Times New Roman" w:hAnsi="Times New Roman" w:cs="Times New Roman"/>
          <w:i/>
          <w:sz w:val="24"/>
          <w:szCs w:val="24"/>
        </w:rPr>
        <w:t>Skripsi Ekonomi</w:t>
      </w:r>
      <w:r>
        <w:rPr>
          <w:rFonts w:ascii="Times New Roman" w:hAnsi="Times New Roman" w:cs="Times New Roman"/>
          <w:sz w:val="24"/>
          <w:szCs w:val="24"/>
        </w:rPr>
        <w:t>. Universitas Trisbhuwana Tungga Dewi. Malang</w:t>
      </w:r>
    </w:p>
    <w:p w14:paraId="55463BE8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750F5F" w14:textId="0E7E058C" w:rsidR="00D77772" w:rsidRPr="00FB7276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7276">
        <w:rPr>
          <w:rFonts w:ascii="Times New Roman" w:hAnsi="Times New Roman" w:cs="Times New Roman"/>
          <w:sz w:val="24"/>
          <w:szCs w:val="24"/>
        </w:rPr>
        <w:t xml:space="preserve">Atmojo, B.T.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FB7276">
        <w:rPr>
          <w:rFonts w:ascii="Times New Roman" w:hAnsi="Times New Roman" w:cs="Times New Roman"/>
          <w:sz w:val="24"/>
          <w:szCs w:val="24"/>
        </w:rPr>
        <w:t>2015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FB72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7276">
        <w:rPr>
          <w:rFonts w:ascii="Times New Roman" w:hAnsi="Times New Roman" w:cs="Times New Roman"/>
          <w:sz w:val="24"/>
          <w:szCs w:val="24"/>
        </w:rPr>
        <w:t>Analisis Rasio Keuangan Untuk Menilai Kinerja Keuangan Pada Kpri Bina Sejahtera Setda Kabupaten Semarang.</w:t>
      </w:r>
      <w:proofErr w:type="gramEnd"/>
      <w:r w:rsidRPr="00FB7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736">
        <w:rPr>
          <w:rFonts w:ascii="Times New Roman" w:hAnsi="Times New Roman" w:cs="Times New Roman"/>
          <w:i/>
          <w:iCs/>
          <w:sz w:val="24"/>
          <w:szCs w:val="24"/>
        </w:rPr>
        <w:t>Thesis Akunatnsi</w:t>
      </w:r>
      <w:r w:rsidRPr="00FB72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7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276">
        <w:rPr>
          <w:rFonts w:ascii="Times New Roman" w:hAnsi="Times New Roman" w:cs="Times New Roman"/>
          <w:sz w:val="24"/>
          <w:szCs w:val="24"/>
        </w:rPr>
        <w:t>Universitas Negeri Semarang.</w:t>
      </w:r>
      <w:proofErr w:type="gramEnd"/>
      <w:r w:rsidRPr="00FB7276">
        <w:rPr>
          <w:rFonts w:ascii="Times New Roman" w:hAnsi="Times New Roman" w:cs="Times New Roman"/>
          <w:sz w:val="24"/>
          <w:szCs w:val="24"/>
        </w:rPr>
        <w:t xml:space="preserve"> Semarang</w:t>
      </w:r>
    </w:p>
    <w:p w14:paraId="7C35324A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D73373" w14:textId="1AE40264" w:rsidR="00D77772" w:rsidRPr="00F83D6E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Aut, A.S.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66EA">
        <w:rPr>
          <w:rFonts w:ascii="Times New Roman" w:hAnsi="Times New Roman" w:cs="Times New Roman"/>
          <w:sz w:val="24"/>
          <w:szCs w:val="24"/>
        </w:rPr>
        <w:t>Analisis Laporan Keuangan Sebagai Dasar Penilaian Kinerja Keuangan Umkm Dengan Menggunakan Rasio Keuangan (Studi Kasus Pada Antik Gorden Pontianak)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66B7">
        <w:rPr>
          <w:rFonts w:ascii="Times New Roman" w:hAnsi="Times New Roman" w:cs="Times New Roman"/>
          <w:i/>
          <w:sz w:val="24"/>
          <w:szCs w:val="24"/>
        </w:rPr>
        <w:t>Jurnal Kajian Ilmiah Akuntansi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Vol.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No. 3</w:t>
      </w:r>
    </w:p>
    <w:p w14:paraId="1DDD9247" w14:textId="77777777" w:rsidR="00D77772" w:rsidRPr="00F83D6E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417CEB" w14:textId="04AA87DC" w:rsidR="00D77772" w:rsidRPr="00F266B7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3D6E">
        <w:rPr>
          <w:rFonts w:ascii="Times New Roman" w:hAnsi="Times New Roman" w:cs="Times New Roman"/>
          <w:sz w:val="24"/>
          <w:szCs w:val="24"/>
        </w:rPr>
        <w:t xml:space="preserve">Bastian, I.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F83D6E">
        <w:rPr>
          <w:rFonts w:ascii="Times New Roman" w:hAnsi="Times New Roman" w:cs="Times New Roman"/>
          <w:sz w:val="24"/>
          <w:szCs w:val="24"/>
        </w:rPr>
        <w:t>2016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F83D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</w:t>
      </w:r>
      <w:r w:rsidRPr="00F83D6E">
        <w:rPr>
          <w:rFonts w:ascii="Times New Roman" w:hAnsi="Times New Roman" w:cs="Times New Roman"/>
          <w:i/>
          <w:sz w:val="24"/>
          <w:szCs w:val="24"/>
        </w:rPr>
        <w:t>Akuntansi Sektor Publik, Suatu Pengantar</w:t>
      </w:r>
      <w:r w:rsidRPr="00F83D6E">
        <w:rPr>
          <w:rFonts w:ascii="Times New Roman" w:hAnsi="Times New Roman" w:cs="Times New Roman"/>
          <w:sz w:val="24"/>
          <w:szCs w:val="24"/>
        </w:rPr>
        <w:t>. Edisi Ketiga. Jakarta: Erlangga.</w:t>
      </w:r>
    </w:p>
    <w:p w14:paraId="63621604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F37EB4" w14:textId="0B08D434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Erakipia, A.F</w:t>
      </w:r>
      <w:r w:rsidR="007B25EB">
        <w:rPr>
          <w:rFonts w:ascii="Times New Roman" w:hAnsi="Times New Roman" w:cs="Times New Roman"/>
          <w:sz w:val="24"/>
          <w:szCs w:val="24"/>
        </w:rPr>
        <w:t xml:space="preserve"> &amp; Gamaliel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7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1540">
        <w:rPr>
          <w:rFonts w:ascii="Times New Roman" w:hAnsi="Times New Roman" w:cs="Times New Roman"/>
          <w:sz w:val="24"/>
          <w:szCs w:val="24"/>
        </w:rPr>
        <w:t>Analisis Laporan Keuangan Sebagai Dasar Penilaian Kinerja Keuangan Pada Umkm Amungme Dan Kamoro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6A2">
        <w:rPr>
          <w:rFonts w:ascii="Times New Roman" w:hAnsi="Times New Roman" w:cs="Times New Roman"/>
          <w:i/>
          <w:sz w:val="24"/>
          <w:szCs w:val="24"/>
        </w:rPr>
        <w:t>Jurnal EMBA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Vol.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No. 1</w:t>
      </w:r>
    </w:p>
    <w:p w14:paraId="4C50A4C5" w14:textId="77777777" w:rsidR="00D77772" w:rsidRPr="00F83D6E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CDEA30" w14:textId="580372B0" w:rsidR="00D77772" w:rsidRPr="00F83D6E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3D6E">
        <w:rPr>
          <w:rFonts w:ascii="Times New Roman" w:hAnsi="Times New Roman" w:cs="Times New Roman"/>
          <w:sz w:val="24"/>
          <w:szCs w:val="24"/>
        </w:rPr>
        <w:t xml:space="preserve">Fahmi, I.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F83D6E">
        <w:rPr>
          <w:rFonts w:ascii="Times New Roman" w:hAnsi="Times New Roman" w:cs="Times New Roman"/>
          <w:sz w:val="24"/>
          <w:szCs w:val="24"/>
        </w:rPr>
        <w:t>2016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F83D6E">
        <w:rPr>
          <w:rFonts w:ascii="Times New Roman" w:hAnsi="Times New Roman" w:cs="Times New Roman"/>
          <w:sz w:val="24"/>
          <w:szCs w:val="24"/>
        </w:rPr>
        <w:t xml:space="preserve">. </w:t>
      </w:r>
      <w:r w:rsidRPr="00F83D6E">
        <w:rPr>
          <w:rFonts w:ascii="Times New Roman" w:hAnsi="Times New Roman" w:cs="Times New Roman"/>
          <w:i/>
          <w:sz w:val="24"/>
          <w:szCs w:val="24"/>
        </w:rPr>
        <w:t>Analisis Laporan Keuangan</w:t>
      </w:r>
      <w:r w:rsidRPr="00F83D6E">
        <w:rPr>
          <w:rFonts w:ascii="Times New Roman" w:hAnsi="Times New Roman" w:cs="Times New Roman"/>
          <w:sz w:val="24"/>
          <w:szCs w:val="24"/>
        </w:rPr>
        <w:t>. Bandung: Alfabeta.</w:t>
      </w:r>
    </w:p>
    <w:p w14:paraId="129E1E5D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FF90FA" w14:textId="012BBF09" w:rsidR="00916583" w:rsidRDefault="00916583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00B78">
        <w:rPr>
          <w:rFonts w:ascii="Times New Roman" w:hAnsi="Times New Roman" w:cs="Times New Roman"/>
          <w:sz w:val="24"/>
          <w:szCs w:val="24"/>
        </w:rPr>
        <w:t>Feryanto,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C00B78">
        <w:rPr>
          <w:rFonts w:ascii="Times New Roman" w:hAnsi="Times New Roman" w:cs="Times New Roman"/>
          <w:sz w:val="24"/>
          <w:szCs w:val="24"/>
        </w:rPr>
        <w:t>2018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C00B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6583">
        <w:rPr>
          <w:rFonts w:ascii="Times New Roman" w:hAnsi="Times New Roman" w:cs="Times New Roman"/>
          <w:i/>
          <w:sz w:val="24"/>
          <w:szCs w:val="24"/>
        </w:rPr>
        <w:t>Koperasi dan Peranannya dalam Perekonomian</w:t>
      </w:r>
      <w:r w:rsidRPr="00C00B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0B78">
        <w:rPr>
          <w:rFonts w:ascii="Times New Roman" w:hAnsi="Times New Roman" w:cs="Times New Roman"/>
          <w:sz w:val="24"/>
          <w:szCs w:val="24"/>
        </w:rPr>
        <w:t xml:space="preserve"> Klaten: PT Saka Mitra Kompetensi.</w:t>
      </w:r>
    </w:p>
    <w:p w14:paraId="2569B3B1" w14:textId="77777777" w:rsidR="00916583" w:rsidRPr="00F83D6E" w:rsidRDefault="00916583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1F6437" w14:textId="3C2B9249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3D6E">
        <w:rPr>
          <w:rFonts w:ascii="Times New Roman" w:hAnsi="Times New Roman" w:cs="Times New Roman"/>
          <w:sz w:val="24"/>
          <w:szCs w:val="24"/>
        </w:rPr>
        <w:t xml:space="preserve">Harahap, S, S.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F83D6E">
        <w:rPr>
          <w:rFonts w:ascii="Times New Roman" w:hAnsi="Times New Roman" w:cs="Times New Roman"/>
          <w:sz w:val="24"/>
          <w:szCs w:val="24"/>
        </w:rPr>
        <w:t>2017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F83D6E">
        <w:rPr>
          <w:rFonts w:ascii="Times New Roman" w:hAnsi="Times New Roman" w:cs="Times New Roman"/>
          <w:sz w:val="24"/>
          <w:szCs w:val="24"/>
        </w:rPr>
        <w:t xml:space="preserve">. </w:t>
      </w:r>
      <w:r w:rsidRPr="00F83D6E">
        <w:rPr>
          <w:rFonts w:ascii="Times New Roman" w:hAnsi="Times New Roman" w:cs="Times New Roman"/>
          <w:i/>
          <w:sz w:val="24"/>
          <w:szCs w:val="24"/>
        </w:rPr>
        <w:t>Teori Akuntansi Laporan Keuangan</w:t>
      </w:r>
      <w:r w:rsidRPr="00F83D6E">
        <w:rPr>
          <w:rFonts w:ascii="Times New Roman" w:hAnsi="Times New Roman" w:cs="Times New Roman"/>
          <w:sz w:val="24"/>
          <w:szCs w:val="24"/>
        </w:rPr>
        <w:t xml:space="preserve">. Cetakan Keenam. </w:t>
      </w:r>
      <w:proofErr w:type="gramStart"/>
      <w:r w:rsidRPr="00F83D6E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PT Raja Grafindo Persada</w:t>
      </w:r>
    </w:p>
    <w:p w14:paraId="465486CB" w14:textId="77777777" w:rsidR="00D77772" w:rsidRPr="00135FB4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C3FA68" w14:textId="52543A35" w:rsidR="00D77772" w:rsidRPr="00135FB4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135FB4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katan Akuntansi Indonesia.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736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Pr="00135FB4">
        <w:rPr>
          <w:rStyle w:val="markedcontent"/>
          <w:rFonts w:ascii="Times New Roman" w:hAnsi="Times New Roman" w:cs="Times New Roman"/>
          <w:sz w:val="24"/>
          <w:szCs w:val="24"/>
        </w:rPr>
        <w:t>2016</w:t>
      </w:r>
      <w:r w:rsidR="00FE373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135FB4">
        <w:rPr>
          <w:rStyle w:val="markedcontent"/>
          <w:rFonts w:ascii="Times New Roman" w:hAnsi="Times New Roman" w:cs="Times New Roman"/>
          <w:sz w:val="24"/>
          <w:szCs w:val="24"/>
        </w:rPr>
        <w:t>. SAK (</w:t>
      </w:r>
      <w:r w:rsidRPr="00135FB4">
        <w:rPr>
          <w:rStyle w:val="markedcontent"/>
          <w:rFonts w:ascii="Times New Roman" w:hAnsi="Times New Roman" w:cs="Times New Roman"/>
          <w:i/>
          <w:sz w:val="24"/>
          <w:szCs w:val="24"/>
        </w:rPr>
        <w:t>Standar Akuntansi Keuangan Entitas Mikro, Kecil, Dan Menengah)</w:t>
      </w:r>
      <w:r w:rsidRPr="00135FB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135FB4">
        <w:rPr>
          <w:rStyle w:val="markedcontent"/>
          <w:rFonts w:ascii="Times New Roman" w:hAnsi="Times New Roman" w:cs="Times New Roman"/>
          <w:sz w:val="24"/>
          <w:szCs w:val="24"/>
        </w:rPr>
        <w:t xml:space="preserve"> SAK EMKM. https://doi.org/10.1021/nl2023405</w:t>
      </w:r>
    </w:p>
    <w:p w14:paraId="006A2766" w14:textId="77777777" w:rsidR="00D77772" w:rsidRPr="00F83D6E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762FB4" w14:textId="1F944053" w:rsidR="00D77772" w:rsidRPr="00F83D6E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83D6E">
        <w:rPr>
          <w:rFonts w:ascii="Times New Roman" w:hAnsi="Times New Roman" w:cs="Times New Roman"/>
          <w:sz w:val="24"/>
          <w:szCs w:val="24"/>
        </w:rPr>
        <w:t>Ikatan Akuntansi Indonesia.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F83D6E">
        <w:rPr>
          <w:rFonts w:ascii="Times New Roman" w:hAnsi="Times New Roman" w:cs="Times New Roman"/>
          <w:sz w:val="24"/>
          <w:szCs w:val="24"/>
        </w:rPr>
        <w:t>2015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F83D6E">
        <w:rPr>
          <w:rFonts w:ascii="Times New Roman" w:hAnsi="Times New Roman" w:cs="Times New Roman"/>
          <w:sz w:val="24"/>
          <w:szCs w:val="24"/>
        </w:rPr>
        <w:t xml:space="preserve">. </w:t>
      </w:r>
      <w:r w:rsidRPr="00F83D6E">
        <w:rPr>
          <w:rFonts w:ascii="Times New Roman" w:hAnsi="Times New Roman" w:cs="Times New Roman"/>
          <w:i/>
          <w:sz w:val="24"/>
          <w:szCs w:val="24"/>
        </w:rPr>
        <w:t>PSAK No. 1 Tentang Laporan Keuangan</w:t>
      </w:r>
      <w:r w:rsidRPr="00F83D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D6E">
        <w:rPr>
          <w:rFonts w:ascii="Times New Roman" w:hAnsi="Times New Roman" w:cs="Times New Roman"/>
          <w:sz w:val="24"/>
          <w:szCs w:val="24"/>
        </w:rPr>
        <w:t>Edisi revisi 2015.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Penerbit Dewan Standar Akuntansi Keuangan: PT. Raja Grafindo</w:t>
      </w:r>
    </w:p>
    <w:p w14:paraId="6810AFFB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93BCD6" w14:textId="3151F8CB" w:rsidR="00FE3736" w:rsidRPr="00F83D6E" w:rsidRDefault="00FE3736" w:rsidP="00FE373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Indarto.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F83D6E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83D6E">
        <w:rPr>
          <w:rFonts w:ascii="Times New Roman" w:hAnsi="Times New Roman" w:cs="Times New Roman"/>
          <w:sz w:val="24"/>
          <w:szCs w:val="24"/>
        </w:rPr>
        <w:t xml:space="preserve">. </w:t>
      </w:r>
      <w:r w:rsidRPr="00F83D6E">
        <w:rPr>
          <w:rFonts w:ascii="Times New Roman" w:hAnsi="Times New Roman" w:cs="Times New Roman"/>
          <w:i/>
          <w:sz w:val="24"/>
          <w:szCs w:val="24"/>
        </w:rPr>
        <w:t>Analisis Laporan Keuangan</w:t>
      </w:r>
      <w:r w:rsidRPr="00F83D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Yogyakarta: Liberty.</w:t>
      </w:r>
    </w:p>
    <w:p w14:paraId="7EC03794" w14:textId="77777777" w:rsidR="00FE3736" w:rsidRPr="00F83D6E" w:rsidRDefault="00FE3736" w:rsidP="00FE373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2120CD" w14:textId="2A792195" w:rsidR="00FE3736" w:rsidRPr="00F83D6E" w:rsidRDefault="00FE3736" w:rsidP="00FE373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83D6E">
        <w:rPr>
          <w:rFonts w:ascii="Times New Roman" w:hAnsi="Times New Roman" w:cs="Times New Roman"/>
          <w:sz w:val="24"/>
          <w:szCs w:val="24"/>
        </w:rPr>
        <w:t>Jumingan.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F83D6E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83D6E">
        <w:rPr>
          <w:rFonts w:ascii="Times New Roman" w:hAnsi="Times New Roman" w:cs="Times New Roman"/>
          <w:sz w:val="24"/>
          <w:szCs w:val="24"/>
        </w:rPr>
        <w:t xml:space="preserve">. </w:t>
      </w:r>
      <w:r w:rsidRPr="00F83D6E">
        <w:rPr>
          <w:rFonts w:ascii="Times New Roman" w:hAnsi="Times New Roman" w:cs="Times New Roman"/>
          <w:i/>
          <w:sz w:val="24"/>
          <w:szCs w:val="24"/>
        </w:rPr>
        <w:t>Analisis Laporan Keuangan</w:t>
      </w:r>
      <w:r w:rsidRPr="00F83D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Cetakan Pertama. Jakarta: Bumi Aksara.</w:t>
      </w:r>
    </w:p>
    <w:p w14:paraId="0407F6CD" w14:textId="77777777" w:rsidR="00FE3736" w:rsidRPr="00FE3736" w:rsidRDefault="00FE3736" w:rsidP="00D77772">
      <w:pPr>
        <w:spacing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C203B" w14:textId="111A2C11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83D6E">
        <w:rPr>
          <w:rFonts w:ascii="Times New Roman" w:hAnsi="Times New Roman" w:cs="Times New Roman"/>
          <w:sz w:val="24"/>
          <w:szCs w:val="24"/>
        </w:rPr>
        <w:lastRenderedPageBreak/>
        <w:t>Kasmir.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F83D6E">
        <w:rPr>
          <w:rFonts w:ascii="Times New Roman" w:hAnsi="Times New Roman" w:cs="Times New Roman"/>
          <w:sz w:val="24"/>
          <w:szCs w:val="24"/>
        </w:rPr>
        <w:t>2015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F83D6E">
        <w:rPr>
          <w:rFonts w:ascii="Times New Roman" w:hAnsi="Times New Roman" w:cs="Times New Roman"/>
          <w:sz w:val="24"/>
          <w:szCs w:val="24"/>
        </w:rPr>
        <w:t xml:space="preserve">. </w:t>
      </w:r>
      <w:r w:rsidRPr="00F83D6E">
        <w:rPr>
          <w:rFonts w:ascii="Times New Roman" w:hAnsi="Times New Roman" w:cs="Times New Roman"/>
          <w:i/>
          <w:sz w:val="24"/>
          <w:szCs w:val="24"/>
        </w:rPr>
        <w:t>Analisis Laporan Keuangan</w:t>
      </w:r>
      <w:r w:rsidRPr="00F83D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Jakarta: PT Raja Grafindo Persada</w:t>
      </w:r>
    </w:p>
    <w:p w14:paraId="14AD758A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82FD82" w14:textId="7FE24C1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Matoso, M. L</w:t>
      </w:r>
      <w:r w:rsidR="00FE3736">
        <w:rPr>
          <w:rFonts w:ascii="Times New Roman" w:hAnsi="Times New Roman" w:cs="Times New Roman"/>
          <w:sz w:val="24"/>
          <w:szCs w:val="24"/>
        </w:rPr>
        <w:t xml:space="preserve"> &amp; Benedict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7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19A3">
        <w:rPr>
          <w:rFonts w:ascii="Times New Roman" w:hAnsi="Times New Roman" w:cs="Times New Roman"/>
          <w:sz w:val="24"/>
          <w:szCs w:val="24"/>
        </w:rPr>
        <w:t>Financial Performance Measures of Small Medium Enterprises in the 21 st Century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19A3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proofErr w:type="gramStart"/>
      <w:r w:rsidRPr="009D19A3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Pr="009D19A3">
        <w:rPr>
          <w:rFonts w:ascii="Times New Roman" w:hAnsi="Times New Roman" w:cs="Times New Roman"/>
          <w:i/>
          <w:sz w:val="24"/>
          <w:szCs w:val="24"/>
        </w:rPr>
        <w:t xml:space="preserve"> Economics</w:t>
      </w:r>
      <w:r>
        <w:rPr>
          <w:rFonts w:ascii="Times New Roman" w:hAnsi="Times New Roman" w:cs="Times New Roman"/>
          <w:sz w:val="24"/>
          <w:szCs w:val="24"/>
        </w:rPr>
        <w:t>. Vol. 7 No. 2</w:t>
      </w:r>
    </w:p>
    <w:p w14:paraId="05443DEB" w14:textId="77777777" w:rsidR="00916583" w:rsidRDefault="00916583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08241C" w14:textId="0E1C695B" w:rsidR="00916583" w:rsidRDefault="00916583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C00B78">
        <w:rPr>
          <w:rFonts w:ascii="Times New Roman" w:hAnsi="Times New Roman" w:cs="Times New Roman"/>
          <w:sz w:val="24"/>
          <w:szCs w:val="24"/>
        </w:rPr>
        <w:t>Prijambodo.</w:t>
      </w:r>
      <w:proofErr w:type="gramEnd"/>
      <w:r w:rsidRPr="00C00B78">
        <w:rPr>
          <w:rFonts w:ascii="Times New Roman" w:hAnsi="Times New Roman" w:cs="Times New Roman"/>
          <w:sz w:val="24"/>
          <w:szCs w:val="24"/>
        </w:rPr>
        <w:t xml:space="preserve">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C00B78">
        <w:rPr>
          <w:rFonts w:ascii="Times New Roman" w:hAnsi="Times New Roman" w:cs="Times New Roman"/>
          <w:sz w:val="24"/>
          <w:szCs w:val="24"/>
        </w:rPr>
        <w:t>2018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C00B78">
        <w:rPr>
          <w:rFonts w:ascii="Times New Roman" w:hAnsi="Times New Roman" w:cs="Times New Roman"/>
          <w:sz w:val="24"/>
          <w:szCs w:val="24"/>
        </w:rPr>
        <w:t xml:space="preserve">. </w:t>
      </w:r>
      <w:r w:rsidRPr="00916583">
        <w:rPr>
          <w:rFonts w:ascii="Times New Roman" w:hAnsi="Times New Roman" w:cs="Times New Roman"/>
          <w:i/>
          <w:sz w:val="24"/>
          <w:szCs w:val="24"/>
        </w:rPr>
        <w:t>Out of the Box Koperasi</w:t>
      </w:r>
      <w:r w:rsidRPr="00C00B78">
        <w:rPr>
          <w:rFonts w:ascii="Times New Roman" w:hAnsi="Times New Roman" w:cs="Times New Roman"/>
          <w:sz w:val="24"/>
          <w:szCs w:val="24"/>
        </w:rPr>
        <w:t xml:space="preserve">: </w:t>
      </w:r>
      <w:r w:rsidRPr="00916583">
        <w:rPr>
          <w:rFonts w:ascii="Times New Roman" w:hAnsi="Times New Roman" w:cs="Times New Roman"/>
          <w:i/>
          <w:sz w:val="24"/>
          <w:szCs w:val="24"/>
        </w:rPr>
        <w:t>Tantangan Perubahan Kini dan Masa Depan</w:t>
      </w:r>
      <w:r w:rsidRPr="00C00B78">
        <w:rPr>
          <w:rFonts w:ascii="Times New Roman" w:hAnsi="Times New Roman" w:cs="Times New Roman"/>
          <w:sz w:val="24"/>
          <w:szCs w:val="24"/>
        </w:rPr>
        <w:t>. Yogyakarta: Phoenix Phublisher.</w:t>
      </w:r>
    </w:p>
    <w:p w14:paraId="215E0171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6A1987" w14:textId="44270777" w:rsidR="00D77772" w:rsidRPr="00881273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1273">
        <w:rPr>
          <w:rStyle w:val="markedcontent"/>
          <w:rFonts w:ascii="Times New Roman" w:hAnsi="Times New Roman" w:cs="Times New Roman"/>
          <w:sz w:val="24"/>
          <w:szCs w:val="24"/>
        </w:rPr>
        <w:t xml:space="preserve">Prawirodipoero, G.M. </w:t>
      </w:r>
      <w:r w:rsidR="00FE3736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Pr="00881273">
        <w:rPr>
          <w:rStyle w:val="markedcontent"/>
          <w:rFonts w:ascii="Times New Roman" w:hAnsi="Times New Roman" w:cs="Times New Roman"/>
          <w:sz w:val="24"/>
          <w:szCs w:val="24"/>
        </w:rPr>
        <w:t>2019</w:t>
      </w:r>
      <w:r w:rsidR="00FE373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88127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1273">
        <w:rPr>
          <w:rFonts w:ascii="Times New Roman" w:hAnsi="Times New Roman" w:cs="Times New Roman"/>
          <w:sz w:val="24"/>
          <w:szCs w:val="24"/>
        </w:rPr>
        <w:t>The Influence of Financial Ratios Analysis on the Financial Performance of Micro Small Medium Enterprises in Indonesia.</w:t>
      </w:r>
      <w:proofErr w:type="gramEnd"/>
      <w:r w:rsidRPr="008812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81273">
        <w:rPr>
          <w:rStyle w:val="markedcontent"/>
          <w:rFonts w:ascii="Times New Roman" w:hAnsi="Times New Roman" w:cs="Times New Roman"/>
          <w:i/>
          <w:sz w:val="24"/>
          <w:szCs w:val="24"/>
        </w:rPr>
        <w:t>Review of Integrative Business and Economics Research</w:t>
      </w:r>
      <w:r w:rsidRPr="0088127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88127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273">
        <w:rPr>
          <w:rStyle w:val="markedcontent"/>
          <w:rFonts w:ascii="Times New Roman" w:hAnsi="Times New Roman" w:cs="Times New Roman"/>
          <w:sz w:val="24"/>
          <w:szCs w:val="24"/>
        </w:rPr>
        <w:t>Vol. 8.</w:t>
      </w:r>
      <w:proofErr w:type="gramEnd"/>
      <w:r w:rsidRPr="00881273">
        <w:rPr>
          <w:rStyle w:val="markedcontent"/>
          <w:rFonts w:ascii="Times New Roman" w:hAnsi="Times New Roman" w:cs="Times New Roman"/>
          <w:sz w:val="24"/>
          <w:szCs w:val="24"/>
        </w:rPr>
        <w:t xml:space="preserve"> No. 4</w:t>
      </w:r>
    </w:p>
    <w:p w14:paraId="376222D7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DF60EE" w14:textId="0CAE70DB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Putra, F.L.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1540">
        <w:rPr>
          <w:rFonts w:ascii="Times New Roman" w:hAnsi="Times New Roman" w:cs="Times New Roman"/>
          <w:sz w:val="24"/>
          <w:szCs w:val="24"/>
        </w:rPr>
        <w:t>Analisis Laporan Keuangan Untuk Menilai Tingkat Laba Umkm Tohu Srijaya Kota Batu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97B">
        <w:rPr>
          <w:rFonts w:ascii="Times New Roman" w:hAnsi="Times New Roman" w:cs="Times New Roman"/>
          <w:i/>
          <w:sz w:val="24"/>
          <w:szCs w:val="24"/>
        </w:rPr>
        <w:t>Skripsi Ekonomi</w:t>
      </w:r>
      <w:r>
        <w:rPr>
          <w:rFonts w:ascii="Times New Roman" w:hAnsi="Times New Roman" w:cs="Times New Roman"/>
          <w:sz w:val="24"/>
          <w:szCs w:val="24"/>
        </w:rPr>
        <w:t>. Universitas Tribhuwan Tunggadwi. Malang</w:t>
      </w:r>
    </w:p>
    <w:p w14:paraId="76966798" w14:textId="77777777" w:rsidR="00916583" w:rsidRDefault="00916583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57CEE5" w14:textId="0AA7E42F" w:rsidR="007B25EB" w:rsidRPr="00F83D6E" w:rsidRDefault="007B25EB" w:rsidP="007B25E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Rahardjo, S</w:t>
      </w:r>
      <w:r w:rsidRPr="00F83D6E">
        <w:rPr>
          <w:rFonts w:ascii="Times New Roman" w:hAnsi="Times New Roman" w:cs="Times New Roman"/>
          <w:sz w:val="24"/>
          <w:szCs w:val="24"/>
        </w:rPr>
        <w:t xml:space="preserve">.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F83D6E">
        <w:rPr>
          <w:rFonts w:ascii="Times New Roman" w:hAnsi="Times New Roman" w:cs="Times New Roman"/>
          <w:sz w:val="24"/>
          <w:szCs w:val="24"/>
        </w:rPr>
        <w:t>2015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F83D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</w:t>
      </w:r>
      <w:r w:rsidRPr="00F83D6E">
        <w:rPr>
          <w:rFonts w:ascii="Times New Roman" w:hAnsi="Times New Roman" w:cs="Times New Roman"/>
          <w:i/>
          <w:sz w:val="24"/>
          <w:szCs w:val="24"/>
        </w:rPr>
        <w:t>Akuntansi Suatu Pengantar</w:t>
      </w:r>
      <w:r w:rsidRPr="00F83D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3D6E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Salemba Empat</w:t>
      </w:r>
    </w:p>
    <w:p w14:paraId="2D026E8C" w14:textId="77777777" w:rsidR="007B25EB" w:rsidRDefault="007B25EB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1129F5" w14:textId="4FC718F1" w:rsidR="00916583" w:rsidRDefault="00916583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C00B78">
        <w:rPr>
          <w:rFonts w:ascii="Times New Roman" w:hAnsi="Times New Roman" w:cs="Times New Roman"/>
          <w:sz w:val="24"/>
          <w:szCs w:val="24"/>
        </w:rPr>
        <w:t>Rudianto.</w:t>
      </w:r>
      <w:proofErr w:type="gramEnd"/>
      <w:r w:rsidRPr="00C00B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C00B78">
        <w:rPr>
          <w:rFonts w:ascii="Times New Roman" w:hAnsi="Times New Roman" w:cs="Times New Roman"/>
          <w:sz w:val="24"/>
          <w:szCs w:val="24"/>
        </w:rPr>
        <w:t>2017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C00B78">
        <w:rPr>
          <w:rFonts w:ascii="Times New Roman" w:hAnsi="Times New Roman" w:cs="Times New Roman"/>
          <w:sz w:val="24"/>
          <w:szCs w:val="24"/>
        </w:rPr>
        <w:t xml:space="preserve">. </w:t>
      </w:r>
      <w:r w:rsidRPr="00916583">
        <w:rPr>
          <w:rFonts w:ascii="Times New Roman" w:hAnsi="Times New Roman" w:cs="Times New Roman"/>
          <w:i/>
          <w:sz w:val="24"/>
          <w:szCs w:val="24"/>
        </w:rPr>
        <w:t>Akuntansi Koperasi Edisi Ketiga</w:t>
      </w:r>
      <w:r w:rsidRPr="00C00B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0B78">
        <w:rPr>
          <w:rFonts w:ascii="Times New Roman" w:hAnsi="Times New Roman" w:cs="Times New Roman"/>
          <w:sz w:val="24"/>
          <w:szCs w:val="24"/>
        </w:rPr>
        <w:t xml:space="preserve"> Jakarta: Erlangga</w:t>
      </w:r>
    </w:p>
    <w:p w14:paraId="448359AC" w14:textId="77777777" w:rsidR="00916583" w:rsidRDefault="00916583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13E1C4" w14:textId="0ACC15CE" w:rsidR="00916583" w:rsidRDefault="00916583" w:rsidP="00916583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00B78">
        <w:rPr>
          <w:rFonts w:ascii="Times New Roman" w:hAnsi="Times New Roman" w:cs="Times New Roman"/>
          <w:sz w:val="24"/>
          <w:szCs w:val="24"/>
        </w:rPr>
        <w:t>Sitio, A</w:t>
      </w:r>
      <w:r w:rsidR="007B25EB">
        <w:rPr>
          <w:rFonts w:ascii="Times New Roman" w:hAnsi="Times New Roman" w:cs="Times New Roman"/>
          <w:sz w:val="24"/>
          <w:szCs w:val="24"/>
        </w:rPr>
        <w:t xml:space="preserve"> </w:t>
      </w:r>
      <w:r w:rsidRPr="00C00B78">
        <w:rPr>
          <w:rFonts w:ascii="Times New Roman" w:hAnsi="Times New Roman" w:cs="Times New Roman"/>
          <w:sz w:val="24"/>
          <w:szCs w:val="24"/>
        </w:rPr>
        <w:t>dan Halomoan</w:t>
      </w:r>
      <w:r w:rsidR="007B25EB">
        <w:rPr>
          <w:rFonts w:ascii="Times New Roman" w:hAnsi="Times New Roman" w:cs="Times New Roman"/>
          <w:sz w:val="24"/>
          <w:szCs w:val="24"/>
        </w:rPr>
        <w:t xml:space="preserve">, </w:t>
      </w:r>
      <w:r w:rsidRPr="00C00B78">
        <w:rPr>
          <w:rFonts w:ascii="Times New Roman" w:hAnsi="Times New Roman" w:cs="Times New Roman"/>
          <w:sz w:val="24"/>
          <w:szCs w:val="24"/>
        </w:rPr>
        <w:t xml:space="preserve">T. </w:t>
      </w:r>
      <w:r w:rsidR="007B25EB">
        <w:rPr>
          <w:rFonts w:ascii="Times New Roman" w:hAnsi="Times New Roman" w:cs="Times New Roman"/>
          <w:sz w:val="24"/>
          <w:szCs w:val="24"/>
        </w:rPr>
        <w:t>(</w:t>
      </w:r>
      <w:r w:rsidRPr="00C00B78">
        <w:rPr>
          <w:rFonts w:ascii="Times New Roman" w:hAnsi="Times New Roman" w:cs="Times New Roman"/>
          <w:sz w:val="24"/>
          <w:szCs w:val="24"/>
        </w:rPr>
        <w:t>2018</w:t>
      </w:r>
      <w:r w:rsidR="007B25EB">
        <w:rPr>
          <w:rFonts w:ascii="Times New Roman" w:hAnsi="Times New Roman" w:cs="Times New Roman"/>
          <w:sz w:val="24"/>
          <w:szCs w:val="24"/>
        </w:rPr>
        <w:t>)</w:t>
      </w:r>
      <w:r w:rsidRPr="00C00B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6583">
        <w:rPr>
          <w:rFonts w:ascii="Times New Roman" w:hAnsi="Times New Roman" w:cs="Times New Roman"/>
          <w:i/>
          <w:sz w:val="24"/>
          <w:szCs w:val="24"/>
        </w:rPr>
        <w:t>Koperasi Teori dan Praktek</w:t>
      </w:r>
      <w:r w:rsidRPr="00C00B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0B78">
        <w:rPr>
          <w:rFonts w:ascii="Times New Roman" w:hAnsi="Times New Roman" w:cs="Times New Roman"/>
          <w:sz w:val="24"/>
          <w:szCs w:val="24"/>
        </w:rPr>
        <w:t xml:space="preserve"> Jakarta: Erlangga.</w:t>
      </w:r>
    </w:p>
    <w:p w14:paraId="5BC91B94" w14:textId="77777777" w:rsidR="00916583" w:rsidRPr="00C00B78" w:rsidRDefault="00916583" w:rsidP="00916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33F4E0" w14:textId="495158B9" w:rsidR="00916583" w:rsidRDefault="00916583" w:rsidP="0091658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00B78">
        <w:rPr>
          <w:rFonts w:ascii="Times New Roman" w:hAnsi="Times New Roman" w:cs="Times New Roman"/>
          <w:sz w:val="24"/>
          <w:szCs w:val="24"/>
        </w:rPr>
        <w:t>Sundjaja, R</w:t>
      </w:r>
      <w:r w:rsidR="00FE37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S. dan Barlian</w:t>
      </w:r>
      <w:r w:rsidR="00FE373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C00B78">
        <w:rPr>
          <w:rFonts w:ascii="Times New Roman" w:hAnsi="Times New Roman" w:cs="Times New Roman"/>
          <w:sz w:val="24"/>
          <w:szCs w:val="24"/>
        </w:rPr>
        <w:t>2017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6583">
        <w:rPr>
          <w:rFonts w:ascii="Times New Roman" w:hAnsi="Times New Roman" w:cs="Times New Roman"/>
          <w:i/>
          <w:sz w:val="24"/>
          <w:szCs w:val="24"/>
        </w:rPr>
        <w:t>Manajemen Keuangan Dua. Edisi Kedua</w:t>
      </w:r>
      <w:r w:rsidRPr="00C00B78">
        <w:rPr>
          <w:rFonts w:ascii="Times New Roman" w:hAnsi="Times New Roman" w:cs="Times New Roman"/>
          <w:sz w:val="24"/>
          <w:szCs w:val="24"/>
        </w:rPr>
        <w:t>. PT Prehallindo. Jakarta</w:t>
      </w:r>
    </w:p>
    <w:p w14:paraId="5D4615BB" w14:textId="77777777" w:rsidR="00D77772" w:rsidRPr="00F83D6E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BC9766" w14:textId="461AD588" w:rsidR="00D77772" w:rsidRPr="00F83D6E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83D6E"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F83D6E">
        <w:rPr>
          <w:rFonts w:ascii="Times New Roman" w:hAnsi="Times New Roman" w:cs="Times New Roman"/>
          <w:sz w:val="24"/>
          <w:szCs w:val="24"/>
        </w:rPr>
        <w:t>2018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F83D6E">
        <w:rPr>
          <w:rFonts w:ascii="Times New Roman" w:hAnsi="Times New Roman" w:cs="Times New Roman"/>
          <w:sz w:val="24"/>
          <w:szCs w:val="24"/>
        </w:rPr>
        <w:t xml:space="preserve">. </w:t>
      </w:r>
      <w:r w:rsidRPr="00F83D6E">
        <w:rPr>
          <w:rFonts w:ascii="Times New Roman" w:hAnsi="Times New Roman" w:cs="Times New Roman"/>
          <w:i/>
          <w:sz w:val="24"/>
          <w:szCs w:val="24"/>
        </w:rPr>
        <w:t>Metode PeneIitian Kuantitatif KuaIitatif dan R&amp;D</w:t>
      </w:r>
      <w:r w:rsidRPr="00F83D6E">
        <w:rPr>
          <w:rFonts w:ascii="Times New Roman" w:hAnsi="Times New Roman" w:cs="Times New Roman"/>
          <w:sz w:val="24"/>
          <w:szCs w:val="24"/>
        </w:rPr>
        <w:t>. Bandung: AIfabeta</w:t>
      </w:r>
    </w:p>
    <w:p w14:paraId="61AF0CB3" w14:textId="77777777" w:rsidR="00D77772" w:rsidRPr="00F83D6E" w:rsidRDefault="00D77772" w:rsidP="007B2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A7820E" w14:textId="28D87E99" w:rsidR="00D77772" w:rsidRDefault="00D77772" w:rsidP="007B25E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83D6E">
        <w:rPr>
          <w:rFonts w:ascii="Times New Roman" w:hAnsi="Times New Roman" w:cs="Times New Roman"/>
          <w:sz w:val="24"/>
          <w:szCs w:val="24"/>
        </w:rPr>
        <w:t>Sucipto.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F83D6E">
        <w:rPr>
          <w:rFonts w:ascii="Times New Roman" w:hAnsi="Times New Roman" w:cs="Times New Roman"/>
          <w:sz w:val="24"/>
          <w:szCs w:val="24"/>
        </w:rPr>
        <w:t>2015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F83D6E">
        <w:rPr>
          <w:rFonts w:ascii="Times New Roman" w:hAnsi="Times New Roman" w:cs="Times New Roman"/>
          <w:sz w:val="24"/>
          <w:szCs w:val="24"/>
        </w:rPr>
        <w:t xml:space="preserve">. </w:t>
      </w:r>
      <w:r w:rsidRPr="00F83D6E">
        <w:rPr>
          <w:rFonts w:ascii="Times New Roman" w:hAnsi="Times New Roman" w:cs="Times New Roman"/>
          <w:i/>
          <w:sz w:val="24"/>
          <w:szCs w:val="24"/>
        </w:rPr>
        <w:t>Penilaian Kinerja Keuangan</w:t>
      </w:r>
      <w:r w:rsidRPr="00F83D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Jurnal Akuntansi. Medan. Universitas Sumatera Utara. </w:t>
      </w:r>
    </w:p>
    <w:p w14:paraId="1867ABA8" w14:textId="77777777" w:rsidR="007B25EB" w:rsidRDefault="007B25EB" w:rsidP="007B25E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3119CE" w14:textId="2BADA7B0" w:rsidR="007B25EB" w:rsidRDefault="007B25EB" w:rsidP="007B25E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3D6E">
        <w:rPr>
          <w:rFonts w:ascii="Times New Roman" w:hAnsi="Times New Roman" w:cs="Times New Roman"/>
          <w:sz w:val="24"/>
          <w:szCs w:val="24"/>
        </w:rPr>
        <w:t>Suharsimi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F83D6E">
        <w:rPr>
          <w:rFonts w:ascii="Times New Roman" w:hAnsi="Times New Roman" w:cs="Times New Roman"/>
          <w:sz w:val="24"/>
          <w:szCs w:val="24"/>
        </w:rPr>
        <w:t xml:space="preserve">.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F83D6E">
        <w:rPr>
          <w:rFonts w:ascii="Times New Roman" w:hAnsi="Times New Roman" w:cs="Times New Roman"/>
          <w:sz w:val="24"/>
          <w:szCs w:val="24"/>
        </w:rPr>
        <w:t>2016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F83D6E">
        <w:rPr>
          <w:rFonts w:ascii="Times New Roman" w:hAnsi="Times New Roman" w:cs="Times New Roman"/>
          <w:sz w:val="24"/>
          <w:szCs w:val="24"/>
        </w:rPr>
        <w:t xml:space="preserve">. </w:t>
      </w:r>
      <w:r w:rsidRPr="00F83D6E">
        <w:rPr>
          <w:rFonts w:ascii="Times New Roman" w:hAnsi="Times New Roman" w:cs="Times New Roman"/>
          <w:i/>
          <w:sz w:val="24"/>
          <w:szCs w:val="24"/>
        </w:rPr>
        <w:t xml:space="preserve">Prosedur </w:t>
      </w:r>
      <w:proofErr w:type="gramStart"/>
      <w:r w:rsidRPr="00F83D6E">
        <w:rPr>
          <w:rFonts w:ascii="Times New Roman" w:hAnsi="Times New Roman" w:cs="Times New Roman"/>
          <w:i/>
          <w:sz w:val="24"/>
          <w:szCs w:val="24"/>
        </w:rPr>
        <w:t>PeneIitian :</w:t>
      </w:r>
      <w:proofErr w:type="gramEnd"/>
      <w:r w:rsidRPr="00F83D6E">
        <w:rPr>
          <w:rFonts w:ascii="Times New Roman" w:hAnsi="Times New Roman" w:cs="Times New Roman"/>
          <w:i/>
          <w:sz w:val="24"/>
          <w:szCs w:val="24"/>
        </w:rPr>
        <w:t xml:space="preserve"> Suatu Pendekatan Praktik</w:t>
      </w:r>
      <w:r w:rsidRPr="00F83D6E">
        <w:rPr>
          <w:rFonts w:ascii="Times New Roman" w:hAnsi="Times New Roman" w:cs="Times New Roman"/>
          <w:sz w:val="24"/>
          <w:szCs w:val="24"/>
        </w:rPr>
        <w:t xml:space="preserve">. Edisi Revisi VI. </w:t>
      </w:r>
      <w:proofErr w:type="gramStart"/>
      <w:r w:rsidRPr="00F83D6E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PT Rineka Cipta</w:t>
      </w:r>
    </w:p>
    <w:p w14:paraId="6638497A" w14:textId="77777777" w:rsidR="007B25EB" w:rsidRPr="00F83D6E" w:rsidRDefault="007B25EB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55EDC6" w14:textId="639A76EE" w:rsidR="00D77772" w:rsidRPr="00F83D6E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83D6E">
        <w:rPr>
          <w:rFonts w:ascii="Times New Roman" w:hAnsi="Times New Roman" w:cs="Times New Roman"/>
          <w:sz w:val="24"/>
          <w:szCs w:val="24"/>
        </w:rPr>
        <w:t>Satori, D</w:t>
      </w:r>
      <w:r w:rsidR="00FE3736">
        <w:rPr>
          <w:rFonts w:ascii="Times New Roman" w:hAnsi="Times New Roman" w:cs="Times New Roman"/>
          <w:sz w:val="24"/>
          <w:szCs w:val="24"/>
        </w:rPr>
        <w:t xml:space="preserve"> </w:t>
      </w:r>
      <w:r w:rsidRPr="00F83D6E">
        <w:rPr>
          <w:rFonts w:ascii="Times New Roman" w:hAnsi="Times New Roman" w:cs="Times New Roman"/>
          <w:sz w:val="24"/>
          <w:szCs w:val="24"/>
        </w:rPr>
        <w:t>dan</w:t>
      </w:r>
      <w:r w:rsidR="00FE3736">
        <w:rPr>
          <w:rFonts w:ascii="Times New Roman" w:hAnsi="Times New Roman" w:cs="Times New Roman"/>
          <w:sz w:val="24"/>
          <w:szCs w:val="24"/>
        </w:rPr>
        <w:t xml:space="preserve"> </w:t>
      </w:r>
      <w:r w:rsidRPr="00F83D6E">
        <w:rPr>
          <w:rFonts w:ascii="Times New Roman" w:hAnsi="Times New Roman" w:cs="Times New Roman"/>
          <w:sz w:val="24"/>
          <w:szCs w:val="24"/>
        </w:rPr>
        <w:t>Komariah.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F83D6E">
        <w:rPr>
          <w:rFonts w:ascii="Times New Roman" w:hAnsi="Times New Roman" w:cs="Times New Roman"/>
          <w:sz w:val="24"/>
          <w:szCs w:val="24"/>
        </w:rPr>
        <w:t>2017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F83D6E">
        <w:rPr>
          <w:rFonts w:ascii="Times New Roman" w:hAnsi="Times New Roman" w:cs="Times New Roman"/>
          <w:sz w:val="24"/>
          <w:szCs w:val="24"/>
        </w:rPr>
        <w:t xml:space="preserve">. </w:t>
      </w:r>
      <w:r w:rsidRPr="00F83D6E">
        <w:rPr>
          <w:rFonts w:ascii="Times New Roman" w:hAnsi="Times New Roman" w:cs="Times New Roman"/>
          <w:i/>
          <w:sz w:val="24"/>
          <w:szCs w:val="24"/>
        </w:rPr>
        <w:t>Metodologi Penelitian Kualitatif</w:t>
      </w:r>
      <w:r w:rsidRPr="00F83D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Bandug: Alfabeta.</w:t>
      </w:r>
    </w:p>
    <w:p w14:paraId="2D8F99AD" w14:textId="77777777" w:rsidR="00D77772" w:rsidRPr="00F83D6E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074607" w14:textId="7772AD1B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83D6E">
        <w:rPr>
          <w:rFonts w:ascii="Times New Roman" w:hAnsi="Times New Roman" w:cs="Times New Roman"/>
          <w:sz w:val="24"/>
          <w:szCs w:val="24"/>
        </w:rPr>
        <w:t xml:space="preserve">Soekanto, S.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F83D6E">
        <w:rPr>
          <w:rFonts w:ascii="Times New Roman" w:hAnsi="Times New Roman" w:cs="Times New Roman"/>
          <w:sz w:val="24"/>
          <w:szCs w:val="24"/>
        </w:rPr>
        <w:t>2013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F83D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3D6E">
        <w:rPr>
          <w:rFonts w:ascii="Times New Roman" w:hAnsi="Times New Roman" w:cs="Times New Roman"/>
          <w:sz w:val="24"/>
          <w:szCs w:val="24"/>
        </w:rPr>
        <w:t xml:space="preserve"> </w:t>
      </w:r>
      <w:r w:rsidRPr="00F83D6E">
        <w:rPr>
          <w:rFonts w:ascii="Times New Roman" w:hAnsi="Times New Roman" w:cs="Times New Roman"/>
          <w:i/>
          <w:sz w:val="24"/>
          <w:szCs w:val="24"/>
        </w:rPr>
        <w:t>Sosiologi Suatu Pengantar</w:t>
      </w:r>
      <w:r w:rsidRPr="00F83D6E">
        <w:rPr>
          <w:rFonts w:ascii="Times New Roman" w:hAnsi="Times New Roman" w:cs="Times New Roman"/>
          <w:sz w:val="24"/>
          <w:szCs w:val="24"/>
        </w:rPr>
        <w:t>. Jakarta: PT Raja Grafindo Perdsada</w:t>
      </w:r>
    </w:p>
    <w:p w14:paraId="271685FD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1EEFBD" w14:textId="7D33FC8F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3D6E">
        <w:rPr>
          <w:rFonts w:ascii="Times New Roman" w:hAnsi="Times New Roman" w:cs="Times New Roman"/>
          <w:sz w:val="24"/>
          <w:szCs w:val="24"/>
        </w:rPr>
        <w:t>Sukmadinata, N</w:t>
      </w:r>
      <w:r w:rsidR="00FE3736">
        <w:rPr>
          <w:rFonts w:ascii="Times New Roman" w:hAnsi="Times New Roman" w:cs="Times New Roman"/>
          <w:sz w:val="24"/>
          <w:szCs w:val="24"/>
        </w:rPr>
        <w:t>,</w:t>
      </w:r>
      <w:r w:rsidRPr="00F83D6E">
        <w:rPr>
          <w:rFonts w:ascii="Times New Roman" w:hAnsi="Times New Roman" w:cs="Times New Roman"/>
          <w:sz w:val="24"/>
          <w:szCs w:val="24"/>
        </w:rPr>
        <w:t xml:space="preserve"> S.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 w:rsidRPr="00F83D6E">
        <w:rPr>
          <w:rFonts w:ascii="Times New Roman" w:hAnsi="Times New Roman" w:cs="Times New Roman"/>
          <w:sz w:val="24"/>
          <w:szCs w:val="24"/>
        </w:rPr>
        <w:t>2014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F83D6E">
        <w:rPr>
          <w:rFonts w:ascii="Times New Roman" w:hAnsi="Times New Roman" w:cs="Times New Roman"/>
          <w:sz w:val="24"/>
          <w:szCs w:val="24"/>
        </w:rPr>
        <w:t xml:space="preserve">. </w:t>
      </w:r>
      <w:r w:rsidRPr="00F83D6E">
        <w:rPr>
          <w:rFonts w:ascii="Times New Roman" w:hAnsi="Times New Roman" w:cs="Times New Roman"/>
          <w:i/>
          <w:sz w:val="24"/>
          <w:szCs w:val="24"/>
        </w:rPr>
        <w:t>Metode Penelitian Pendidikan</w:t>
      </w:r>
      <w:r w:rsidRPr="00F83D6E">
        <w:rPr>
          <w:rFonts w:ascii="Times New Roman" w:hAnsi="Times New Roman" w:cs="Times New Roman"/>
          <w:sz w:val="24"/>
          <w:szCs w:val="24"/>
        </w:rPr>
        <w:t>. Bandung: Remaja Rosdakarya</w:t>
      </w:r>
    </w:p>
    <w:p w14:paraId="0BDFDB50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3EE3F8" w14:textId="6BD0CBE7" w:rsidR="00FE3736" w:rsidRDefault="00D77772" w:rsidP="00FE373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D13B2">
        <w:rPr>
          <w:rFonts w:ascii="Times New Roman" w:hAnsi="Times New Roman" w:cs="Times New Roman"/>
          <w:sz w:val="24"/>
          <w:szCs w:val="24"/>
        </w:rPr>
        <w:t>Umar, 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37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FE3736">
        <w:rPr>
          <w:rFonts w:ascii="Times New Roman" w:hAnsi="Times New Roman" w:cs="Times New Roman"/>
          <w:sz w:val="24"/>
          <w:szCs w:val="24"/>
        </w:rPr>
        <w:t>)</w:t>
      </w:r>
      <w:r w:rsidRPr="00ED13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13B2">
        <w:rPr>
          <w:rFonts w:ascii="Times New Roman" w:hAnsi="Times New Roman" w:cs="Times New Roman"/>
          <w:i/>
          <w:sz w:val="24"/>
          <w:szCs w:val="24"/>
        </w:rPr>
        <w:t>Metode Penelitian untuk Skripsi dan Tesis Bisnis Edisi Kedua</w:t>
      </w:r>
      <w:r w:rsidRPr="00ED13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3B2">
        <w:rPr>
          <w:rFonts w:ascii="Times New Roman" w:hAnsi="Times New Roman" w:cs="Times New Roman"/>
          <w:sz w:val="24"/>
          <w:szCs w:val="24"/>
        </w:rPr>
        <w:t xml:space="preserve"> Jakarta: Rajawali Pers</w:t>
      </w:r>
    </w:p>
    <w:p w14:paraId="19FBDF30" w14:textId="4A61B0E5" w:rsidR="00D77772" w:rsidRPr="00ED13B2" w:rsidRDefault="00D77772" w:rsidP="002B2FD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ED13B2">
        <w:rPr>
          <w:rFonts w:ascii="Times New Roman" w:hAnsi="Times New Roman" w:cs="Times New Roman"/>
          <w:sz w:val="24"/>
          <w:szCs w:val="24"/>
        </w:rPr>
        <w:lastRenderedPageBreak/>
        <w:t>Usman, H</w:t>
      </w:r>
      <w:r w:rsidR="00FE3736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Purnomo Setiady Akbar.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7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E3736">
        <w:rPr>
          <w:rFonts w:ascii="Times New Roman" w:hAnsi="Times New Roman" w:cs="Times New Roman"/>
          <w:sz w:val="24"/>
          <w:szCs w:val="24"/>
        </w:rPr>
        <w:t>20)</w:t>
      </w:r>
      <w:r w:rsidRPr="00ED13B2">
        <w:rPr>
          <w:rFonts w:ascii="Times New Roman" w:hAnsi="Times New Roman" w:cs="Times New Roman"/>
          <w:sz w:val="24"/>
          <w:szCs w:val="24"/>
        </w:rPr>
        <w:t xml:space="preserve">. </w:t>
      </w:r>
      <w:r w:rsidRPr="00ED13B2">
        <w:rPr>
          <w:rFonts w:ascii="Times New Roman" w:hAnsi="Times New Roman" w:cs="Times New Roman"/>
          <w:i/>
          <w:sz w:val="24"/>
          <w:szCs w:val="24"/>
        </w:rPr>
        <w:t>Metodologi Penelitian Sosial</w:t>
      </w:r>
      <w:r w:rsidRPr="00ED13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3B2">
        <w:rPr>
          <w:rFonts w:ascii="Times New Roman" w:hAnsi="Times New Roman" w:cs="Times New Roman"/>
          <w:sz w:val="24"/>
          <w:szCs w:val="24"/>
        </w:rPr>
        <w:br/>
        <w:t>Jakarta: PT Bumi Aksara</w:t>
      </w:r>
    </w:p>
    <w:p w14:paraId="6EADE729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8A0EFA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6D42B1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A47124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956133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BEA351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8C2055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C148C7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11C359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800AFF" w14:textId="77777777" w:rsidR="00D77772" w:rsidRDefault="00D77772" w:rsidP="00D7777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328E10" w14:textId="77777777" w:rsidR="00C64A3B" w:rsidRDefault="00C64A3B"/>
    <w:sectPr w:rsidR="00C64A3B" w:rsidSect="00D77772">
      <w:headerReference w:type="default" r:id="rId8"/>
      <w:footerReference w:type="default" r:id="rId9"/>
      <w:footerReference w:type="first" r:id="rId10"/>
      <w:pgSz w:w="11907" w:h="16839" w:code="9"/>
      <w:pgMar w:top="2275" w:right="1701" w:bottom="1701" w:left="227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E073F" w14:textId="77777777" w:rsidR="009141F6" w:rsidRDefault="009141F6" w:rsidP="00012C32">
      <w:pPr>
        <w:spacing w:line="240" w:lineRule="auto"/>
      </w:pPr>
      <w:r>
        <w:separator/>
      </w:r>
    </w:p>
  </w:endnote>
  <w:endnote w:type="continuationSeparator" w:id="0">
    <w:p w14:paraId="2F4C7E25" w14:textId="77777777" w:rsidR="009141F6" w:rsidRDefault="009141F6" w:rsidP="00012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74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D84A6" w14:textId="77777777" w:rsidR="00D15E28" w:rsidRDefault="00D15E28">
        <w:pPr>
          <w:pStyle w:val="Footer"/>
          <w:jc w:val="center"/>
        </w:pPr>
        <w:r w:rsidRPr="00B14DEE">
          <w:rPr>
            <w:noProof/>
          </w:rPr>
          <w:drawing>
            <wp:anchor distT="0" distB="0" distL="114300" distR="114300" simplePos="0" relativeHeight="251659264" behindDoc="0" locked="0" layoutInCell="1" allowOverlap="1" wp14:anchorId="5D748CD5" wp14:editId="5B4BB094">
              <wp:simplePos x="0" y="0"/>
              <wp:positionH relativeFrom="column">
                <wp:posOffset>2181225</wp:posOffset>
              </wp:positionH>
              <wp:positionV relativeFrom="paragraph">
                <wp:posOffset>-125095</wp:posOffset>
              </wp:positionV>
              <wp:extent cx="581025" cy="523875"/>
              <wp:effectExtent l="0" t="0" r="9525" b="9525"/>
              <wp:wrapNone/>
              <wp:docPr id="28" name="Picture 28" descr="C:\Users\WIN7\Pictures\NO\Untitled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WIN7\Pictures\NO\Untitled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6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86A4A2" w14:textId="77777777" w:rsidR="00D15E28" w:rsidRDefault="00D15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72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110CF" w14:textId="77777777" w:rsidR="00D15E28" w:rsidRDefault="00D15E28">
        <w:pPr>
          <w:pStyle w:val="Footer"/>
          <w:jc w:val="center"/>
        </w:pPr>
        <w:r w:rsidRPr="007E17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17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E17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761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E17E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A7EC092" w14:textId="77777777" w:rsidR="00D15E28" w:rsidRDefault="00D15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1545F" w14:textId="77777777" w:rsidR="009141F6" w:rsidRDefault="009141F6" w:rsidP="00012C32">
      <w:pPr>
        <w:spacing w:line="240" w:lineRule="auto"/>
      </w:pPr>
      <w:r>
        <w:separator/>
      </w:r>
    </w:p>
  </w:footnote>
  <w:footnote w:type="continuationSeparator" w:id="0">
    <w:p w14:paraId="3CB1458A" w14:textId="77777777" w:rsidR="009141F6" w:rsidRDefault="009141F6" w:rsidP="00012C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624243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31848F" w14:textId="77777777" w:rsidR="00D15E28" w:rsidRPr="0048598C" w:rsidRDefault="00D15E2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59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59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59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76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598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9B71D85" w14:textId="77777777" w:rsidR="00D15E28" w:rsidRDefault="00D15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C9E"/>
    <w:multiLevelType w:val="hybridMultilevel"/>
    <w:tmpl w:val="10CA69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567C7"/>
    <w:multiLevelType w:val="hybridMultilevel"/>
    <w:tmpl w:val="63202AE2"/>
    <w:lvl w:ilvl="0" w:tplc="7C344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5687"/>
    <w:multiLevelType w:val="hybridMultilevel"/>
    <w:tmpl w:val="4EDCE2DE"/>
    <w:lvl w:ilvl="0" w:tplc="F01AC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635EA7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95D7C"/>
    <w:multiLevelType w:val="hybridMultilevel"/>
    <w:tmpl w:val="B58AED9E"/>
    <w:lvl w:ilvl="0" w:tplc="C40EF9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A76FD"/>
    <w:multiLevelType w:val="hybridMultilevel"/>
    <w:tmpl w:val="793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62A4D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96657"/>
    <w:multiLevelType w:val="hybridMultilevel"/>
    <w:tmpl w:val="10EA39C2"/>
    <w:lvl w:ilvl="0" w:tplc="8F74E49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FB0B93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534F55A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3F7004D4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10861"/>
    <w:multiLevelType w:val="multilevel"/>
    <w:tmpl w:val="6F1C1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2D51B16"/>
    <w:multiLevelType w:val="multilevel"/>
    <w:tmpl w:val="D78217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4972141"/>
    <w:multiLevelType w:val="multilevel"/>
    <w:tmpl w:val="0A20B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9B5D9F"/>
    <w:multiLevelType w:val="hybridMultilevel"/>
    <w:tmpl w:val="F2F0836E"/>
    <w:lvl w:ilvl="0" w:tplc="93720F8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00ABB"/>
    <w:multiLevelType w:val="hybridMultilevel"/>
    <w:tmpl w:val="C2B8A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71667"/>
    <w:multiLevelType w:val="hybridMultilevel"/>
    <w:tmpl w:val="47702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17310"/>
    <w:multiLevelType w:val="hybridMultilevel"/>
    <w:tmpl w:val="4142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91164"/>
    <w:multiLevelType w:val="hybridMultilevel"/>
    <w:tmpl w:val="6B94A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84685"/>
    <w:multiLevelType w:val="hybridMultilevel"/>
    <w:tmpl w:val="B2A866C4"/>
    <w:lvl w:ilvl="0" w:tplc="2408C90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BEBB8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A3BF9"/>
    <w:multiLevelType w:val="hybridMultilevel"/>
    <w:tmpl w:val="12F4A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04E59"/>
    <w:multiLevelType w:val="hybridMultilevel"/>
    <w:tmpl w:val="F2AC7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73622"/>
    <w:multiLevelType w:val="hybridMultilevel"/>
    <w:tmpl w:val="D184479C"/>
    <w:lvl w:ilvl="0" w:tplc="0896C7B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64A694B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B1CD1CE">
      <w:start w:val="1"/>
      <w:numFmt w:val="upp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  <w:i/>
        <w:sz w:val="24"/>
      </w:rPr>
    </w:lvl>
    <w:lvl w:ilvl="3" w:tplc="797853D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A69C5"/>
    <w:multiLevelType w:val="hybridMultilevel"/>
    <w:tmpl w:val="2E52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A7AFB"/>
    <w:multiLevelType w:val="hybridMultilevel"/>
    <w:tmpl w:val="174AF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C263E"/>
    <w:multiLevelType w:val="hybridMultilevel"/>
    <w:tmpl w:val="30DCE5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F4316"/>
    <w:multiLevelType w:val="hybridMultilevel"/>
    <w:tmpl w:val="82D8FD4E"/>
    <w:lvl w:ilvl="0" w:tplc="9982B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7442F9"/>
    <w:multiLevelType w:val="hybridMultilevel"/>
    <w:tmpl w:val="4538006E"/>
    <w:lvl w:ilvl="0" w:tplc="759E8AC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6C2AB3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32B64"/>
    <w:multiLevelType w:val="hybridMultilevel"/>
    <w:tmpl w:val="47702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D5657"/>
    <w:multiLevelType w:val="hybridMultilevel"/>
    <w:tmpl w:val="E0326A54"/>
    <w:lvl w:ilvl="0" w:tplc="6ABAC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FB7FD1"/>
    <w:multiLevelType w:val="hybridMultilevel"/>
    <w:tmpl w:val="D7324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C1621"/>
    <w:multiLevelType w:val="multilevel"/>
    <w:tmpl w:val="478AF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BF53F9E"/>
    <w:multiLevelType w:val="multilevel"/>
    <w:tmpl w:val="14903F4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EA43007"/>
    <w:multiLevelType w:val="hybridMultilevel"/>
    <w:tmpl w:val="FA961986"/>
    <w:lvl w:ilvl="0" w:tplc="A6B4DE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8BC72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A0325"/>
    <w:multiLevelType w:val="hybridMultilevel"/>
    <w:tmpl w:val="346457F2"/>
    <w:lvl w:ilvl="0" w:tplc="4EC8E88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934E80F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3F22632">
      <w:start w:val="1"/>
      <w:numFmt w:val="decimal"/>
      <w:lvlText w:val="%3."/>
      <w:lvlJc w:val="left"/>
      <w:pPr>
        <w:ind w:left="2340" w:hanging="360"/>
      </w:pPr>
      <w:rPr>
        <w:rFonts w:asciiTheme="minorHAnsi" w:hAnsiTheme="minorHAnsi" w:cstheme="minorBidi" w:hint="default"/>
        <w:b w:val="0"/>
        <w:sz w:val="27"/>
      </w:rPr>
    </w:lvl>
    <w:lvl w:ilvl="3" w:tplc="1478B014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D270A"/>
    <w:multiLevelType w:val="hybridMultilevel"/>
    <w:tmpl w:val="B4629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854A8"/>
    <w:multiLevelType w:val="hybridMultilevel"/>
    <w:tmpl w:val="E47E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A6DFE"/>
    <w:multiLevelType w:val="hybridMultilevel"/>
    <w:tmpl w:val="675255E8"/>
    <w:lvl w:ilvl="0" w:tplc="86E8F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31286"/>
    <w:multiLevelType w:val="hybridMultilevel"/>
    <w:tmpl w:val="1C14B0E2"/>
    <w:lvl w:ilvl="0" w:tplc="690AFA8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E1C58"/>
    <w:multiLevelType w:val="multilevel"/>
    <w:tmpl w:val="FA961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42015"/>
    <w:multiLevelType w:val="hybridMultilevel"/>
    <w:tmpl w:val="04187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32582"/>
    <w:multiLevelType w:val="hybridMultilevel"/>
    <w:tmpl w:val="1D26A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A468C"/>
    <w:multiLevelType w:val="hybridMultilevel"/>
    <w:tmpl w:val="AD9CB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C43C1"/>
    <w:multiLevelType w:val="hybridMultilevel"/>
    <w:tmpl w:val="FCFE4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15EFF"/>
    <w:multiLevelType w:val="multilevel"/>
    <w:tmpl w:val="6A500962"/>
    <w:lvl w:ilvl="0">
      <w:start w:val="1"/>
      <w:numFmt w:val="decimal"/>
      <w:lvlText w:val="%1."/>
      <w:lvlJc w:val="left"/>
      <w:pPr>
        <w:ind w:left="1095" w:hanging="675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0">
    <w:nsid w:val="71BF053B"/>
    <w:multiLevelType w:val="multilevel"/>
    <w:tmpl w:val="41FE2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E451CF"/>
    <w:multiLevelType w:val="hybridMultilevel"/>
    <w:tmpl w:val="C68C70C6"/>
    <w:lvl w:ilvl="0" w:tplc="BF1083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746974"/>
    <w:multiLevelType w:val="multilevel"/>
    <w:tmpl w:val="C8003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84F53D9"/>
    <w:multiLevelType w:val="multilevel"/>
    <w:tmpl w:val="4DE0E93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8F92C8A"/>
    <w:multiLevelType w:val="hybridMultilevel"/>
    <w:tmpl w:val="8C147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32D23"/>
    <w:multiLevelType w:val="hybridMultilevel"/>
    <w:tmpl w:val="09242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6"/>
  </w:num>
  <w:num w:numId="4">
    <w:abstractNumId w:val="7"/>
  </w:num>
  <w:num w:numId="5">
    <w:abstractNumId w:val="31"/>
  </w:num>
  <w:num w:numId="6">
    <w:abstractNumId w:val="5"/>
  </w:num>
  <w:num w:numId="7">
    <w:abstractNumId w:val="25"/>
  </w:num>
  <w:num w:numId="8">
    <w:abstractNumId w:val="16"/>
  </w:num>
  <w:num w:numId="9">
    <w:abstractNumId w:val="18"/>
  </w:num>
  <w:num w:numId="10">
    <w:abstractNumId w:val="39"/>
  </w:num>
  <w:num w:numId="11">
    <w:abstractNumId w:val="13"/>
  </w:num>
  <w:num w:numId="12">
    <w:abstractNumId w:val="40"/>
  </w:num>
  <w:num w:numId="13">
    <w:abstractNumId w:val="21"/>
  </w:num>
  <w:num w:numId="14">
    <w:abstractNumId w:val="19"/>
  </w:num>
  <w:num w:numId="15">
    <w:abstractNumId w:val="24"/>
  </w:num>
  <w:num w:numId="16">
    <w:abstractNumId w:val="33"/>
  </w:num>
  <w:num w:numId="17">
    <w:abstractNumId w:val="6"/>
  </w:num>
  <w:num w:numId="18">
    <w:abstractNumId w:val="45"/>
  </w:num>
  <w:num w:numId="19">
    <w:abstractNumId w:val="15"/>
  </w:num>
  <w:num w:numId="20">
    <w:abstractNumId w:val="4"/>
  </w:num>
  <w:num w:numId="21">
    <w:abstractNumId w:val="3"/>
  </w:num>
  <w:num w:numId="22">
    <w:abstractNumId w:val="43"/>
  </w:num>
  <w:num w:numId="23">
    <w:abstractNumId w:val="1"/>
  </w:num>
  <w:num w:numId="24">
    <w:abstractNumId w:val="42"/>
  </w:num>
  <w:num w:numId="25">
    <w:abstractNumId w:val="23"/>
  </w:num>
  <w:num w:numId="26">
    <w:abstractNumId w:val="11"/>
  </w:num>
  <w:num w:numId="27">
    <w:abstractNumId w:val="38"/>
  </w:num>
  <w:num w:numId="28">
    <w:abstractNumId w:val="30"/>
  </w:num>
  <w:num w:numId="29">
    <w:abstractNumId w:val="44"/>
  </w:num>
  <w:num w:numId="30">
    <w:abstractNumId w:val="2"/>
  </w:num>
  <w:num w:numId="31">
    <w:abstractNumId w:val="9"/>
  </w:num>
  <w:num w:numId="32">
    <w:abstractNumId w:val="17"/>
  </w:num>
  <w:num w:numId="33">
    <w:abstractNumId w:val="14"/>
  </w:num>
  <w:num w:numId="34">
    <w:abstractNumId w:val="29"/>
  </w:num>
  <w:num w:numId="35">
    <w:abstractNumId w:val="22"/>
  </w:num>
  <w:num w:numId="36">
    <w:abstractNumId w:val="28"/>
  </w:num>
  <w:num w:numId="37">
    <w:abstractNumId w:val="34"/>
  </w:num>
  <w:num w:numId="38">
    <w:abstractNumId w:val="36"/>
  </w:num>
  <w:num w:numId="39">
    <w:abstractNumId w:val="32"/>
  </w:num>
  <w:num w:numId="40">
    <w:abstractNumId w:val="35"/>
  </w:num>
  <w:num w:numId="41">
    <w:abstractNumId w:val="10"/>
  </w:num>
  <w:num w:numId="42">
    <w:abstractNumId w:val="41"/>
  </w:num>
  <w:num w:numId="43">
    <w:abstractNumId w:val="37"/>
  </w:num>
  <w:num w:numId="44">
    <w:abstractNumId w:val="12"/>
  </w:num>
  <w:num w:numId="45">
    <w:abstractNumId w:val="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72"/>
    <w:rsid w:val="00006AA7"/>
    <w:rsid w:val="00012398"/>
    <w:rsid w:val="00012C32"/>
    <w:rsid w:val="00035A86"/>
    <w:rsid w:val="00045BB1"/>
    <w:rsid w:val="0006261A"/>
    <w:rsid w:val="0006365C"/>
    <w:rsid w:val="00086F96"/>
    <w:rsid w:val="000A57A2"/>
    <w:rsid w:val="000A7B0F"/>
    <w:rsid w:val="000D138C"/>
    <w:rsid w:val="000F502B"/>
    <w:rsid w:val="00106114"/>
    <w:rsid w:val="00134271"/>
    <w:rsid w:val="00157B4D"/>
    <w:rsid w:val="00176524"/>
    <w:rsid w:val="001938B7"/>
    <w:rsid w:val="001A0FD0"/>
    <w:rsid w:val="001A3BAD"/>
    <w:rsid w:val="001B02D5"/>
    <w:rsid w:val="001B0969"/>
    <w:rsid w:val="001B0D62"/>
    <w:rsid w:val="001C5B16"/>
    <w:rsid w:val="001F23E4"/>
    <w:rsid w:val="001F2CFC"/>
    <w:rsid w:val="001F608D"/>
    <w:rsid w:val="002075BA"/>
    <w:rsid w:val="00234E7C"/>
    <w:rsid w:val="002463E7"/>
    <w:rsid w:val="00255A7B"/>
    <w:rsid w:val="00284551"/>
    <w:rsid w:val="00285324"/>
    <w:rsid w:val="002A1EA2"/>
    <w:rsid w:val="002A4438"/>
    <w:rsid w:val="002B1977"/>
    <w:rsid w:val="002B2FDC"/>
    <w:rsid w:val="002D0EB5"/>
    <w:rsid w:val="002E2528"/>
    <w:rsid w:val="00317D2B"/>
    <w:rsid w:val="003260A4"/>
    <w:rsid w:val="00331550"/>
    <w:rsid w:val="00341ECB"/>
    <w:rsid w:val="00347061"/>
    <w:rsid w:val="00360677"/>
    <w:rsid w:val="00372A93"/>
    <w:rsid w:val="0039213B"/>
    <w:rsid w:val="00394D02"/>
    <w:rsid w:val="003B25D7"/>
    <w:rsid w:val="003C0F53"/>
    <w:rsid w:val="003D4539"/>
    <w:rsid w:val="003F3311"/>
    <w:rsid w:val="003F3ED9"/>
    <w:rsid w:val="00422D9A"/>
    <w:rsid w:val="004279D2"/>
    <w:rsid w:val="00460C9A"/>
    <w:rsid w:val="0048418A"/>
    <w:rsid w:val="004A5B2D"/>
    <w:rsid w:val="004D08B0"/>
    <w:rsid w:val="004D1912"/>
    <w:rsid w:val="004E6F39"/>
    <w:rsid w:val="005336A5"/>
    <w:rsid w:val="00546767"/>
    <w:rsid w:val="005469CD"/>
    <w:rsid w:val="005526F5"/>
    <w:rsid w:val="00557211"/>
    <w:rsid w:val="00575A05"/>
    <w:rsid w:val="00581535"/>
    <w:rsid w:val="005A53A8"/>
    <w:rsid w:val="005C2277"/>
    <w:rsid w:val="005C4821"/>
    <w:rsid w:val="005D07BF"/>
    <w:rsid w:val="006067F5"/>
    <w:rsid w:val="006204F6"/>
    <w:rsid w:val="006563C8"/>
    <w:rsid w:val="00675BB5"/>
    <w:rsid w:val="0069571B"/>
    <w:rsid w:val="00695C26"/>
    <w:rsid w:val="006C1F4C"/>
    <w:rsid w:val="006E386A"/>
    <w:rsid w:val="006E399A"/>
    <w:rsid w:val="006F304E"/>
    <w:rsid w:val="007203DA"/>
    <w:rsid w:val="00731834"/>
    <w:rsid w:val="00737684"/>
    <w:rsid w:val="00746C62"/>
    <w:rsid w:val="00755FA5"/>
    <w:rsid w:val="00762B6E"/>
    <w:rsid w:val="007633C4"/>
    <w:rsid w:val="007669FE"/>
    <w:rsid w:val="00775491"/>
    <w:rsid w:val="00791AE1"/>
    <w:rsid w:val="007B25EB"/>
    <w:rsid w:val="007C5474"/>
    <w:rsid w:val="007C631B"/>
    <w:rsid w:val="007D500C"/>
    <w:rsid w:val="007E4040"/>
    <w:rsid w:val="00805BBF"/>
    <w:rsid w:val="0080606E"/>
    <w:rsid w:val="008073B7"/>
    <w:rsid w:val="00842D62"/>
    <w:rsid w:val="00843520"/>
    <w:rsid w:val="00866337"/>
    <w:rsid w:val="00866F2C"/>
    <w:rsid w:val="008901FF"/>
    <w:rsid w:val="0089268F"/>
    <w:rsid w:val="00893367"/>
    <w:rsid w:val="0090276D"/>
    <w:rsid w:val="009141F6"/>
    <w:rsid w:val="00916583"/>
    <w:rsid w:val="00925870"/>
    <w:rsid w:val="00947AD3"/>
    <w:rsid w:val="00950A58"/>
    <w:rsid w:val="009561BB"/>
    <w:rsid w:val="00962AEA"/>
    <w:rsid w:val="00971D1F"/>
    <w:rsid w:val="009732AC"/>
    <w:rsid w:val="00986997"/>
    <w:rsid w:val="009A4470"/>
    <w:rsid w:val="009A50FD"/>
    <w:rsid w:val="009B684D"/>
    <w:rsid w:val="009B6B89"/>
    <w:rsid w:val="009C63D7"/>
    <w:rsid w:val="009D4877"/>
    <w:rsid w:val="00A168CA"/>
    <w:rsid w:val="00A223A7"/>
    <w:rsid w:val="00A303EA"/>
    <w:rsid w:val="00A5003F"/>
    <w:rsid w:val="00A93711"/>
    <w:rsid w:val="00A94D8A"/>
    <w:rsid w:val="00A9512C"/>
    <w:rsid w:val="00AB4C0F"/>
    <w:rsid w:val="00AD2D9E"/>
    <w:rsid w:val="00AF0D16"/>
    <w:rsid w:val="00B01B88"/>
    <w:rsid w:val="00B02361"/>
    <w:rsid w:val="00B05317"/>
    <w:rsid w:val="00B273D1"/>
    <w:rsid w:val="00B454A9"/>
    <w:rsid w:val="00B61BCB"/>
    <w:rsid w:val="00B6364D"/>
    <w:rsid w:val="00B70D3E"/>
    <w:rsid w:val="00B72F85"/>
    <w:rsid w:val="00B830AF"/>
    <w:rsid w:val="00B8576E"/>
    <w:rsid w:val="00B96B9C"/>
    <w:rsid w:val="00BA531D"/>
    <w:rsid w:val="00BA67EA"/>
    <w:rsid w:val="00BB12A0"/>
    <w:rsid w:val="00BC361D"/>
    <w:rsid w:val="00BC47DA"/>
    <w:rsid w:val="00BC54A9"/>
    <w:rsid w:val="00BD5B59"/>
    <w:rsid w:val="00BE0966"/>
    <w:rsid w:val="00BE0967"/>
    <w:rsid w:val="00BF6437"/>
    <w:rsid w:val="00C04890"/>
    <w:rsid w:val="00C078F3"/>
    <w:rsid w:val="00C1043D"/>
    <w:rsid w:val="00C45630"/>
    <w:rsid w:val="00C62C37"/>
    <w:rsid w:val="00C64A3B"/>
    <w:rsid w:val="00C801A2"/>
    <w:rsid w:val="00C8702C"/>
    <w:rsid w:val="00C93468"/>
    <w:rsid w:val="00CB13B7"/>
    <w:rsid w:val="00CE6FB0"/>
    <w:rsid w:val="00CF363A"/>
    <w:rsid w:val="00D04C09"/>
    <w:rsid w:val="00D1558E"/>
    <w:rsid w:val="00D15E28"/>
    <w:rsid w:val="00D209DC"/>
    <w:rsid w:val="00D20EF8"/>
    <w:rsid w:val="00D31B96"/>
    <w:rsid w:val="00D33BA2"/>
    <w:rsid w:val="00D4575A"/>
    <w:rsid w:val="00D647BC"/>
    <w:rsid w:val="00D6720D"/>
    <w:rsid w:val="00D71CD4"/>
    <w:rsid w:val="00D76CA3"/>
    <w:rsid w:val="00D77772"/>
    <w:rsid w:val="00D92BD7"/>
    <w:rsid w:val="00D9439E"/>
    <w:rsid w:val="00DA61A0"/>
    <w:rsid w:val="00DA7609"/>
    <w:rsid w:val="00DB1146"/>
    <w:rsid w:val="00DC0A12"/>
    <w:rsid w:val="00DC3B9B"/>
    <w:rsid w:val="00DC3E6E"/>
    <w:rsid w:val="00DD0596"/>
    <w:rsid w:val="00E50ED9"/>
    <w:rsid w:val="00E75231"/>
    <w:rsid w:val="00E85305"/>
    <w:rsid w:val="00EB5CB8"/>
    <w:rsid w:val="00EC10F1"/>
    <w:rsid w:val="00EC3E95"/>
    <w:rsid w:val="00EF3421"/>
    <w:rsid w:val="00F014BB"/>
    <w:rsid w:val="00F042A5"/>
    <w:rsid w:val="00F27887"/>
    <w:rsid w:val="00F43C98"/>
    <w:rsid w:val="00F60AFF"/>
    <w:rsid w:val="00F703BD"/>
    <w:rsid w:val="00F7207E"/>
    <w:rsid w:val="00F72F1D"/>
    <w:rsid w:val="00F86820"/>
    <w:rsid w:val="00F87611"/>
    <w:rsid w:val="00F909C4"/>
    <w:rsid w:val="00F97129"/>
    <w:rsid w:val="00FC0026"/>
    <w:rsid w:val="00FD5882"/>
    <w:rsid w:val="00FD7E8E"/>
    <w:rsid w:val="00FE0211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0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EB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77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7777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77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D7777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D77772"/>
  </w:style>
  <w:style w:type="table" w:styleId="TableGrid">
    <w:name w:val="Table Grid"/>
    <w:basedOn w:val="TableNormal"/>
    <w:uiPriority w:val="59"/>
    <w:rsid w:val="00D7777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7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7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7777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7772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72"/>
  </w:style>
  <w:style w:type="paragraph" w:styleId="Footer">
    <w:name w:val="footer"/>
    <w:basedOn w:val="Normal"/>
    <w:link w:val="Foot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72"/>
  </w:style>
  <w:style w:type="character" w:customStyle="1" w:styleId="st">
    <w:name w:val="st"/>
    <w:basedOn w:val="DefaultParagraphFont"/>
    <w:rsid w:val="00D77772"/>
  </w:style>
  <w:style w:type="character" w:styleId="Emphasis">
    <w:name w:val="Emphasis"/>
    <w:basedOn w:val="DefaultParagraphFont"/>
    <w:uiPriority w:val="20"/>
    <w:qFormat/>
    <w:rsid w:val="00D77772"/>
    <w:rPr>
      <w:i/>
      <w:iCs/>
    </w:rPr>
  </w:style>
  <w:style w:type="character" w:customStyle="1" w:styleId="fs6">
    <w:name w:val="fs6"/>
    <w:basedOn w:val="DefaultParagraphFont"/>
    <w:rsid w:val="00D77772"/>
  </w:style>
  <w:style w:type="character" w:customStyle="1" w:styleId="viiyi">
    <w:name w:val="viiyi"/>
    <w:basedOn w:val="DefaultParagraphFont"/>
    <w:rsid w:val="00D77772"/>
  </w:style>
  <w:style w:type="character" w:customStyle="1" w:styleId="jlqj4b">
    <w:name w:val="jlqj4b"/>
    <w:basedOn w:val="DefaultParagraphFont"/>
    <w:rsid w:val="00D77772"/>
  </w:style>
  <w:style w:type="character" w:customStyle="1" w:styleId="acopre">
    <w:name w:val="acopre"/>
    <w:basedOn w:val="DefaultParagraphFont"/>
    <w:rsid w:val="00D77772"/>
  </w:style>
  <w:style w:type="character" w:customStyle="1" w:styleId="markedcontent">
    <w:name w:val="markedcontent"/>
    <w:basedOn w:val="DefaultParagraphFont"/>
    <w:rsid w:val="00D77772"/>
  </w:style>
  <w:style w:type="table" w:customStyle="1" w:styleId="TableGrid1">
    <w:name w:val="Table Grid1"/>
    <w:basedOn w:val="TableNormal"/>
    <w:uiPriority w:val="59"/>
    <w:rsid w:val="00D77772"/>
    <w:pPr>
      <w:spacing w:after="0" w:line="240" w:lineRule="auto"/>
    </w:pPr>
    <w:rPr>
      <w:rFonts w:asciiTheme="majorBidi" w:eastAsiaTheme="minorEastAsia" w:hAnsiTheme="majorBidi" w:cs="Times New Roman"/>
      <w:sz w:val="24"/>
      <w:szCs w:val="24"/>
      <w:lang w:val="id-ID"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D77772"/>
  </w:style>
  <w:style w:type="character" w:styleId="Hyperlink">
    <w:name w:val="Hyperlink"/>
    <w:basedOn w:val="DefaultParagraphFont"/>
    <w:uiPriority w:val="99"/>
    <w:unhideWhenUsed/>
    <w:rsid w:val="00D777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EB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77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7777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77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D7777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D77772"/>
  </w:style>
  <w:style w:type="table" w:styleId="TableGrid">
    <w:name w:val="Table Grid"/>
    <w:basedOn w:val="TableNormal"/>
    <w:uiPriority w:val="59"/>
    <w:rsid w:val="00D7777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7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7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7777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7772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72"/>
  </w:style>
  <w:style w:type="paragraph" w:styleId="Footer">
    <w:name w:val="footer"/>
    <w:basedOn w:val="Normal"/>
    <w:link w:val="Foot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72"/>
  </w:style>
  <w:style w:type="character" w:customStyle="1" w:styleId="st">
    <w:name w:val="st"/>
    <w:basedOn w:val="DefaultParagraphFont"/>
    <w:rsid w:val="00D77772"/>
  </w:style>
  <w:style w:type="character" w:styleId="Emphasis">
    <w:name w:val="Emphasis"/>
    <w:basedOn w:val="DefaultParagraphFont"/>
    <w:uiPriority w:val="20"/>
    <w:qFormat/>
    <w:rsid w:val="00D77772"/>
    <w:rPr>
      <w:i/>
      <w:iCs/>
    </w:rPr>
  </w:style>
  <w:style w:type="character" w:customStyle="1" w:styleId="fs6">
    <w:name w:val="fs6"/>
    <w:basedOn w:val="DefaultParagraphFont"/>
    <w:rsid w:val="00D77772"/>
  </w:style>
  <w:style w:type="character" w:customStyle="1" w:styleId="viiyi">
    <w:name w:val="viiyi"/>
    <w:basedOn w:val="DefaultParagraphFont"/>
    <w:rsid w:val="00D77772"/>
  </w:style>
  <w:style w:type="character" w:customStyle="1" w:styleId="jlqj4b">
    <w:name w:val="jlqj4b"/>
    <w:basedOn w:val="DefaultParagraphFont"/>
    <w:rsid w:val="00D77772"/>
  </w:style>
  <w:style w:type="character" w:customStyle="1" w:styleId="acopre">
    <w:name w:val="acopre"/>
    <w:basedOn w:val="DefaultParagraphFont"/>
    <w:rsid w:val="00D77772"/>
  </w:style>
  <w:style w:type="character" w:customStyle="1" w:styleId="markedcontent">
    <w:name w:val="markedcontent"/>
    <w:basedOn w:val="DefaultParagraphFont"/>
    <w:rsid w:val="00D77772"/>
  </w:style>
  <w:style w:type="table" w:customStyle="1" w:styleId="TableGrid1">
    <w:name w:val="Table Grid1"/>
    <w:basedOn w:val="TableNormal"/>
    <w:uiPriority w:val="59"/>
    <w:rsid w:val="00D77772"/>
    <w:pPr>
      <w:spacing w:after="0" w:line="240" w:lineRule="auto"/>
    </w:pPr>
    <w:rPr>
      <w:rFonts w:asciiTheme="majorBidi" w:eastAsiaTheme="minorEastAsia" w:hAnsiTheme="majorBidi" w:cs="Times New Roman"/>
      <w:sz w:val="24"/>
      <w:szCs w:val="24"/>
      <w:lang w:val="id-ID"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D77772"/>
  </w:style>
  <w:style w:type="character" w:styleId="Hyperlink">
    <w:name w:val="Hyperlink"/>
    <w:basedOn w:val="DefaultParagraphFont"/>
    <w:uiPriority w:val="99"/>
    <w:unhideWhenUsed/>
    <w:rsid w:val="00D77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2024-09-03T02:12:00Z</cp:lastPrinted>
  <dcterms:created xsi:type="dcterms:W3CDTF">2024-09-03T04:15:00Z</dcterms:created>
  <dcterms:modified xsi:type="dcterms:W3CDTF">2024-09-03T04:15:00Z</dcterms:modified>
</cp:coreProperties>
</file>