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7" w:rsidRDefault="004A6107" w:rsidP="004A6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9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0B70D6">
        <w:rPr>
          <w:rFonts w:ascii="Times New Roman" w:hAnsi="Times New Roman" w:cs="Times New Roman"/>
          <w:bCs/>
          <w:iCs/>
          <w:sz w:val="24"/>
          <w:szCs w:val="24"/>
        </w:rPr>
        <w:t>Abdul Majid, Pembelajaran Tematik Terpadu (Bandung: Remaja Rosdakarya, 2018), h. 85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Alsa Heru. </w:t>
      </w:r>
      <w:proofErr w:type="gramStart"/>
      <w:r w:rsidRPr="005E0564">
        <w:rPr>
          <w:rFonts w:ascii="Times New Roman" w:hAnsi="Times New Roman" w:cs="Times New Roman"/>
          <w:bCs/>
          <w:i/>
          <w:iCs/>
          <w:sz w:val="24"/>
          <w:szCs w:val="24"/>
        </w:rPr>
        <w:t>Implimentasi Pembelajaran Tematik Dalam Meningkatkan Hasil Belajar Siswa di SDN 93 kaur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E0564">
        <w:rPr>
          <w:rFonts w:ascii="Times New Roman" w:hAnsi="Times New Roman" w:cs="Times New Roman"/>
          <w:bCs/>
          <w:iCs/>
          <w:sz w:val="24"/>
          <w:szCs w:val="24"/>
        </w:rPr>
        <w:t>Program Studi Pendidikan Guru Madrasah Ibtidaiyah Fakultas Tarbiyah dan Tadris Institut Agama Islam Negeri (IAIN) Bengkulu 2018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760E96">
        <w:rPr>
          <w:rFonts w:ascii="Times New Roman" w:hAnsi="Times New Roman" w:cs="Times New Roman"/>
          <w:bCs/>
          <w:iCs/>
          <w:sz w:val="24"/>
          <w:szCs w:val="24"/>
        </w:rPr>
        <w:t xml:space="preserve">Andi Prastowo, </w:t>
      </w:r>
      <w:r w:rsidRPr="00760E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Pengembangan Bahan </w:t>
      </w:r>
      <w:proofErr w:type="gramStart"/>
      <w:r w:rsidRPr="00760E96">
        <w:rPr>
          <w:rFonts w:ascii="Times New Roman" w:hAnsi="Times New Roman" w:cs="Times New Roman"/>
          <w:bCs/>
          <w:i/>
          <w:iCs/>
          <w:sz w:val="24"/>
          <w:szCs w:val="24"/>
        </w:rPr>
        <w:t>Ajar</w:t>
      </w:r>
      <w:proofErr w:type="gramEnd"/>
      <w:r w:rsidRPr="00760E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Tematik Tinjauan Dan Praktik</w:t>
      </w:r>
      <w:r>
        <w:rPr>
          <w:rFonts w:ascii="Times New Roman" w:hAnsi="Times New Roman" w:cs="Times New Roman"/>
          <w:bCs/>
          <w:iCs/>
          <w:sz w:val="24"/>
          <w:szCs w:val="24"/>
        </w:rPr>
        <w:t>. Jakarta: Kencana, 2019.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904DF9">
        <w:rPr>
          <w:rFonts w:ascii="Times New Roman" w:hAnsi="Times New Roman" w:cs="Times New Roman"/>
          <w:bCs/>
          <w:iCs/>
          <w:sz w:val="24"/>
          <w:szCs w:val="24"/>
        </w:rPr>
        <w:t xml:space="preserve">Arikunto, S. 2010. Prosedur Penelitian Suatu Pendekatan Praktik. Jakarta: Rineka Cipta.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82DD9">
        <w:rPr>
          <w:rFonts w:ascii="Times New Roman" w:hAnsi="Times New Roman" w:cs="Times New Roman"/>
          <w:bCs/>
          <w:iCs/>
          <w:sz w:val="24"/>
          <w:szCs w:val="24"/>
        </w:rPr>
        <w:t>Daryanto.</w:t>
      </w:r>
      <w:proofErr w:type="gramEnd"/>
      <w:r w:rsidRPr="00682D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82DD9">
        <w:rPr>
          <w:rFonts w:ascii="Times New Roman" w:hAnsi="Times New Roman" w:cs="Times New Roman"/>
          <w:bCs/>
          <w:iCs/>
          <w:sz w:val="24"/>
          <w:szCs w:val="24"/>
        </w:rPr>
        <w:t xml:space="preserve">(2014). </w:t>
      </w:r>
      <w:r w:rsidRPr="00682DD9">
        <w:rPr>
          <w:rFonts w:ascii="Times New Roman" w:hAnsi="Times New Roman" w:cs="Times New Roman"/>
          <w:bCs/>
          <w:i/>
          <w:iCs/>
          <w:sz w:val="24"/>
          <w:szCs w:val="24"/>
        </w:rPr>
        <w:t>Pendekatan Pembelajaran Saintifik Kurikulum 2013</w:t>
      </w:r>
      <w:r w:rsidRPr="00682DD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82DD9">
        <w:rPr>
          <w:rFonts w:ascii="Times New Roman" w:hAnsi="Times New Roman" w:cs="Times New Roman"/>
          <w:bCs/>
          <w:iCs/>
          <w:sz w:val="24"/>
          <w:szCs w:val="24"/>
        </w:rPr>
        <w:t xml:space="preserve"> Yogyakarta: Penerbit Gava Media.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993782">
        <w:rPr>
          <w:rFonts w:ascii="Times New Roman" w:hAnsi="Times New Roman" w:cs="Times New Roman"/>
          <w:bCs/>
          <w:iCs/>
          <w:sz w:val="24"/>
          <w:szCs w:val="24"/>
        </w:rPr>
        <w:t>Erizaldi Putra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993782">
        <w:t xml:space="preserve"> </w:t>
      </w:r>
      <w:r>
        <w:t xml:space="preserve">2020. </w:t>
      </w:r>
      <w:r w:rsidRPr="00993782">
        <w:rPr>
          <w:rFonts w:ascii="Times New Roman" w:hAnsi="Times New Roman" w:cs="Times New Roman"/>
          <w:bCs/>
          <w:i/>
          <w:iCs/>
          <w:sz w:val="24"/>
          <w:szCs w:val="24"/>
        </w:rPr>
        <w:t>Pengembangan Lembar Kerja Peserta Didik (LKPD) Berbasis Pendekatan Ilmiah Pada Materi Sistem Koloid di MAN 5 Aceh Besar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993782">
        <w:rPr>
          <w:rFonts w:ascii="Times New Roman" w:hAnsi="Times New Roman" w:cs="Times New Roman"/>
          <w:bCs/>
          <w:iCs/>
          <w:sz w:val="24"/>
          <w:szCs w:val="24"/>
        </w:rPr>
        <w:t>Fakultas Tarbiyah dan Keguruan Universitas Islam Negeri Ar-Raniry Banda Aceh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Pr="007C61AC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220F3">
        <w:rPr>
          <w:rFonts w:ascii="Times New Roman" w:hAnsi="Times New Roman" w:cs="Times New Roman"/>
          <w:bCs/>
          <w:iCs/>
          <w:sz w:val="24"/>
          <w:szCs w:val="24"/>
        </w:rPr>
        <w:t>Hidayat dan S. Khayroiyah.</w:t>
      </w:r>
      <w:proofErr w:type="gramEnd"/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 2018. </w:t>
      </w:r>
      <w:r w:rsidRPr="005220F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Pengembangan Desain Didaktis Pada Pembelajaran Geometri. </w:t>
      </w:r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Jurnal MathEducation Nusantara Vol. 1 (1), 2018, 15-19. </w:t>
      </w:r>
      <w:hyperlink r:id="rId6" w:history="1">
        <w:r w:rsidRPr="007C61AC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https://jurnal.pascaumnaw.ac.id/index.php/JMN/article/viewFile/2/2</w:t>
        </w:r>
      </w:hyperlink>
      <w:r w:rsidRPr="007C61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'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A676B5">
        <w:rPr>
          <w:rFonts w:ascii="Times New Roman" w:hAnsi="Times New Roman" w:cs="Times New Roman"/>
          <w:bCs/>
          <w:iCs/>
          <w:sz w:val="24"/>
          <w:szCs w:val="24"/>
        </w:rPr>
        <w:t xml:space="preserve">Fitri Indriani, “Kompetensi Pedagogik Mahasiswa Dalam Mengelola Pembelajaran Tematik Integratif Kurikulum 2013 pada Pengajaran Micro di PGSD UAD Yogyakarta,” Jurnal Profesi Pendidikan Dasar Vol 2 No 2 (2015): 89.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Hudani Abdul Hafiz. </w:t>
      </w:r>
      <w:proofErr w:type="gramStart"/>
      <w:r w:rsidRPr="007C61AC">
        <w:rPr>
          <w:rFonts w:ascii="Times New Roman" w:hAnsi="Times New Roman" w:cs="Times New Roman"/>
          <w:bCs/>
          <w:i/>
          <w:iCs/>
          <w:sz w:val="24"/>
          <w:szCs w:val="24"/>
        </w:rPr>
        <w:t>Pengembangan Lembar Kegiatan Peserta Didik (LKPD) Berbasis Pendekatan Saintifik Pada Mata Pelajaran IPA Kelas IV SD</w:t>
      </w:r>
      <w:r>
        <w:rPr>
          <w:rFonts w:ascii="Times New Roman" w:hAnsi="Times New Roman" w:cs="Times New Roman"/>
          <w:bCs/>
          <w:iCs/>
          <w:sz w:val="24"/>
          <w:szCs w:val="24"/>
        </w:rPr>
        <w:t>. Skripsi.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321464">
        <w:rPr>
          <w:rFonts w:ascii="Times New Roman" w:hAnsi="Times New Roman" w:cs="Times New Roman"/>
          <w:bCs/>
          <w:iCs/>
          <w:sz w:val="24"/>
          <w:szCs w:val="24"/>
        </w:rPr>
        <w:t xml:space="preserve">Program Studi Pendidikan Guru Sekolah Dasar Fakultas Keguruan Dan Ilmu Pendidikan Universitas Sarjanawiyata Tamansiswa Yogyakarta </w:t>
      </w:r>
      <w:proofErr w:type="gramStart"/>
      <w:r w:rsidRPr="00321464">
        <w:rPr>
          <w:rFonts w:ascii="Times New Roman" w:hAnsi="Times New Roman" w:cs="Times New Roman"/>
          <w:bCs/>
          <w:iCs/>
          <w:sz w:val="24"/>
          <w:szCs w:val="24"/>
        </w:rPr>
        <w:t>2019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Pr="0032146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14BBA">
        <w:rPr>
          <w:rFonts w:ascii="Times New Roman" w:hAnsi="Times New Roman" w:cs="Times New Roman"/>
          <w:bCs/>
          <w:iCs/>
          <w:sz w:val="24"/>
          <w:szCs w:val="24"/>
        </w:rPr>
        <w:t xml:space="preserve">Imas kurniasih dan Berlin Sani, </w:t>
      </w:r>
      <w:r w:rsidRPr="00814BBA">
        <w:rPr>
          <w:rFonts w:ascii="Times New Roman" w:hAnsi="Times New Roman" w:cs="Times New Roman"/>
          <w:bCs/>
          <w:i/>
          <w:iCs/>
          <w:sz w:val="24"/>
          <w:szCs w:val="24"/>
        </w:rPr>
        <w:t>Sukses Mengimplementasikan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14BBA">
        <w:rPr>
          <w:rFonts w:ascii="Times New Roman" w:hAnsi="Times New Roman" w:cs="Times New Roman"/>
          <w:bCs/>
          <w:i/>
          <w:iCs/>
          <w:sz w:val="24"/>
          <w:szCs w:val="24"/>
        </w:rPr>
        <w:t>Kurikulum</w:t>
      </w:r>
      <w:r w:rsidRPr="00814BBA">
        <w:rPr>
          <w:rFonts w:ascii="Times New Roman" w:hAnsi="Times New Roman" w:cs="Times New Roman"/>
          <w:bCs/>
          <w:iCs/>
          <w:sz w:val="24"/>
          <w:szCs w:val="24"/>
        </w:rPr>
        <w:t xml:space="preserve"> 2013, Kata Pena, 2014, h. 33-34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814B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91455">
        <w:rPr>
          <w:rFonts w:ascii="Times New Roman" w:hAnsi="Times New Roman" w:cs="Times New Roman"/>
          <w:bCs/>
          <w:iCs/>
          <w:sz w:val="24"/>
          <w:szCs w:val="24"/>
        </w:rPr>
        <w:t>Kemendikbud.</w:t>
      </w:r>
      <w:proofErr w:type="gramEnd"/>
      <w:r w:rsidRPr="0059145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91455">
        <w:rPr>
          <w:rFonts w:ascii="Times New Roman" w:hAnsi="Times New Roman" w:cs="Times New Roman"/>
          <w:bCs/>
          <w:iCs/>
          <w:sz w:val="24"/>
          <w:szCs w:val="24"/>
        </w:rPr>
        <w:t>(2013). Permendikbud Nomor 81A Tahun 2013 tentang Implementasi Kurikulum dan Pedoman Umum Pembelajaran.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  <w:sectPr w:rsidR="004A6107" w:rsidSect="007D0CC0">
          <w:headerReference w:type="default" r:id="rId7"/>
          <w:footerReference w:type="default" r:id="rId8"/>
          <w:pgSz w:w="11907" w:h="16840" w:code="9"/>
          <w:pgMar w:top="2268" w:right="1701" w:bottom="1701" w:left="2268" w:header="720" w:footer="720" w:gutter="0"/>
          <w:cols w:space="720"/>
          <w:docGrid w:linePitch="360"/>
        </w:sect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0B70D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Mau</w:t>
      </w:r>
      <w:r>
        <w:rPr>
          <w:rFonts w:ascii="Times New Roman" w:hAnsi="Times New Roman" w:cs="Times New Roman"/>
          <w:bCs/>
          <w:iCs/>
          <w:sz w:val="24"/>
          <w:szCs w:val="24"/>
        </w:rPr>
        <w:t>lana Arafat dan Nashran Azizan.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B70D6">
        <w:rPr>
          <w:rFonts w:ascii="Times New Roman" w:hAnsi="Times New Roman" w:cs="Times New Roman"/>
          <w:bCs/>
          <w:i/>
          <w:iCs/>
          <w:sz w:val="24"/>
          <w:szCs w:val="24"/>
        </w:rPr>
        <w:t>Pembelajaran Tematik SD/MI</w:t>
      </w:r>
      <w:r w:rsidRPr="000B70D6">
        <w:rPr>
          <w:rFonts w:ascii="Times New Roman" w:hAnsi="Times New Roman" w:cs="Times New Roman"/>
          <w:bCs/>
          <w:iCs/>
          <w:sz w:val="24"/>
          <w:szCs w:val="24"/>
        </w:rPr>
        <w:t xml:space="preserve"> (Yogyakarta: Samudra Biru, 2019), h. 6.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Mei Dian Sugiarto. </w:t>
      </w:r>
      <w:r w:rsidRPr="00743501">
        <w:rPr>
          <w:rFonts w:ascii="Times New Roman" w:hAnsi="Times New Roman" w:cs="Times New Roman"/>
          <w:bCs/>
          <w:i/>
          <w:iCs/>
          <w:sz w:val="24"/>
          <w:szCs w:val="24"/>
        </w:rPr>
        <w:t>Pengembangan Modul Interaktif Menggunakan Learning Content Development System (LCDS) Untuk Meningkatkan Hasil Belajar Peserta Didik di Kelas X SMA Dengan Model 4D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74350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743501">
        <w:rPr>
          <w:rFonts w:ascii="Times New Roman" w:hAnsi="Times New Roman" w:cs="Times New Roman"/>
          <w:bCs/>
          <w:iCs/>
          <w:sz w:val="24"/>
          <w:szCs w:val="24"/>
        </w:rPr>
        <w:t>Program Studi Pendidikan Sejarah Jurusan Pendidikan Ilmu Pengetahuan Sosial Fakultas Keguruan dan Ilmu Pendidikan Universitas Jember 2019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A27CDA">
        <w:rPr>
          <w:rFonts w:ascii="Times New Roman" w:hAnsi="Times New Roman" w:cs="Times New Roman"/>
          <w:bCs/>
          <w:iCs/>
          <w:sz w:val="24"/>
          <w:szCs w:val="24"/>
        </w:rPr>
        <w:t xml:space="preserve">Prastowo Andi. </w:t>
      </w:r>
      <w:proofErr w:type="gramStart"/>
      <w:r w:rsidRPr="00A27CDA">
        <w:rPr>
          <w:rFonts w:ascii="Times New Roman" w:hAnsi="Times New Roman" w:cs="Times New Roman"/>
          <w:bCs/>
          <w:iCs/>
          <w:sz w:val="24"/>
          <w:szCs w:val="24"/>
        </w:rPr>
        <w:t xml:space="preserve">2014. </w:t>
      </w:r>
      <w:r w:rsidRPr="00652628">
        <w:rPr>
          <w:rFonts w:ascii="Times New Roman" w:hAnsi="Times New Roman" w:cs="Times New Roman"/>
          <w:bCs/>
          <w:i/>
          <w:iCs/>
          <w:sz w:val="24"/>
          <w:szCs w:val="24"/>
        </w:rPr>
        <w:t>Pengembangan Bahan Ajar Tematik</w:t>
      </w:r>
      <w:r w:rsidRPr="00A27CDA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A27CDA">
        <w:rPr>
          <w:rFonts w:ascii="Times New Roman" w:hAnsi="Times New Roman" w:cs="Times New Roman"/>
          <w:bCs/>
          <w:iCs/>
          <w:sz w:val="24"/>
          <w:szCs w:val="24"/>
        </w:rPr>
        <w:t xml:space="preserve"> (Jakarta: Kencana).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>Rangkuti, C. J. S., &amp; Sukmawarti.</w:t>
      </w:r>
      <w:proofErr w:type="gramEnd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2022. </w:t>
      </w:r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>Problematika Pemberian tugas Matematika Dalam Pembelajaran Daring.</w:t>
      </w:r>
      <w:proofErr w:type="gramEnd"/>
      <w:r w:rsidRPr="00FE56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E5602">
        <w:rPr>
          <w:rFonts w:ascii="Times New Roman" w:hAnsi="Times New Roman" w:cs="Times New Roman"/>
          <w:bCs/>
          <w:iCs/>
          <w:sz w:val="24"/>
          <w:szCs w:val="24"/>
        </w:rPr>
        <w:t xml:space="preserve"> IRJE Jurnal Ilmu Pendidikan, 2(2), 565-572.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  <w:r w:rsidRPr="00A676B5">
        <w:rPr>
          <w:rFonts w:ascii="Times New Roman" w:eastAsia="Calibri" w:hAnsi="Times New Roman" w:cs="Times New Roman"/>
          <w:bCs/>
          <w:sz w:val="24"/>
          <w:szCs w:val="24"/>
        </w:rPr>
        <w:t>Rizki Oktavianti dan Agus Wiyanto, “</w:t>
      </w:r>
      <w:r w:rsidRPr="007C61AC">
        <w:rPr>
          <w:rFonts w:ascii="Times New Roman" w:eastAsia="Calibri" w:hAnsi="Times New Roman" w:cs="Times New Roman"/>
          <w:bCs/>
          <w:i/>
          <w:sz w:val="24"/>
          <w:szCs w:val="24"/>
        </w:rPr>
        <w:t>Pengembangan Media Gayanghetum (Gambar Wayang Hewan dan Tumbuhan) dalam Pembelajaran Tematik Terintegrasi Kelas IV SD</w:t>
      </w:r>
      <w:r w:rsidRPr="00A676B5">
        <w:rPr>
          <w:rFonts w:ascii="Times New Roman" w:eastAsia="Calibri" w:hAnsi="Times New Roman" w:cs="Times New Roman"/>
          <w:bCs/>
          <w:sz w:val="24"/>
          <w:szCs w:val="24"/>
        </w:rPr>
        <w:t xml:space="preserve">,” Jurnal Mimbar Sekolah Dasar Volume 1 No 1 (2014): 66.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  <w:r w:rsidRPr="006D467A">
        <w:rPr>
          <w:rFonts w:ascii="Times New Roman" w:eastAsia="Calibri" w:hAnsi="Times New Roman" w:cs="Times New Roman"/>
          <w:bCs/>
          <w:sz w:val="24"/>
          <w:szCs w:val="24"/>
        </w:rPr>
        <w:t>Siti Mahmudah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2017. </w:t>
      </w:r>
      <w:r w:rsidRPr="006D467A">
        <w:rPr>
          <w:rFonts w:ascii="Times New Roman" w:eastAsia="Calibri" w:hAnsi="Times New Roman" w:cs="Times New Roman"/>
          <w:bCs/>
          <w:i/>
          <w:sz w:val="24"/>
          <w:szCs w:val="24"/>
        </w:rPr>
        <w:t>Pengembangan Lembar Kerja Peserta Didik (LKPD) Tematik Berbasis Scientific Tema Kayanya Negeriku Subtema 2 Pembelajaran 1 di SD Negeri Mandirancan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Skripsi.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D467A">
        <w:rPr>
          <w:rFonts w:ascii="Times New Roman" w:eastAsia="Calibri" w:hAnsi="Times New Roman" w:cs="Times New Roman"/>
          <w:bCs/>
          <w:sz w:val="24"/>
          <w:szCs w:val="24"/>
        </w:rPr>
        <w:t>Program Studi Pendidikan Guru Sekolah Dasar Fakultas Keguruan dan Ilmu Pendidikan Universitas Muhammadiyah Purwokerto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  <w:r w:rsidRPr="00FE5602">
        <w:rPr>
          <w:rFonts w:ascii="Times New Roman" w:eastAsia="Calibri" w:hAnsi="Times New Roman" w:cs="Times New Roman"/>
          <w:bCs/>
          <w:sz w:val="24"/>
          <w:szCs w:val="24"/>
          <w:lang w:val="id"/>
        </w:rPr>
        <w:t xml:space="preserve">Sukmawarti, Hidayat (2020). </w:t>
      </w:r>
      <w:r w:rsidRPr="00FE5602">
        <w:rPr>
          <w:rFonts w:ascii="Times New Roman" w:eastAsia="Calibri" w:hAnsi="Times New Roman" w:cs="Times New Roman"/>
          <w:bCs/>
          <w:i/>
          <w:sz w:val="24"/>
          <w:szCs w:val="24"/>
          <w:lang w:val="id"/>
        </w:rPr>
        <w:t>Cultural-Based Alternative Assessment Development in Elementary School Mathematics</w:t>
      </w:r>
      <w:r w:rsidRPr="00FE5602">
        <w:rPr>
          <w:rFonts w:ascii="Times New Roman" w:eastAsia="Calibri" w:hAnsi="Times New Roman" w:cs="Times New Roman"/>
          <w:bCs/>
          <w:sz w:val="24"/>
          <w:szCs w:val="24"/>
          <w:lang w:val="id"/>
        </w:rPr>
        <w:t>. Advances in Social Science, Education and Humanities Research, volume 536.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sz w:val="24"/>
          <w:szCs w:val="24"/>
          <w:lang w:val="id"/>
        </w:rPr>
      </w:pPr>
    </w:p>
    <w:p w:rsidR="004A6107" w:rsidRPr="005220F3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220F3">
        <w:rPr>
          <w:rFonts w:ascii="Times New Roman" w:hAnsi="Times New Roman" w:cs="Times New Roman"/>
          <w:bCs/>
          <w:iCs/>
          <w:sz w:val="24"/>
          <w:szCs w:val="24"/>
        </w:rPr>
        <w:t>Sukmawarti, Hidayat, &amp; Suwanto.</w:t>
      </w:r>
      <w:proofErr w:type="gramEnd"/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(2021). </w:t>
      </w:r>
      <w:r w:rsidRPr="00773EBF">
        <w:rPr>
          <w:rFonts w:ascii="Times New Roman" w:hAnsi="Times New Roman" w:cs="Times New Roman"/>
          <w:bCs/>
          <w:i/>
          <w:iCs/>
          <w:sz w:val="24"/>
          <w:szCs w:val="24"/>
        </w:rPr>
        <w:t>Desain Lembar Aktivitas Siswa Berbasis Problem Posing Pada Pembelajaran Metematika SD</w:t>
      </w:r>
      <w:r w:rsidRPr="005220F3">
        <w:rPr>
          <w:rFonts w:ascii="Times New Roman" w:hAnsi="Times New Roman" w:cs="Times New Roman"/>
          <w:bCs/>
          <w:iCs/>
          <w:sz w:val="24"/>
          <w:szCs w:val="24"/>
        </w:rPr>
        <w:t>. Jurnal Matheducation Nusantara, 4(1), 10–18.</w:t>
      </w:r>
      <w:proofErr w:type="gramEnd"/>
      <w:r w:rsidRPr="005220F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A6107" w:rsidRPr="007C61AC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220F3">
        <w:rPr>
          <w:rFonts w:ascii="Times New Roman" w:hAnsi="Times New Roman" w:cs="Times New Roman"/>
          <w:bCs/>
          <w:iCs/>
          <w:sz w:val="24"/>
          <w:szCs w:val="24"/>
        </w:rPr>
        <w:tab/>
      </w:r>
      <w:hyperlink r:id="rId9" w:history="1">
        <w:r w:rsidRPr="007C61AC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https://jurnal.pascaumnaw.ac.id/index.php/JMN/article/view/118</w:t>
        </w:r>
      </w:hyperlink>
    </w:p>
    <w:p w:rsidR="004A6107" w:rsidRPr="007C61AC" w:rsidRDefault="004A6107" w:rsidP="004A6107">
      <w:pPr>
        <w:spacing w:after="0" w:line="240" w:lineRule="auto"/>
        <w:ind w:left="709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hyperlink r:id="rId10" w:history="1">
        <w:r w:rsidRPr="007C61AC">
          <w:rPr>
            <w:rStyle w:val="Hyperlink"/>
            <w:rFonts w:ascii="Times New Roman" w:hAnsi="Times New Roman" w:cs="Times New Roman"/>
            <w:bCs/>
            <w:iCs/>
            <w:color w:val="000000" w:themeColor="text1"/>
            <w:sz w:val="24"/>
            <w:szCs w:val="24"/>
            <w:u w:val="none"/>
          </w:rPr>
          <w:t>https://doi.org/10.32696/jmn.v4i1.118</w:t>
        </w:r>
      </w:hyperlink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r w:rsidRPr="0072329E">
        <w:rPr>
          <w:rFonts w:ascii="Times New Roman" w:hAnsi="Times New Roman" w:cs="Times New Roman"/>
          <w:bCs/>
          <w:iCs/>
          <w:sz w:val="24"/>
          <w:szCs w:val="24"/>
          <w:lang w:val="id-ID"/>
        </w:rPr>
        <w:t xml:space="preserve">Sukmawarti, Hidayat, Lili Amelia Putri. (2022). </w:t>
      </w:r>
      <w:r w:rsidRPr="0072329E">
        <w:rPr>
          <w:rFonts w:ascii="Times New Roman" w:hAnsi="Times New Roman" w:cs="Times New Roman"/>
          <w:bCs/>
          <w:i/>
          <w:iCs/>
          <w:sz w:val="24"/>
          <w:szCs w:val="24"/>
          <w:lang w:val="id-ID"/>
        </w:rPr>
        <w:t>Workshop Worksheet Berbasis Budaya bagi Guru MI Jami’atul Qamar Tanjung Morawa</w:t>
      </w:r>
      <w:r w:rsidRPr="0072329E">
        <w:rPr>
          <w:rFonts w:ascii="Times New Roman" w:hAnsi="Times New Roman" w:cs="Times New Roman"/>
          <w:bCs/>
          <w:iCs/>
          <w:sz w:val="24"/>
          <w:szCs w:val="24"/>
          <w:lang w:val="id-ID"/>
        </w:rPr>
        <w:t>. PaKMas: Jurnal Pengabdian Kepada Masyarakat, 2(1), Hal : 202-207.</w:t>
      </w:r>
    </w:p>
    <w:p w:rsidR="004A6107" w:rsidRPr="00652628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425A8A">
        <w:rPr>
          <w:rFonts w:ascii="Times New Roman" w:hAnsi="Times New Roman" w:cs="Times New Roman"/>
          <w:sz w:val="24"/>
          <w:szCs w:val="24"/>
        </w:rPr>
        <w:t>Mulyatiningsih, Endang.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61AC">
        <w:rPr>
          <w:rFonts w:ascii="Times New Roman" w:hAnsi="Times New Roman" w:cs="Times New Roman"/>
          <w:i/>
          <w:sz w:val="24"/>
          <w:szCs w:val="24"/>
        </w:rPr>
        <w:t>Metode penelitian Terapan Bidang Pendidikan</w:t>
      </w:r>
      <w:r w:rsidRPr="00425A8A">
        <w:rPr>
          <w:rFonts w:ascii="Times New Roman" w:hAnsi="Times New Roman" w:cs="Times New Roman"/>
          <w:sz w:val="24"/>
          <w:szCs w:val="24"/>
        </w:rPr>
        <w:t>. Yogyakarta: Alfabeta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61F1B">
        <w:rPr>
          <w:rFonts w:ascii="Times New Roman" w:hAnsi="Times New Roman" w:cs="Times New Roman"/>
          <w:sz w:val="24"/>
          <w:szCs w:val="24"/>
        </w:rPr>
        <w:t>M. Ahmad Ibrahim Wanda</w:t>
      </w:r>
      <w:r>
        <w:rPr>
          <w:rFonts w:ascii="Times New Roman" w:hAnsi="Times New Roman" w:cs="Times New Roman"/>
          <w:sz w:val="24"/>
          <w:szCs w:val="24"/>
        </w:rPr>
        <w:t xml:space="preserve">. 2018. </w:t>
      </w:r>
      <w:r w:rsidRPr="00661F1B">
        <w:rPr>
          <w:rFonts w:ascii="Times New Roman" w:hAnsi="Times New Roman" w:cs="Times New Roman"/>
          <w:i/>
          <w:sz w:val="24"/>
          <w:szCs w:val="24"/>
        </w:rPr>
        <w:t xml:space="preserve">Pengaruh Penggunaan Lkpd Pada Pembelajaran Subtema Kekayaaan Sumber Energi di Indonesia Dengan Pendekatan Saintifik Terhadap Hasil Belajar Siswa Kelas IV di SD Negeri </w:t>
      </w:r>
      <w:r w:rsidRPr="00661F1B">
        <w:rPr>
          <w:rFonts w:ascii="Times New Roman" w:hAnsi="Times New Roman" w:cs="Times New Roman"/>
          <w:i/>
          <w:sz w:val="24"/>
          <w:szCs w:val="24"/>
        </w:rPr>
        <w:lastRenderedPageBreak/>
        <w:t>109 Palembang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F1B">
        <w:rPr>
          <w:rFonts w:ascii="Times New Roman" w:hAnsi="Times New Roman" w:cs="Times New Roman"/>
          <w:sz w:val="24"/>
          <w:szCs w:val="24"/>
        </w:rPr>
        <w:t>Fakultas Keguruan dan Ilmu Pendidikan Universitas Sriwijaya Palembang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065FB1">
        <w:rPr>
          <w:rFonts w:ascii="Times New Roman" w:hAnsi="Times New Roman" w:cs="Times New Roman"/>
          <w:sz w:val="24"/>
          <w:szCs w:val="24"/>
        </w:rPr>
        <w:t>Rani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2021. </w:t>
      </w:r>
      <w:r w:rsidRPr="00065FB1">
        <w:rPr>
          <w:rFonts w:ascii="Times New Roman" w:hAnsi="Times New Roman" w:cs="Times New Roman"/>
          <w:i/>
          <w:sz w:val="24"/>
          <w:szCs w:val="24"/>
        </w:rPr>
        <w:t>Pengembangan Lembar Kerja Peserta Didik (LKPD) Berbasis Problem Solving Pada Materi Alat Optik Kelas XI SMAN 6 Palangka Raya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5FB1">
        <w:rPr>
          <w:rFonts w:ascii="Times New Roman" w:hAnsi="Times New Roman" w:cs="Times New Roman"/>
          <w:sz w:val="24"/>
          <w:szCs w:val="24"/>
        </w:rPr>
        <w:t>Institut Agama Islam Negeri Palangka Raya Fakultas Tarbiyah dan Ilmu Keguruan Jurusan Pendidikan MIPA Program Studi Tadris Fisika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C535E8">
        <w:rPr>
          <w:rFonts w:ascii="Times New Roman" w:hAnsi="Times New Roman" w:cs="Times New Roman"/>
          <w:sz w:val="24"/>
          <w:szCs w:val="24"/>
        </w:rPr>
        <w:t>Rusman.</w:t>
      </w:r>
      <w:proofErr w:type="gramEnd"/>
      <w:r w:rsidRPr="00C535E8">
        <w:rPr>
          <w:rFonts w:ascii="Times New Roman" w:hAnsi="Times New Roman" w:cs="Times New Roman"/>
          <w:sz w:val="24"/>
          <w:szCs w:val="24"/>
        </w:rPr>
        <w:t xml:space="preserve">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5E8">
        <w:rPr>
          <w:rFonts w:ascii="Times New Roman" w:hAnsi="Times New Roman" w:cs="Times New Roman"/>
          <w:i/>
          <w:sz w:val="24"/>
          <w:szCs w:val="24"/>
        </w:rPr>
        <w:t>Pembelajaran Tematik Terpadu Teori, Praktik dan Penilaian</w:t>
      </w:r>
      <w:r w:rsidRPr="00C535E8">
        <w:rPr>
          <w:rFonts w:ascii="Times New Roman" w:hAnsi="Times New Roman" w:cs="Times New Roman"/>
          <w:sz w:val="24"/>
          <w:szCs w:val="24"/>
        </w:rPr>
        <w:t>. Jakarta: Rajawali Pers.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6119CE">
        <w:rPr>
          <w:rFonts w:ascii="Times New Roman" w:hAnsi="Times New Roman" w:cs="Times New Roman"/>
          <w:bCs/>
          <w:iCs/>
          <w:sz w:val="24"/>
          <w:szCs w:val="24"/>
        </w:rPr>
        <w:t>Indrawini, T, Amirudin, A, dan Widiati, U. (2014).</w:t>
      </w:r>
      <w:proofErr w:type="gramEnd"/>
      <w:r w:rsidRPr="006119C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119CE">
        <w:rPr>
          <w:rFonts w:ascii="Times New Roman" w:hAnsi="Times New Roman" w:cs="Times New Roman"/>
          <w:bCs/>
          <w:i/>
          <w:iCs/>
          <w:sz w:val="24"/>
          <w:szCs w:val="24"/>
        </w:rPr>
        <w:t>Pentingnya Pengembangan Bahan Ajar Tematik untuk MencapaiPembelajaran Bermakna bagi Siswa Sekolah Dasar</w:t>
      </w:r>
      <w:r w:rsidRPr="006119CE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6119CE">
        <w:rPr>
          <w:rFonts w:ascii="Times New Roman" w:hAnsi="Times New Roman" w:cs="Times New Roman"/>
          <w:bCs/>
          <w:iCs/>
          <w:sz w:val="24"/>
          <w:szCs w:val="24"/>
        </w:rPr>
        <w:t xml:space="preserve"> Jurnal Pendidikan</w:t>
      </w:r>
      <w:proofErr w:type="gramStart"/>
      <w:r w:rsidRPr="006119CE">
        <w:rPr>
          <w:rFonts w:ascii="Times New Roman" w:hAnsi="Times New Roman" w:cs="Times New Roman"/>
          <w:bCs/>
          <w:iCs/>
          <w:sz w:val="24"/>
          <w:szCs w:val="24"/>
        </w:rPr>
        <w:t>,Vol</w:t>
      </w:r>
      <w:proofErr w:type="gramEnd"/>
      <w:r w:rsidRPr="006119CE">
        <w:rPr>
          <w:rFonts w:ascii="Times New Roman" w:hAnsi="Times New Roman" w:cs="Times New Roman"/>
          <w:bCs/>
          <w:iCs/>
          <w:sz w:val="24"/>
          <w:szCs w:val="24"/>
        </w:rPr>
        <w:t>. 2, No. 11, 1489-1497. Malang: Universitas Negeri Malang.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4F30FD">
        <w:rPr>
          <w:rFonts w:ascii="Times New Roman" w:hAnsi="Times New Roman" w:cs="Times New Roman"/>
          <w:sz w:val="24"/>
          <w:szCs w:val="24"/>
        </w:rPr>
        <w:t>Sugiyono (2015).</w:t>
      </w:r>
      <w:proofErr w:type="gramEnd"/>
      <w:r w:rsidRPr="004F30FD">
        <w:rPr>
          <w:rFonts w:ascii="Times New Roman" w:hAnsi="Times New Roman" w:cs="Times New Roman"/>
          <w:sz w:val="24"/>
          <w:szCs w:val="24"/>
        </w:rPr>
        <w:t xml:space="preserve"> </w:t>
      </w:r>
      <w:r w:rsidRPr="004F30FD">
        <w:rPr>
          <w:rFonts w:ascii="Times New Roman" w:hAnsi="Times New Roman" w:cs="Times New Roman"/>
          <w:i/>
          <w:sz w:val="24"/>
          <w:szCs w:val="24"/>
        </w:rPr>
        <w:t>Metode Penelitian Kombinasi (Mix Methods)</w:t>
      </w:r>
      <w:r w:rsidRPr="004F30FD">
        <w:rPr>
          <w:rFonts w:ascii="Times New Roman" w:hAnsi="Times New Roman" w:cs="Times New Roman"/>
          <w:sz w:val="24"/>
          <w:szCs w:val="24"/>
        </w:rPr>
        <w:t>. Bandung: Alfabeta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04DF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Sugiyono.</w:t>
      </w:r>
      <w:proofErr w:type="gramEnd"/>
      <w:r w:rsidRPr="00904DF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(2017). </w:t>
      </w:r>
      <w:r w:rsidRPr="00904DF9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Metode Penelitian Kuantitatif, Kualitatif, dan R&amp;D</w:t>
      </w:r>
      <w:r w:rsidRPr="00904DF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Bandung: Alfabeta, CV.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Sugiyono.</w:t>
      </w:r>
      <w:proofErr w:type="gramEnd"/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(2019). </w:t>
      </w:r>
      <w:r w:rsidRPr="005170D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Metode Penelitian Kuantitaif, Kualitatif da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n R&amp;</w:t>
      </w:r>
      <w:r w:rsidRPr="005170D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D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 Bandung</w:t>
      </w:r>
      <w:r w:rsidRPr="005170D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Alfabeta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CV.</w:t>
      </w:r>
      <w:r w:rsidRPr="007B7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7B7B85">
        <w:rPr>
          <w:rFonts w:ascii="Times New Roman" w:hAnsi="Times New Roman" w:cs="Times New Roman"/>
          <w:sz w:val="24"/>
          <w:szCs w:val="24"/>
        </w:rPr>
        <w:t xml:space="preserve">Syafuddin, </w:t>
      </w:r>
      <w:r w:rsidRPr="007B7B85">
        <w:rPr>
          <w:rFonts w:ascii="Times New Roman" w:hAnsi="Times New Roman" w:cs="Times New Roman"/>
          <w:i/>
          <w:sz w:val="24"/>
          <w:szCs w:val="24"/>
        </w:rPr>
        <w:t>Pengembangan Lembar Kerja Peserta Dididk (LKPD) Berbasis Kontekstual Untuk Meningkatkan Kemampuan Pemecahan Masalah dan Self-Efficacy Matematis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7B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B85">
        <w:rPr>
          <w:rFonts w:ascii="Times New Roman" w:hAnsi="Times New Roman" w:cs="Times New Roman"/>
          <w:sz w:val="24"/>
          <w:szCs w:val="24"/>
        </w:rPr>
        <w:t>(Tesis Program Studi Magister Pendidikan Matematka, Uni</w:t>
      </w:r>
      <w:r>
        <w:rPr>
          <w:rFonts w:ascii="Times New Roman" w:hAnsi="Times New Roman" w:cs="Times New Roman"/>
          <w:sz w:val="24"/>
          <w:szCs w:val="24"/>
        </w:rPr>
        <w:t>versitas Lampung, Lamungm 2017)</w:t>
      </w:r>
      <w:r w:rsidRPr="007B7B85">
        <w:rPr>
          <w:rFonts w:ascii="Times New Roman" w:hAnsi="Times New Roman" w:cs="Times New Roman"/>
          <w:sz w:val="24"/>
          <w:szCs w:val="24"/>
        </w:rPr>
        <w:t>, h. 46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6107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4A6107" w:rsidRPr="00321464" w:rsidRDefault="004A6107" w:rsidP="004A6107">
      <w:pPr>
        <w:spacing w:after="0" w:line="24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Wulandari.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 </w:t>
      </w:r>
      <w:r w:rsidRPr="00321464">
        <w:rPr>
          <w:rFonts w:ascii="Times New Roman" w:hAnsi="Times New Roman" w:cs="Times New Roman"/>
          <w:bCs/>
          <w:i/>
          <w:sz w:val="24"/>
          <w:szCs w:val="24"/>
        </w:rPr>
        <w:t>Pengembangan Lembar Kerja Peserta Didik Berbasis Pendekatan Saintifik Pada Pembelajaran Tematik Subtema Merawat Tumbuhan Untuk Siswa Kelas</w:t>
      </w:r>
      <w:r w:rsidRPr="003214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21464">
        <w:rPr>
          <w:rFonts w:ascii="Times New Roman" w:hAnsi="Times New Roman" w:cs="Times New Roman"/>
          <w:bCs/>
          <w:i/>
          <w:sz w:val="24"/>
          <w:szCs w:val="24"/>
        </w:rPr>
        <w:t>II Sekolah Dasar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Jurnal Tarbiyah Al-Awlad Vol 10 No. 1.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464">
        <w:rPr>
          <w:rFonts w:ascii="Times New Roman" w:hAnsi="Times New Roman" w:cs="Times New Roman"/>
          <w:bCs/>
          <w:sz w:val="24"/>
          <w:szCs w:val="24"/>
        </w:rPr>
        <w:t>https://ejournal.uinib.ac.id/jurnal/index.php/alawlad/article/view/2531/1643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00493" w:rsidRPr="00374095" w:rsidRDefault="00F00493" w:rsidP="00374095">
      <w:bookmarkStart w:id="0" w:name="_GoBack"/>
      <w:bookmarkEnd w:id="0"/>
    </w:p>
    <w:sectPr w:rsidR="00F00493" w:rsidRPr="00374095" w:rsidSect="00452DFE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694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6107" w:rsidRPr="009C3449" w:rsidRDefault="004A6107">
        <w:pPr>
          <w:pStyle w:val="Footer"/>
          <w:jc w:val="center"/>
          <w:rPr>
            <w:rFonts w:ascii="Times New Roman" w:hAnsi="Times New Roman" w:cs="Times New Roman"/>
          </w:rPr>
        </w:pPr>
        <w:r w:rsidRPr="009C3449">
          <w:rPr>
            <w:rFonts w:ascii="Times New Roman" w:hAnsi="Times New Roman" w:cs="Times New Roman"/>
          </w:rPr>
          <w:fldChar w:fldCharType="begin"/>
        </w:r>
        <w:r w:rsidRPr="009C3449">
          <w:rPr>
            <w:rFonts w:ascii="Times New Roman" w:hAnsi="Times New Roman" w:cs="Times New Roman"/>
          </w:rPr>
          <w:instrText xml:space="preserve"> PAGE   \* MERGEFORMAT </w:instrText>
        </w:r>
        <w:r w:rsidRPr="009C344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9C344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6107" w:rsidRDefault="004A6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F36" w:rsidRDefault="004A6107">
        <w:pPr>
          <w:pStyle w:val="Footer"/>
          <w:jc w:val="center"/>
        </w:pPr>
        <w:r w:rsidRPr="0059406D">
          <w:rPr>
            <w:rFonts w:ascii="Times New Roman" w:hAnsi="Times New Roman" w:cs="Times New Roman"/>
          </w:rPr>
          <w:fldChar w:fldCharType="begin"/>
        </w:r>
        <w:r w:rsidRPr="0059406D">
          <w:rPr>
            <w:rFonts w:ascii="Times New Roman" w:hAnsi="Times New Roman" w:cs="Times New Roman"/>
          </w:rPr>
          <w:instrText xml:space="preserve"> PAGE   \* MERGEFORMAT </w:instrText>
        </w:r>
        <w:r w:rsidRPr="005940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5940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76F36" w:rsidRDefault="004A610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07" w:rsidRPr="009C3449" w:rsidRDefault="004A6107">
    <w:pPr>
      <w:pStyle w:val="Header"/>
      <w:jc w:val="right"/>
      <w:rPr>
        <w:rFonts w:ascii="Times New Roman" w:hAnsi="Times New Roman" w:cs="Times New Roman"/>
      </w:rPr>
    </w:pPr>
  </w:p>
  <w:p w:rsidR="004A6107" w:rsidRDefault="004A6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1F66FB"/>
    <w:multiLevelType w:val="hybridMultilevel"/>
    <w:tmpl w:val="076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87575"/>
    <w:multiLevelType w:val="hybridMultilevel"/>
    <w:tmpl w:val="8FAC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2014"/>
    <w:multiLevelType w:val="hybridMultilevel"/>
    <w:tmpl w:val="98708BE6"/>
    <w:lvl w:ilvl="0" w:tplc="1776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750"/>
    <w:multiLevelType w:val="hybridMultilevel"/>
    <w:tmpl w:val="74AA3E16"/>
    <w:lvl w:ilvl="0" w:tplc="40F8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7D28"/>
    <w:multiLevelType w:val="hybridMultilevel"/>
    <w:tmpl w:val="893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BA6"/>
    <w:multiLevelType w:val="hybridMultilevel"/>
    <w:tmpl w:val="A3547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9B402C"/>
    <w:multiLevelType w:val="hybridMultilevel"/>
    <w:tmpl w:val="D920263E"/>
    <w:lvl w:ilvl="0" w:tplc="CBFC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C3A39"/>
    <w:multiLevelType w:val="hybridMultilevel"/>
    <w:tmpl w:val="1E6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A3C46"/>
    <w:multiLevelType w:val="hybridMultilevel"/>
    <w:tmpl w:val="7AC2E278"/>
    <w:lvl w:ilvl="0" w:tplc="401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B910DE"/>
    <w:multiLevelType w:val="hybridMultilevel"/>
    <w:tmpl w:val="05086604"/>
    <w:lvl w:ilvl="0" w:tplc="9E7EB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6415C"/>
    <w:multiLevelType w:val="hybridMultilevel"/>
    <w:tmpl w:val="6CD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09C"/>
    <w:multiLevelType w:val="hybridMultilevel"/>
    <w:tmpl w:val="74C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42F82"/>
    <w:multiLevelType w:val="hybridMultilevel"/>
    <w:tmpl w:val="6356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3"/>
  </w:num>
  <w:num w:numId="18">
    <w:abstractNumId w:val="36"/>
  </w:num>
  <w:num w:numId="19">
    <w:abstractNumId w:val="21"/>
  </w:num>
  <w:num w:numId="20">
    <w:abstractNumId w:val="25"/>
  </w:num>
  <w:num w:numId="21">
    <w:abstractNumId w:val="14"/>
  </w:num>
  <w:num w:numId="22">
    <w:abstractNumId w:val="31"/>
  </w:num>
  <w:num w:numId="23">
    <w:abstractNumId w:val="32"/>
  </w:num>
  <w:num w:numId="24">
    <w:abstractNumId w:val="1"/>
  </w:num>
  <w:num w:numId="25">
    <w:abstractNumId w:val="35"/>
  </w:num>
  <w:num w:numId="26">
    <w:abstractNumId w:val="10"/>
  </w:num>
  <w:num w:numId="27">
    <w:abstractNumId w:val="9"/>
  </w:num>
  <w:num w:numId="28">
    <w:abstractNumId w:val="22"/>
  </w:num>
  <w:num w:numId="29">
    <w:abstractNumId w:val="11"/>
  </w:num>
  <w:num w:numId="30">
    <w:abstractNumId w:val="12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7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220D4A"/>
    <w:rsid w:val="002352BC"/>
    <w:rsid w:val="00374095"/>
    <w:rsid w:val="00452DFE"/>
    <w:rsid w:val="004A6107"/>
    <w:rsid w:val="007E0631"/>
    <w:rsid w:val="00DE5138"/>
    <w:rsid w:val="00E64279"/>
    <w:rsid w:val="00E7258C"/>
    <w:rsid w:val="00F0049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nal.pascaumnaw.ac.id/index.php/JMN/article/viewFile/2/2" TargetMode="Externa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2696/jmn.v4i1.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nal.pascaumnaw.ac.id/index.php/JMN/article/view/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2024-09-05T07:16:00Z</dcterms:created>
  <dcterms:modified xsi:type="dcterms:W3CDTF">2024-09-05T07:16:00Z</dcterms:modified>
</cp:coreProperties>
</file>