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DAFTAR</w:t>
      </w:r>
      <w:r>
        <w:rPr>
          <w:spacing w:val="-12"/>
        </w:rPr>
        <w:t> </w:t>
      </w:r>
      <w:r>
        <w:rPr>
          <w:spacing w:val="-2"/>
        </w:rPr>
        <w:t>PUSTAKA</w:t>
      </w:r>
    </w:p>
    <w:p>
      <w:pPr>
        <w:pStyle w:val="BodyText"/>
        <w:spacing w:before="0"/>
        <w:ind w:left="0" w:right="0" w:firstLine="0"/>
        <w:jc w:val="left"/>
        <w:rPr>
          <w:b/>
        </w:rPr>
      </w:pPr>
    </w:p>
    <w:p>
      <w:pPr>
        <w:pStyle w:val="BodyText"/>
        <w:spacing w:before="15"/>
        <w:ind w:left="0" w:right="0" w:firstLine="0"/>
        <w:jc w:val="left"/>
        <w:rPr>
          <w:b/>
        </w:rPr>
      </w:pPr>
    </w:p>
    <w:p>
      <w:pPr>
        <w:pStyle w:val="BodyText"/>
        <w:spacing w:line="259" w:lineRule="auto" w:before="1"/>
      </w:pPr>
      <w:r>
        <w:rPr/>
        <w:t>Abril, A. G., Villa, T. G., Barros-Velázquez, J., Cañas, B., Sánchez-Pérez, A., Calo-Mata, P., &amp; Carrera, M. (2020). Staphylococcus aureus Exotoxins and Their Detection in the Dairy Industry and Mastitis. In </w:t>
      </w:r>
      <w:r>
        <w:rPr>
          <w:i/>
        </w:rPr>
        <w:t>Toxins </w:t>
      </w:r>
      <w:r>
        <w:rPr/>
        <w:t>(Vol. 12, Issue 9). MDPI AG. https://doi.org/10.3390/toxins12090537</w:t>
      </w:r>
    </w:p>
    <w:p>
      <w:pPr>
        <w:pStyle w:val="BodyText"/>
        <w:spacing w:line="259" w:lineRule="auto"/>
      </w:pPr>
      <w:r>
        <w:rPr/>
        <w:t>Afriyanti, R., Sulaiman, M. I., &amp; Erika, C. (2023). Karakteristik Kimia dan Organoleptik</w:t>
      </w:r>
      <w:r>
        <w:rPr>
          <w:spacing w:val="-3"/>
        </w:rPr>
        <w:t> </w:t>
      </w:r>
      <w:r>
        <w:rPr/>
        <w:t>Selai</w:t>
      </w:r>
      <w:r>
        <w:rPr>
          <w:spacing w:val="-2"/>
        </w:rPr>
        <w:t> </w:t>
      </w:r>
      <w:r>
        <w:rPr/>
        <w:t>Kulit</w:t>
      </w:r>
      <w:r>
        <w:rPr>
          <w:spacing w:val="-2"/>
        </w:rPr>
        <w:t> </w:t>
      </w:r>
      <w:r>
        <w:rPr/>
        <w:t>Buah</w:t>
      </w:r>
      <w:r>
        <w:rPr>
          <w:spacing w:val="-7"/>
        </w:rPr>
        <w:t> </w:t>
      </w:r>
      <w:r>
        <w:rPr/>
        <w:t>Naga</w:t>
      </w:r>
      <w:r>
        <w:rPr>
          <w:spacing w:val="-5"/>
        </w:rPr>
        <w:t> </w:t>
      </w:r>
      <w:r>
        <w:rPr/>
        <w:t>Merahdan</w:t>
      </w:r>
      <w:r>
        <w:rPr>
          <w:spacing w:val="-3"/>
        </w:rPr>
        <w:t> </w:t>
      </w:r>
      <w:r>
        <w:rPr/>
        <w:t>Daging</w:t>
      </w:r>
      <w:r>
        <w:rPr>
          <w:spacing w:val="-3"/>
        </w:rPr>
        <w:t> </w:t>
      </w:r>
      <w:r>
        <w:rPr/>
        <w:t>Buah</w:t>
      </w:r>
      <w:r>
        <w:rPr>
          <w:spacing w:val="-6"/>
        </w:rPr>
        <w:t> </w:t>
      </w:r>
      <w:r>
        <w:rPr/>
        <w:t>Terong</w:t>
      </w:r>
      <w:r>
        <w:rPr>
          <w:spacing w:val="-3"/>
        </w:rPr>
        <w:t> </w:t>
      </w:r>
      <w:r>
        <w:rPr/>
        <w:t>Belanda (Chemical And Sensory Characteristics of Red Dragon Fruit Peel And Tamarillo Pulp jam). </w:t>
      </w:r>
      <w:r>
        <w:rPr>
          <w:i/>
        </w:rPr>
        <w:t>Jurnal Ilmiah Mahasiswa Pertanian</w:t>
      </w:r>
      <w:r>
        <w:rPr/>
        <w:t>, </w:t>
      </w:r>
      <w:r>
        <w:rPr>
          <w:i/>
        </w:rPr>
        <w:t>8</w:t>
      </w:r>
      <w:r>
        <w:rPr/>
        <w:t>(3), 352–362. </w:t>
      </w:r>
      <w:hyperlink r:id="rId6">
        <w:r>
          <w:rPr>
            <w:spacing w:val="-2"/>
          </w:rPr>
          <w:t>www.jim.unsyiah.ac.id/JFP</w:t>
        </w:r>
      </w:hyperlink>
    </w:p>
    <w:p>
      <w:pPr>
        <w:spacing w:line="256" w:lineRule="auto" w:before="158"/>
        <w:ind w:left="1068" w:right="113" w:hanging="481"/>
        <w:jc w:val="both"/>
        <w:rPr>
          <w:sz w:val="24"/>
        </w:rPr>
      </w:pPr>
      <w:r>
        <w:rPr>
          <w:sz w:val="24"/>
        </w:rPr>
        <w:t>Agusta, I. (2021). Ekstraksi Kitosan Dari Limbah Kulit Udang Dengan Proses Deasetilasi. </w:t>
      </w:r>
      <w:r>
        <w:rPr>
          <w:i/>
          <w:sz w:val="24"/>
        </w:rPr>
        <w:t>Journal of Chemical Engineering</w:t>
      </w:r>
      <w:r>
        <w:rPr>
          <w:sz w:val="24"/>
        </w:rPr>
        <w:t>, </w:t>
      </w:r>
      <w:r>
        <w:rPr>
          <w:i/>
          <w:sz w:val="24"/>
        </w:rPr>
        <w:t>2</w:t>
      </w:r>
      <w:r>
        <w:rPr>
          <w:sz w:val="24"/>
        </w:rPr>
        <w:t>(2).</w:t>
      </w:r>
    </w:p>
    <w:p>
      <w:pPr>
        <w:pStyle w:val="BodyText"/>
        <w:spacing w:line="259" w:lineRule="auto" w:before="165"/>
        <w:ind w:right="117"/>
      </w:pPr>
      <w:r>
        <w:rPr/>
        <w:t>Alves, N. M., &amp; Mano, J. F. (2008). Chitosan derivatives obtained by chemical modifications for biomedical and environmental applications. In</w:t>
      </w:r>
      <w:r>
        <w:rPr>
          <w:spacing w:val="40"/>
        </w:rPr>
        <w:t> </w:t>
      </w:r>
      <w:r>
        <w:rPr>
          <w:i/>
        </w:rPr>
        <w:t>International Journal of Biological Macromolecules </w:t>
      </w:r>
      <w:r>
        <w:rPr/>
        <w:t>(Vol. 43, Issue 5, pp. 401–414). Elsevier. https://doi.org/10.1016/j.ijbiomac.2008.09.007</w:t>
      </w:r>
    </w:p>
    <w:p>
      <w:pPr>
        <w:tabs>
          <w:tab w:pos="2889" w:val="left" w:leader="none"/>
          <w:tab w:pos="4237" w:val="left" w:leader="none"/>
          <w:tab w:pos="6230" w:val="left" w:leader="none"/>
          <w:tab w:pos="7626" w:val="left" w:leader="none"/>
        </w:tabs>
        <w:spacing w:line="259" w:lineRule="auto" w:before="161"/>
        <w:ind w:left="1068" w:right="114" w:hanging="481"/>
        <w:jc w:val="both"/>
        <w:rPr>
          <w:sz w:val="24"/>
        </w:rPr>
      </w:pPr>
      <w:r>
        <w:rPr>
          <w:sz w:val="24"/>
        </w:rPr>
        <w:t>Anggraeni, A., &amp; Triajie, H. (2021). Uji Kemampuan Bakteri (</w:t>
      </w:r>
      <w:r>
        <w:rPr>
          <w:i/>
          <w:sz w:val="24"/>
        </w:rPr>
        <w:t>Pseudomonas</w:t>
      </w:r>
      <w:r>
        <w:rPr>
          <w:i/>
          <w:sz w:val="24"/>
        </w:rPr>
        <w:t> aeruginosa</w:t>
      </w:r>
      <w:r>
        <w:rPr>
          <w:sz w:val="24"/>
        </w:rPr>
        <w:t>) Dalam Proses Biodegradasi Pencemaran Logam Berat Timbal (Pb), Di Perairan Timur Kamal Kabupaten Bangkalan. </w:t>
      </w:r>
      <w:r>
        <w:rPr>
          <w:i/>
          <w:sz w:val="24"/>
        </w:rPr>
        <w:t>Juvenil:Jurnal Ilmiah</w:t>
      </w:r>
      <w:r>
        <w:rPr>
          <w:i/>
          <w:sz w:val="24"/>
        </w:rPr>
        <w:t> </w:t>
      </w:r>
      <w:r>
        <w:rPr>
          <w:i/>
          <w:spacing w:val="-2"/>
          <w:sz w:val="24"/>
        </w:rPr>
        <w:t>Kelautan</w:t>
      </w:r>
      <w:r>
        <w:rPr>
          <w:i/>
          <w:sz w:val="24"/>
        </w:rPr>
        <w:tab/>
      </w:r>
      <w:r>
        <w:rPr>
          <w:i/>
          <w:spacing w:val="-4"/>
          <w:sz w:val="24"/>
        </w:rPr>
        <w:t>Dan</w:t>
      </w:r>
      <w:r>
        <w:rPr>
          <w:i/>
          <w:sz w:val="24"/>
        </w:rPr>
        <w:tab/>
      </w:r>
      <w:r>
        <w:rPr>
          <w:i/>
          <w:spacing w:val="-2"/>
          <w:sz w:val="24"/>
        </w:rPr>
        <w:t>Perikanan</w:t>
      </w:r>
      <w:r>
        <w:rPr>
          <w:spacing w:val="-2"/>
          <w:sz w:val="24"/>
        </w:rPr>
        <w:t>,</w:t>
      </w:r>
      <w:r>
        <w:rPr>
          <w:sz w:val="24"/>
        </w:rPr>
        <w:tab/>
      </w:r>
      <w:r>
        <w:rPr>
          <w:i/>
          <w:spacing w:val="-2"/>
          <w:sz w:val="24"/>
        </w:rPr>
        <w:t>2</w:t>
      </w:r>
      <w:r>
        <w:rPr>
          <w:spacing w:val="-2"/>
          <w:sz w:val="24"/>
        </w:rPr>
        <w:t>(3),</w:t>
      </w:r>
      <w:r>
        <w:rPr>
          <w:sz w:val="24"/>
        </w:rPr>
        <w:tab/>
      </w:r>
      <w:r>
        <w:rPr>
          <w:spacing w:val="-2"/>
          <w:sz w:val="24"/>
        </w:rPr>
        <w:t>176–185. https://doi.org/10.21107/juvenil.v2i3.11754.</w:t>
      </w:r>
    </w:p>
    <w:p>
      <w:pPr>
        <w:spacing w:line="259" w:lineRule="auto" w:before="158"/>
        <w:ind w:left="1068" w:right="115" w:hanging="481"/>
        <w:jc w:val="both"/>
        <w:rPr>
          <w:sz w:val="24"/>
        </w:rPr>
      </w:pPr>
      <w:r>
        <w:rPr>
          <w:sz w:val="24"/>
        </w:rPr>
        <w:t>Apriliyanti, E. D., &amp; Purbasari, D. (2022). Aplikasi Pelapisan Kitosan untuk Meningkatkan Umur Simpan Salak (</w:t>
      </w:r>
      <w:r>
        <w:rPr>
          <w:i/>
          <w:sz w:val="24"/>
        </w:rPr>
        <w:t>Salacca zalacca</w:t>
      </w:r>
      <w:r>
        <w:rPr>
          <w:sz w:val="24"/>
        </w:rPr>
        <w:t>). </w:t>
      </w:r>
      <w:r>
        <w:rPr>
          <w:i/>
          <w:sz w:val="24"/>
        </w:rPr>
        <w:t>Jurnal Beta</w:t>
      </w:r>
      <w:r>
        <w:rPr>
          <w:i/>
          <w:spacing w:val="40"/>
          <w:sz w:val="24"/>
        </w:rPr>
        <w:t> </w:t>
      </w:r>
      <w:r>
        <w:rPr>
          <w:i/>
          <w:sz w:val="24"/>
        </w:rPr>
        <w:t>(Biosistem Dan Teknik Pertanian)</w:t>
      </w:r>
      <w:r>
        <w:rPr>
          <w:sz w:val="24"/>
        </w:rPr>
        <w:t>, </w:t>
      </w:r>
      <w:r>
        <w:rPr>
          <w:i/>
          <w:sz w:val="24"/>
        </w:rPr>
        <w:t>10</w:t>
      </w:r>
      <w:r>
        <w:rPr>
          <w:sz w:val="24"/>
        </w:rPr>
        <w:t>(2), 383.</w:t>
      </w:r>
    </w:p>
    <w:p>
      <w:pPr>
        <w:spacing w:line="261" w:lineRule="auto" w:before="158"/>
        <w:ind w:left="1068" w:right="118" w:hanging="481"/>
        <w:jc w:val="both"/>
        <w:rPr>
          <w:sz w:val="24"/>
        </w:rPr>
      </w:pPr>
      <w:r>
        <w:rPr>
          <w:sz w:val="24"/>
        </w:rPr>
        <w:t>Barker, G. M. (2001). </w:t>
      </w:r>
      <w:r>
        <w:rPr>
          <w:i/>
          <w:sz w:val="24"/>
        </w:rPr>
        <w:t>The Biology of Terrestial Mollusca</w:t>
      </w:r>
      <w:r>
        <w:rPr>
          <w:sz w:val="24"/>
        </w:rPr>
        <w:t>. CAB international </w:t>
      </w:r>
      <w:r>
        <w:rPr>
          <w:spacing w:val="-2"/>
          <w:sz w:val="24"/>
        </w:rPr>
        <w:t>publishing.</w:t>
      </w:r>
    </w:p>
    <w:p>
      <w:pPr>
        <w:pStyle w:val="BodyText"/>
        <w:tabs>
          <w:tab w:pos="2953" w:val="left" w:leader="none"/>
          <w:tab w:pos="4565" w:val="left" w:leader="none"/>
          <w:tab w:pos="6205" w:val="left" w:leader="none"/>
          <w:tab w:pos="8137" w:val="left" w:leader="none"/>
        </w:tabs>
        <w:spacing w:line="259" w:lineRule="auto" w:before="154"/>
      </w:pPr>
      <w:r>
        <w:rPr/>
        <w:t>Bencardino, D., Amagliani, G., &amp; Brandi, G. (2021). Carriage of Staphylococcus aureus among food handlers:</w:t>
      </w:r>
      <w:r>
        <w:rPr>
          <w:spacing w:val="-9"/>
        </w:rPr>
        <w:t> </w:t>
      </w:r>
      <w:r>
        <w:rPr/>
        <w:t>An ongoing</w:t>
      </w:r>
      <w:r>
        <w:rPr>
          <w:spacing w:val="-3"/>
        </w:rPr>
        <w:t> </w:t>
      </w:r>
      <w:r>
        <w:rPr/>
        <w:t>challenge in public health. In </w:t>
      </w:r>
      <w:r>
        <w:rPr>
          <w:i/>
        </w:rPr>
        <w:t>Food</w:t>
      </w:r>
      <w:r>
        <w:rPr>
          <w:i/>
        </w:rPr>
        <w:t> </w:t>
      </w:r>
      <w:r>
        <w:rPr>
          <w:i/>
          <w:spacing w:val="-2"/>
        </w:rPr>
        <w:t>Control</w:t>
      </w:r>
      <w:r>
        <w:rPr>
          <w:i/>
        </w:rPr>
        <w:tab/>
      </w:r>
      <w:r>
        <w:rPr>
          <w:spacing w:val="-4"/>
        </w:rPr>
        <w:t>(Vol.</w:t>
      </w:r>
      <w:r>
        <w:rPr/>
        <w:tab/>
      </w:r>
      <w:r>
        <w:rPr>
          <w:spacing w:val="-2"/>
        </w:rPr>
        <w:t>130).</w:t>
      </w:r>
      <w:r>
        <w:rPr/>
        <w:tab/>
      </w:r>
      <w:r>
        <w:rPr>
          <w:spacing w:val="-2"/>
        </w:rPr>
        <w:t>Elsevier</w:t>
      </w:r>
      <w:r>
        <w:rPr/>
        <w:tab/>
      </w:r>
      <w:r>
        <w:rPr>
          <w:spacing w:val="-4"/>
        </w:rPr>
        <w:t>Ltd. </w:t>
      </w:r>
      <w:r>
        <w:rPr>
          <w:spacing w:val="-2"/>
        </w:rPr>
        <w:t>https://doi.org/10.1016/j.foodcont.2021.108362.</w:t>
      </w:r>
    </w:p>
    <w:p>
      <w:pPr>
        <w:spacing w:line="261" w:lineRule="auto" w:before="161"/>
        <w:ind w:left="1068" w:right="122" w:hanging="481"/>
        <w:jc w:val="both"/>
        <w:rPr>
          <w:sz w:val="24"/>
        </w:rPr>
      </w:pPr>
      <w:r>
        <w:rPr>
          <w:sz w:val="24"/>
        </w:rPr>
        <w:t>Dachriyanus, D. (2004). </w:t>
      </w:r>
      <w:r>
        <w:rPr>
          <w:i/>
          <w:sz w:val="24"/>
        </w:rPr>
        <w:t>Analisis Struktur Senyawa Analisis Struktur Senyawa</w:t>
      </w:r>
      <w:r>
        <w:rPr>
          <w:i/>
          <w:sz w:val="24"/>
        </w:rPr>
        <w:t> Organik Secara Spektroskopi Organik Secara Spektroskopi</w:t>
      </w:r>
      <w:r>
        <w:rPr>
          <w:sz w:val="24"/>
        </w:rPr>
        <w:t>.</w:t>
      </w:r>
    </w:p>
    <w:p>
      <w:pPr>
        <w:pStyle w:val="BodyText"/>
        <w:spacing w:line="259" w:lineRule="auto" w:before="154"/>
        <w:ind w:right="112"/>
      </w:pPr>
      <w:r>
        <w:rPr/>
        <w:t>Dalle, D., Natsir, H., &amp; Dali, S. (2021). Analisis Total Volatile Base (TVB) dan Uji Organoleptik Nugget Ikan Dengan Penambahan Kitosan 2,5%. </w:t>
      </w:r>
      <w:r>
        <w:rPr>
          <w:i/>
        </w:rPr>
        <w:t>IJCA</w:t>
      </w:r>
      <w:r>
        <w:rPr>
          <w:i/>
        </w:rPr>
        <w:t> (Indonesian Journal of Chemical Analysis)</w:t>
      </w:r>
      <w:r>
        <w:rPr/>
        <w:t>, </w:t>
      </w:r>
      <w:r>
        <w:rPr>
          <w:i/>
        </w:rPr>
        <w:t>4</w:t>
      </w:r>
      <w:r>
        <w:rPr/>
        <w:t>(1), 1–10. </w:t>
      </w:r>
      <w:r>
        <w:rPr>
          <w:spacing w:val="-2"/>
        </w:rPr>
        <w:t>https://doi.org/10.20885/ijca.vol4.iss1.art1.</w:t>
      </w:r>
    </w:p>
    <w:p>
      <w:pPr>
        <w:spacing w:after="0" w:line="259" w:lineRule="auto"/>
        <w:sectPr>
          <w:headerReference w:type="default" r:id="rId5"/>
          <w:type w:val="continuous"/>
          <w:pgSz w:w="11910" w:h="16840"/>
          <w:pgMar w:header="718" w:footer="0" w:top="1620" w:bottom="280" w:left="1680" w:right="1580"/>
          <w:pgNumType w:start="96"/>
        </w:sectPr>
      </w:pPr>
    </w:p>
    <w:p>
      <w:pPr>
        <w:pStyle w:val="BodyText"/>
        <w:spacing w:line="259" w:lineRule="auto" w:before="80"/>
      </w:pPr>
      <w:r>
        <w:rPr/>
        <w:t>Damayanti,</w:t>
      </w:r>
      <w:r>
        <w:rPr>
          <w:spacing w:val="-8"/>
        </w:rPr>
        <w:t> </w:t>
      </w:r>
      <w:r>
        <w:rPr/>
        <w:t>A., Rizki Widyastuti, dan, &amp; Negeri Semarang, U. (2021). Deasetilasi Kitin dari Cangkang Bekicot (Achatina ullica) menjadi Kitosan dan Aplikasinya sebagai Edible Film. </w:t>
      </w:r>
      <w:r>
        <w:rPr>
          <w:i/>
        </w:rPr>
        <w:t>Inovasi Sains Dan Kesehatan</w:t>
      </w:r>
      <w:r>
        <w:rPr/>
        <w:t>, </w:t>
      </w:r>
      <w:r>
        <w:rPr>
          <w:i/>
        </w:rPr>
        <w:t>2</w:t>
      </w:r>
      <w:r>
        <w:rPr/>
        <w:t>(2). </w:t>
      </w:r>
      <w:r>
        <w:rPr>
          <w:spacing w:val="-2"/>
        </w:rPr>
        <w:t>https://doi.org/10.15294/.v0i0.13.</w:t>
      </w:r>
    </w:p>
    <w:p>
      <w:pPr>
        <w:spacing w:before="159"/>
        <w:ind w:left="588" w:right="0" w:firstLine="0"/>
        <w:jc w:val="both"/>
        <w:rPr>
          <w:sz w:val="24"/>
        </w:rPr>
      </w:pPr>
      <w:r>
        <w:rPr>
          <w:sz w:val="24"/>
        </w:rPr>
        <w:t>Depkes</w:t>
      </w:r>
      <w:r>
        <w:rPr>
          <w:spacing w:val="-4"/>
          <w:sz w:val="24"/>
        </w:rPr>
        <w:t> </w:t>
      </w:r>
      <w:r>
        <w:rPr>
          <w:sz w:val="24"/>
        </w:rPr>
        <w:t>RI.</w:t>
      </w:r>
      <w:r>
        <w:rPr>
          <w:spacing w:val="-2"/>
          <w:sz w:val="24"/>
        </w:rPr>
        <w:t> </w:t>
      </w:r>
      <w:r>
        <w:rPr>
          <w:sz w:val="24"/>
        </w:rPr>
        <w:t>(2001). </w:t>
      </w:r>
      <w:r>
        <w:rPr>
          <w:i/>
          <w:sz w:val="24"/>
        </w:rPr>
        <w:t>Inventaris</w:t>
      </w:r>
      <w:r>
        <w:rPr>
          <w:i/>
          <w:spacing w:val="-4"/>
          <w:sz w:val="24"/>
        </w:rPr>
        <w:t> </w:t>
      </w:r>
      <w:r>
        <w:rPr>
          <w:i/>
          <w:sz w:val="24"/>
        </w:rPr>
        <w:t>Tumbuhan</w:t>
      </w:r>
      <w:r>
        <w:rPr>
          <w:i/>
          <w:spacing w:val="-1"/>
          <w:sz w:val="24"/>
        </w:rPr>
        <w:t> </w:t>
      </w:r>
      <w:r>
        <w:rPr>
          <w:i/>
          <w:sz w:val="24"/>
        </w:rPr>
        <w:t>Obat Indonesia</w:t>
      </w:r>
      <w:r>
        <w:rPr>
          <w:i/>
          <w:spacing w:val="-2"/>
          <w:sz w:val="24"/>
        </w:rPr>
        <w:t> </w:t>
      </w:r>
      <w:r>
        <w:rPr>
          <w:i/>
          <w:sz w:val="24"/>
        </w:rPr>
        <w:t>I</w:t>
      </w:r>
      <w:r>
        <w:rPr>
          <w:i/>
          <w:spacing w:val="-1"/>
          <w:sz w:val="24"/>
        </w:rPr>
        <w:t> </w:t>
      </w:r>
      <w:r>
        <w:rPr>
          <w:sz w:val="24"/>
        </w:rPr>
        <w:t>(Jilid</w:t>
      </w:r>
      <w:r>
        <w:rPr>
          <w:spacing w:val="-1"/>
          <w:sz w:val="24"/>
        </w:rPr>
        <w:t> </w:t>
      </w:r>
      <w:r>
        <w:rPr>
          <w:sz w:val="24"/>
        </w:rPr>
        <w:t>2).</w:t>
      </w:r>
      <w:r>
        <w:rPr>
          <w:spacing w:val="-2"/>
          <w:sz w:val="24"/>
        </w:rPr>
        <w:t> </w:t>
      </w:r>
      <w:r>
        <w:rPr>
          <w:sz w:val="24"/>
        </w:rPr>
        <w:t>Depkes</w:t>
      </w:r>
      <w:r>
        <w:rPr>
          <w:spacing w:val="-3"/>
          <w:sz w:val="24"/>
        </w:rPr>
        <w:t> </w:t>
      </w:r>
      <w:r>
        <w:rPr>
          <w:spacing w:val="-5"/>
          <w:sz w:val="24"/>
        </w:rPr>
        <w:t>RI.</w:t>
      </w:r>
    </w:p>
    <w:p>
      <w:pPr>
        <w:pStyle w:val="BodyText"/>
        <w:spacing w:line="259" w:lineRule="auto" w:before="185"/>
        <w:ind w:right="119"/>
      </w:pPr>
      <w:r>
        <w:rPr/>
        <w:t>Dewi, A. K. (2019). Isolasi, Identifikasi dan Uji Sensitivitas Staphylococcus aureus terhadap Amoxicillin dari Sampel Susu Kambing Peranakan Ettawa (PE) Penderita Mastitis Di Wilayah Girimulyo, Kulonprogo, Yogyakarta Isolation, Identification and Sensitivity test of Staphylococcus aureus against Amoxicillin of the Milk Sample in the Mastitis Crossbreed Ettawa Goat at Girimulyo</w:t>
      </w:r>
      <w:r>
        <w:rPr>
          <w:spacing w:val="-15"/>
        </w:rPr>
        <w:t> </w:t>
      </w:r>
      <w:r>
        <w:rPr/>
        <w:t>Area,</w:t>
      </w:r>
      <w:r>
        <w:rPr>
          <w:spacing w:val="-8"/>
        </w:rPr>
        <w:t> </w:t>
      </w:r>
      <w:r>
        <w:rPr/>
        <w:t>Kulonprogo,</w:t>
      </w:r>
      <w:r>
        <w:rPr>
          <w:spacing w:val="-13"/>
        </w:rPr>
        <w:t> </w:t>
      </w:r>
      <w:r>
        <w:rPr/>
        <w:t>Yogyakarta.</w:t>
      </w:r>
      <w:r>
        <w:rPr>
          <w:spacing w:val="-7"/>
        </w:rPr>
        <w:t> </w:t>
      </w:r>
      <w:r>
        <w:rPr>
          <w:i/>
        </w:rPr>
        <w:t>Jurnal</w:t>
      </w:r>
      <w:r>
        <w:rPr>
          <w:i/>
          <w:spacing w:val="-4"/>
        </w:rPr>
        <w:t> </w:t>
      </w:r>
      <w:r>
        <w:rPr>
          <w:i/>
        </w:rPr>
        <w:t>Sain</w:t>
      </w:r>
      <w:r>
        <w:rPr>
          <w:i/>
          <w:spacing w:val="-6"/>
        </w:rPr>
        <w:t> </w:t>
      </w:r>
      <w:r>
        <w:rPr>
          <w:i/>
        </w:rPr>
        <w:t>Veteriner</w:t>
      </w:r>
      <w:r>
        <w:rPr/>
        <w:t>,</w:t>
      </w:r>
      <w:r>
        <w:rPr>
          <w:spacing w:val="-6"/>
        </w:rPr>
        <w:t> </w:t>
      </w:r>
      <w:r>
        <w:rPr>
          <w:i/>
        </w:rPr>
        <w:t>31</w:t>
      </w:r>
      <w:r>
        <w:rPr/>
        <w:t>(2),</w:t>
      </w:r>
      <w:r>
        <w:rPr>
          <w:spacing w:val="-7"/>
        </w:rPr>
        <w:t> </w:t>
      </w:r>
      <w:r>
        <w:rPr/>
        <w:t>138– </w:t>
      </w:r>
      <w:r>
        <w:rPr>
          <w:spacing w:val="-4"/>
        </w:rPr>
        <w:t>150.</w:t>
      </w:r>
    </w:p>
    <w:p>
      <w:pPr>
        <w:pStyle w:val="BodyText"/>
        <w:spacing w:line="259" w:lineRule="auto" w:before="158"/>
      </w:pPr>
      <w:r>
        <w:rPr/>
        <w:t>Dharmayanti, I. G. A. M. P., &amp; Sukrama, D. M. (2019). Karakteristik Bakteri </w:t>
      </w:r>
      <w:r>
        <w:rPr>
          <w:i/>
        </w:rPr>
        <w:t>Pseudomonas aeruginosa </w:t>
      </w:r>
      <w:r>
        <w:rPr/>
        <w:t>Dan Pola Kepekaannya Terhadap Antibiotik Di Intensive Care Unit (ICU) RSUP Sanglah Pada Bulan November 2014 – januari 2015. </w:t>
      </w:r>
      <w:r>
        <w:rPr>
          <w:i/>
        </w:rPr>
        <w:t>E-Jurnal Medika</w:t>
      </w:r>
      <w:r>
        <w:rPr/>
        <w:t>, </w:t>
      </w:r>
      <w:r>
        <w:rPr>
          <w:i/>
        </w:rPr>
        <w:t>8</w:t>
      </w:r>
      <w:r>
        <w:rPr/>
        <w:t>(4).</w:t>
      </w:r>
    </w:p>
    <w:p>
      <w:pPr>
        <w:pStyle w:val="BodyText"/>
        <w:spacing w:line="256" w:lineRule="auto"/>
      </w:pPr>
      <w:r>
        <w:rPr/>
        <w:t>Djaenudin, Budianto, E., Saepudin, E., &amp; Nasir, M. (2019). Ekstraksi Kitosan</w:t>
      </w:r>
      <w:r>
        <w:rPr>
          <w:spacing w:val="40"/>
        </w:rPr>
        <w:t> </w:t>
      </w:r>
      <w:r>
        <w:rPr/>
        <w:t>Dari Cangkang Rajungan Pada Lama Dan Pengulangan Perendaman Yang Berbeda. </w:t>
      </w:r>
      <w:r>
        <w:rPr>
          <w:i/>
        </w:rPr>
        <w:t>Jurnal Teknologi Perikanan Dan Kelautan</w:t>
      </w:r>
      <w:r>
        <w:rPr/>
        <w:t>, </w:t>
      </w:r>
      <w:r>
        <w:rPr>
          <w:i/>
        </w:rPr>
        <w:t>10</w:t>
      </w:r>
      <w:r>
        <w:rPr/>
        <w:t>(1), 49–59.</w:t>
      </w:r>
    </w:p>
    <w:p>
      <w:pPr>
        <w:pStyle w:val="BodyText"/>
        <w:spacing w:line="259" w:lineRule="auto" w:before="166"/>
        <w:ind w:right="118"/>
      </w:pPr>
      <w:r>
        <w:rPr/>
        <w:t>Djafar,</w:t>
      </w:r>
      <w:r>
        <w:rPr>
          <w:spacing w:val="-5"/>
        </w:rPr>
        <w:t> </w:t>
      </w:r>
      <w:r>
        <w:rPr/>
        <w:t>P.</w:t>
      </w:r>
      <w:r>
        <w:rPr>
          <w:spacing w:val="-12"/>
        </w:rPr>
        <w:t> </w:t>
      </w:r>
      <w:r>
        <w:rPr/>
        <w:t>A.,</w:t>
      </w:r>
      <w:r>
        <w:rPr>
          <w:spacing w:val="-2"/>
        </w:rPr>
        <w:t> </w:t>
      </w:r>
      <w:r>
        <w:rPr/>
        <w:t>Nunu,</w:t>
      </w:r>
      <w:r>
        <w:rPr>
          <w:spacing w:val="-2"/>
        </w:rPr>
        <w:t> </w:t>
      </w:r>
      <w:r>
        <w:rPr/>
        <w:t>N.,</w:t>
      </w:r>
      <w:r>
        <w:rPr>
          <w:spacing w:val="-2"/>
        </w:rPr>
        <w:t> </w:t>
      </w:r>
      <w:r>
        <w:rPr/>
        <w:t>Pakaya,</w:t>
      </w:r>
      <w:r>
        <w:rPr>
          <w:spacing w:val="-15"/>
        </w:rPr>
        <w:t> </w:t>
      </w:r>
      <w:r>
        <w:rPr/>
        <w:t>A.,</w:t>
      </w:r>
      <w:r>
        <w:rPr>
          <w:spacing w:val="-12"/>
        </w:rPr>
        <w:t> </w:t>
      </w:r>
      <w:r>
        <w:rPr/>
        <w:t>Adam,</w:t>
      </w:r>
      <w:r>
        <w:rPr>
          <w:spacing w:val="-2"/>
        </w:rPr>
        <w:t> </w:t>
      </w:r>
      <w:r>
        <w:rPr/>
        <w:t>M.</w:t>
      </w:r>
      <w:r>
        <w:rPr>
          <w:spacing w:val="-2"/>
        </w:rPr>
        <w:t> </w:t>
      </w:r>
      <w:r>
        <w:rPr/>
        <w:t>F.,</w:t>
      </w:r>
      <w:r>
        <w:rPr>
          <w:spacing w:val="-2"/>
        </w:rPr>
        <w:t> </w:t>
      </w:r>
      <w:r>
        <w:rPr/>
        <w:t>Loa,</w:t>
      </w:r>
      <w:r>
        <w:rPr>
          <w:spacing w:val="-2"/>
        </w:rPr>
        <w:t> </w:t>
      </w:r>
      <w:r>
        <w:rPr/>
        <w:t>S.</w:t>
      </w:r>
      <w:r>
        <w:rPr>
          <w:spacing w:val="-2"/>
        </w:rPr>
        <w:t> </w:t>
      </w:r>
      <w:r>
        <w:rPr/>
        <w:t>R.</w:t>
      </w:r>
      <w:r>
        <w:rPr>
          <w:spacing w:val="-5"/>
        </w:rPr>
        <w:t> </w:t>
      </w:r>
      <w:r>
        <w:rPr/>
        <w:t>T.,</w:t>
      </w:r>
      <w:r>
        <w:rPr>
          <w:spacing w:val="-5"/>
        </w:rPr>
        <w:t> </w:t>
      </w:r>
      <w:r>
        <w:rPr/>
        <w:t>&amp;</w:t>
      </w:r>
      <w:r>
        <w:rPr>
          <w:spacing w:val="-1"/>
        </w:rPr>
        <w:t> </w:t>
      </w:r>
      <w:r>
        <w:rPr/>
        <w:t>Bait,</w:t>
      </w:r>
      <w:r>
        <w:rPr>
          <w:spacing w:val="-12"/>
        </w:rPr>
        <w:t> </w:t>
      </w:r>
      <w:r>
        <w:rPr/>
        <w:t>Y.</w:t>
      </w:r>
      <w:r>
        <w:rPr>
          <w:spacing w:val="-2"/>
        </w:rPr>
        <w:t> </w:t>
      </w:r>
      <w:r>
        <w:rPr/>
        <w:t>(2022). Pengaruh Karakteristik Kimia dan Organoleptik Terhadap Irisan Buah Pepaya Beku Selama Penyimpanan Effect of Chemical and Organoleptic Characteristics on Frozen Papaya Slices During Storage. </w:t>
      </w:r>
      <w:r>
        <w:rPr>
          <w:i/>
        </w:rPr>
        <w:t>In Seminar</w:t>
      </w:r>
      <w:r>
        <w:rPr>
          <w:i/>
          <w:spacing w:val="40"/>
        </w:rPr>
        <w:t> </w:t>
      </w:r>
      <w:r>
        <w:rPr>
          <w:i/>
        </w:rPr>
        <w:t>Nasional Mini Riset Mahasiswa </w:t>
      </w:r>
      <w:r>
        <w:rPr/>
        <w:t>, </w:t>
      </w:r>
      <w:r>
        <w:rPr>
          <w:i/>
        </w:rPr>
        <w:t>1</w:t>
      </w:r>
      <w:r>
        <w:rPr/>
        <w:t>(1), 6–20.</w:t>
      </w:r>
    </w:p>
    <w:p>
      <w:pPr>
        <w:pStyle w:val="BodyText"/>
        <w:spacing w:before="158"/>
        <w:ind w:left="588" w:right="0" w:firstLine="0"/>
      </w:pPr>
      <w:r>
        <w:rPr/>
        <w:t>Elsabagh,</w:t>
      </w:r>
      <w:r>
        <w:rPr>
          <w:spacing w:val="59"/>
        </w:rPr>
        <w:t> </w:t>
      </w:r>
      <w:r>
        <w:rPr/>
        <w:t>R.,</w:t>
      </w:r>
      <w:r>
        <w:rPr>
          <w:spacing w:val="56"/>
        </w:rPr>
        <w:t> </w:t>
      </w:r>
      <w:r>
        <w:rPr/>
        <w:t>Ibrahim,</w:t>
      </w:r>
      <w:r>
        <w:rPr>
          <w:spacing w:val="60"/>
        </w:rPr>
        <w:t> </w:t>
      </w:r>
      <w:r>
        <w:rPr/>
        <w:t>S.</w:t>
      </w:r>
      <w:r>
        <w:rPr>
          <w:spacing w:val="59"/>
        </w:rPr>
        <w:t> </w:t>
      </w:r>
      <w:r>
        <w:rPr/>
        <w:t>S.,</w:t>
      </w:r>
      <w:r>
        <w:rPr>
          <w:spacing w:val="49"/>
        </w:rPr>
        <w:t> </w:t>
      </w:r>
      <w:r>
        <w:rPr/>
        <w:t>Abd-Elaaty,</w:t>
      </w:r>
      <w:r>
        <w:rPr>
          <w:spacing w:val="59"/>
        </w:rPr>
        <w:t> </w:t>
      </w:r>
      <w:r>
        <w:rPr/>
        <w:t>E.</w:t>
      </w:r>
      <w:r>
        <w:rPr>
          <w:spacing w:val="60"/>
        </w:rPr>
        <w:t> </w:t>
      </w:r>
      <w:r>
        <w:rPr/>
        <w:t>M.,</w:t>
      </w:r>
      <w:r>
        <w:rPr>
          <w:spacing w:val="48"/>
        </w:rPr>
        <w:t> </w:t>
      </w:r>
      <w:r>
        <w:rPr/>
        <w:t>Abdeen,</w:t>
      </w:r>
      <w:r>
        <w:rPr>
          <w:spacing w:val="48"/>
        </w:rPr>
        <w:t> </w:t>
      </w:r>
      <w:r>
        <w:rPr/>
        <w:t>A.,</w:t>
      </w:r>
      <w:r>
        <w:rPr>
          <w:spacing w:val="60"/>
        </w:rPr>
        <w:t> </w:t>
      </w:r>
      <w:r>
        <w:rPr/>
        <w:t>Rayan,</w:t>
      </w:r>
      <w:r>
        <w:rPr>
          <w:spacing w:val="48"/>
        </w:rPr>
        <w:t> </w:t>
      </w:r>
      <w:r>
        <w:rPr/>
        <w:t>A.</w:t>
      </w:r>
      <w:r>
        <w:rPr>
          <w:spacing w:val="60"/>
        </w:rPr>
        <w:t> </w:t>
      </w:r>
      <w:r>
        <w:rPr>
          <w:spacing w:val="-5"/>
        </w:rPr>
        <w:t>M.,</w:t>
      </w:r>
    </w:p>
    <w:p>
      <w:pPr>
        <w:pStyle w:val="BodyText"/>
        <w:spacing w:line="259" w:lineRule="auto" w:before="25"/>
        <w:ind w:firstLine="0"/>
      </w:pPr>
      <w:r>
        <w:rPr/>
        <w:t>Ibrahim, S. F., Abdo, M., Imbrea, F., Şmuleac, L., El-Sayed, A. M., Abd Elghaffar, R.</w:t>
      </w:r>
      <w:r>
        <w:rPr>
          <w:spacing w:val="-11"/>
        </w:rPr>
        <w:t> </w:t>
      </w:r>
      <w:r>
        <w:rPr/>
        <w:t>Y., &amp;</w:t>
      </w:r>
      <w:r>
        <w:rPr>
          <w:spacing w:val="-2"/>
        </w:rPr>
        <w:t> </w:t>
      </w:r>
      <w:r>
        <w:rPr/>
        <w:t>Morsy, M. K. (2023). Chitosan edible</w:t>
      </w:r>
      <w:r>
        <w:rPr>
          <w:spacing w:val="-2"/>
        </w:rPr>
        <w:t> </w:t>
      </w:r>
      <w:r>
        <w:rPr/>
        <w:t>coating:</w:t>
      </w:r>
      <w:r>
        <w:rPr>
          <w:spacing w:val="-3"/>
        </w:rPr>
        <w:t> </w:t>
      </w:r>
      <w:r>
        <w:rPr/>
        <w:t>a potential control of toxic biogenic amines and enhancing the quality and shelf life of chilled tuna filets. </w:t>
      </w:r>
      <w:r>
        <w:rPr>
          <w:i/>
        </w:rPr>
        <w:t>Frontiers in Sustainable Food Systems</w:t>
      </w:r>
      <w:r>
        <w:rPr/>
        <w:t>, </w:t>
      </w:r>
      <w:r>
        <w:rPr>
          <w:i/>
        </w:rPr>
        <w:t>7</w:t>
      </w:r>
      <w:r>
        <w:rPr/>
        <w:t>. </w:t>
      </w:r>
      <w:r>
        <w:rPr>
          <w:spacing w:val="-2"/>
        </w:rPr>
        <w:t>https://doi.org/10.3389/fsufs.2023.1177010.</w:t>
      </w:r>
    </w:p>
    <w:p>
      <w:pPr>
        <w:spacing w:line="259" w:lineRule="auto" w:before="157"/>
        <w:ind w:left="1068" w:right="116" w:hanging="481"/>
        <w:jc w:val="both"/>
        <w:rPr>
          <w:sz w:val="24"/>
        </w:rPr>
      </w:pPr>
      <w:r>
        <w:rPr>
          <w:sz w:val="24"/>
        </w:rPr>
        <w:t>Fatoni, A., &amp; Dwi Puspita Sari. (2018). Potensi Kitosan sebagai Edible Coating pada Buah Anggur Hijau (</w:t>
      </w:r>
      <w:r>
        <w:rPr>
          <w:i/>
          <w:sz w:val="24"/>
        </w:rPr>
        <w:t>Vitis vinifera </w:t>
      </w:r>
      <w:r>
        <w:rPr>
          <w:sz w:val="24"/>
        </w:rPr>
        <w:t>Linn). In </w:t>
      </w:r>
      <w:r>
        <w:rPr>
          <w:i/>
          <w:sz w:val="24"/>
        </w:rPr>
        <w:t>Jurnal Penelitian Sains</w:t>
      </w:r>
      <w:r>
        <w:rPr>
          <w:i/>
          <w:sz w:val="24"/>
        </w:rPr>
        <w:t> </w:t>
      </w:r>
      <w:r>
        <w:rPr>
          <w:sz w:val="24"/>
        </w:rPr>
        <w:t>(Vol. 20).</w:t>
      </w:r>
    </w:p>
    <w:p>
      <w:pPr>
        <w:pStyle w:val="BodyText"/>
        <w:spacing w:line="259" w:lineRule="auto" w:before="159"/>
        <w:ind w:right="127"/>
      </w:pPr>
      <w:r>
        <w:rPr/>
        <w:t>Fitriana,</w:t>
      </w:r>
      <w:r>
        <w:rPr>
          <w:spacing w:val="-5"/>
        </w:rPr>
        <w:t> </w:t>
      </w:r>
      <w:r>
        <w:rPr/>
        <w:t>Y.</w:t>
      </w:r>
      <w:r>
        <w:rPr>
          <w:spacing w:val="-5"/>
        </w:rPr>
        <w:t> </w:t>
      </w:r>
      <w:r>
        <w:rPr/>
        <w:t>A. N., Fatimah, V.</w:t>
      </w:r>
      <w:r>
        <w:rPr>
          <w:spacing w:val="-5"/>
        </w:rPr>
        <w:t> </w:t>
      </w:r>
      <w:r>
        <w:rPr/>
        <w:t>A. N., &amp; Fitri,</w:t>
      </w:r>
      <w:r>
        <w:rPr>
          <w:spacing w:val="-5"/>
        </w:rPr>
        <w:t> </w:t>
      </w:r>
      <w:r>
        <w:rPr/>
        <w:t>A. S. (2019).</w:t>
      </w:r>
      <w:r>
        <w:rPr>
          <w:spacing w:val="-5"/>
        </w:rPr>
        <w:t> </w:t>
      </w:r>
      <w:r>
        <w:rPr/>
        <w:t>Aktivitas</w:t>
      </w:r>
      <w:r>
        <w:rPr>
          <w:spacing w:val="-7"/>
        </w:rPr>
        <w:t> </w:t>
      </w:r>
      <w:r>
        <w:rPr/>
        <w:t>Anti Bakteri Daun Sirih: Uji Ekstrak KHM (Kadar Hambat Minimum) dan KBM (Kadar Bakterisidal Minimum). </w:t>
      </w:r>
      <w:r>
        <w:rPr>
          <w:i/>
        </w:rPr>
        <w:t>SAINTEKS</w:t>
      </w:r>
      <w:r>
        <w:rPr/>
        <w:t>, </w:t>
      </w:r>
      <w:r>
        <w:rPr>
          <w:i/>
        </w:rPr>
        <w:t>16</w:t>
      </w:r>
      <w:r>
        <w:rPr/>
        <w:t>(2).</w:t>
      </w:r>
    </w:p>
    <w:p>
      <w:pPr>
        <w:pStyle w:val="BodyText"/>
        <w:spacing w:line="259" w:lineRule="auto" w:before="162"/>
        <w:ind w:right="117"/>
        <w:rPr>
          <w:i/>
        </w:rPr>
      </w:pPr>
      <w:r>
        <w:rPr/>
        <w:t>Goswami, N. N.,</w:t>
      </w:r>
      <w:r>
        <w:rPr>
          <w:spacing w:val="-3"/>
        </w:rPr>
        <w:t> </w:t>
      </w:r>
      <w:r>
        <w:rPr/>
        <w:t>Trivedi, H. R., Goswami,</w:t>
      </w:r>
      <w:r>
        <w:rPr>
          <w:spacing w:val="-10"/>
        </w:rPr>
        <w:t> </w:t>
      </w:r>
      <w:r>
        <w:rPr/>
        <w:t>A. P. P., Patel,</w:t>
      </w:r>
      <w:r>
        <w:rPr>
          <w:spacing w:val="-3"/>
        </w:rPr>
        <w:t> </w:t>
      </w:r>
      <w:r>
        <w:rPr/>
        <w:t>T. K., &amp;</w:t>
      </w:r>
      <w:r>
        <w:rPr>
          <w:spacing w:val="-2"/>
        </w:rPr>
        <w:t> </w:t>
      </w:r>
      <w:r>
        <w:rPr/>
        <w:t>Tripathi, C. B. (2011). Antibiotic sensitivity profile of bacterial pathogens in postoperative wound</w:t>
      </w:r>
      <w:r>
        <w:rPr>
          <w:spacing w:val="26"/>
        </w:rPr>
        <w:t> </w:t>
      </w:r>
      <w:r>
        <w:rPr/>
        <w:t>infections</w:t>
      </w:r>
      <w:r>
        <w:rPr>
          <w:spacing w:val="26"/>
        </w:rPr>
        <w:t> </w:t>
      </w:r>
      <w:r>
        <w:rPr/>
        <w:t>at</w:t>
      </w:r>
      <w:r>
        <w:rPr>
          <w:spacing w:val="27"/>
        </w:rPr>
        <w:t> </w:t>
      </w:r>
      <w:r>
        <w:rPr/>
        <w:t>a</w:t>
      </w:r>
      <w:r>
        <w:rPr>
          <w:spacing w:val="29"/>
        </w:rPr>
        <w:t> </w:t>
      </w:r>
      <w:r>
        <w:rPr/>
        <w:t>tertiary</w:t>
      </w:r>
      <w:r>
        <w:rPr>
          <w:spacing w:val="26"/>
        </w:rPr>
        <w:t> </w:t>
      </w:r>
      <w:r>
        <w:rPr/>
        <w:t>care</w:t>
      </w:r>
      <w:r>
        <w:rPr>
          <w:spacing w:val="29"/>
        </w:rPr>
        <w:t> </w:t>
      </w:r>
      <w:r>
        <w:rPr/>
        <w:t>hospital</w:t>
      </w:r>
      <w:r>
        <w:rPr>
          <w:spacing w:val="27"/>
        </w:rPr>
        <w:t> </w:t>
      </w:r>
      <w:r>
        <w:rPr/>
        <w:t>in</w:t>
      </w:r>
      <w:r>
        <w:rPr>
          <w:spacing w:val="27"/>
        </w:rPr>
        <w:t> </w:t>
      </w:r>
      <w:r>
        <w:rPr/>
        <w:t>Gujarat,</w:t>
      </w:r>
      <w:r>
        <w:rPr>
          <w:spacing w:val="26"/>
        </w:rPr>
        <w:t> </w:t>
      </w:r>
      <w:r>
        <w:rPr/>
        <w:t>India.</w:t>
      </w:r>
      <w:r>
        <w:rPr>
          <w:spacing w:val="27"/>
        </w:rPr>
        <w:t> </w:t>
      </w:r>
      <w:r>
        <w:rPr/>
        <w:t>In</w:t>
      </w:r>
      <w:r>
        <w:rPr>
          <w:spacing w:val="36"/>
        </w:rPr>
        <w:t> </w:t>
      </w:r>
      <w:r>
        <w:rPr>
          <w:i/>
        </w:rPr>
        <w:t>Journal</w:t>
      </w:r>
      <w:r>
        <w:rPr>
          <w:i/>
          <w:spacing w:val="28"/>
        </w:rPr>
        <w:t> </w:t>
      </w:r>
      <w:r>
        <w:rPr>
          <w:i/>
          <w:spacing w:val="-5"/>
        </w:rPr>
        <w:t>of</w:t>
      </w:r>
    </w:p>
    <w:p>
      <w:pPr>
        <w:spacing w:after="0" w:line="259" w:lineRule="auto"/>
        <w:sectPr>
          <w:pgSz w:w="11910" w:h="16840"/>
          <w:pgMar w:header="718" w:footer="0" w:top="1620" w:bottom="280" w:left="1680" w:right="1580"/>
        </w:sectPr>
      </w:pPr>
    </w:p>
    <w:p>
      <w:pPr>
        <w:spacing w:line="261" w:lineRule="auto" w:before="80"/>
        <w:ind w:left="1068" w:right="119" w:firstLine="0"/>
        <w:jc w:val="left"/>
        <w:rPr>
          <w:sz w:val="24"/>
        </w:rPr>
      </w:pPr>
      <w:r>
        <w:rPr>
          <w:i/>
          <w:sz w:val="24"/>
        </w:rPr>
        <w:t>Pharmacology</w:t>
      </w:r>
      <w:r>
        <w:rPr>
          <w:i/>
          <w:spacing w:val="40"/>
          <w:sz w:val="24"/>
        </w:rPr>
        <w:t> </w:t>
      </w:r>
      <w:r>
        <w:rPr>
          <w:i/>
          <w:sz w:val="24"/>
        </w:rPr>
        <w:t>and</w:t>
      </w:r>
      <w:r>
        <w:rPr>
          <w:i/>
          <w:spacing w:val="40"/>
          <w:sz w:val="24"/>
        </w:rPr>
        <w:t> </w:t>
      </w:r>
      <w:r>
        <w:rPr>
          <w:i/>
          <w:sz w:val="24"/>
        </w:rPr>
        <w:t>Pharmacotherapeutics</w:t>
      </w:r>
      <w:r>
        <w:rPr>
          <w:i/>
          <w:spacing w:val="40"/>
          <w:sz w:val="24"/>
        </w:rPr>
        <w:t> </w:t>
      </w:r>
      <w:r>
        <w:rPr>
          <w:sz w:val="24"/>
        </w:rPr>
        <w:t>(Vol.</w:t>
      </w:r>
      <w:r>
        <w:rPr>
          <w:spacing w:val="40"/>
          <w:sz w:val="24"/>
        </w:rPr>
        <w:t> </w:t>
      </w:r>
      <w:r>
        <w:rPr>
          <w:sz w:val="24"/>
        </w:rPr>
        <w:t>2,</w:t>
      </w:r>
      <w:r>
        <w:rPr>
          <w:spacing w:val="40"/>
          <w:sz w:val="24"/>
        </w:rPr>
        <w:t> </w:t>
      </w:r>
      <w:r>
        <w:rPr>
          <w:sz w:val="24"/>
        </w:rPr>
        <w:t>Issue</w:t>
      </w:r>
      <w:r>
        <w:rPr>
          <w:spacing w:val="40"/>
          <w:sz w:val="24"/>
        </w:rPr>
        <w:t> </w:t>
      </w:r>
      <w:r>
        <w:rPr>
          <w:sz w:val="24"/>
        </w:rPr>
        <w:t>3,</w:t>
      </w:r>
      <w:r>
        <w:rPr>
          <w:spacing w:val="40"/>
          <w:sz w:val="24"/>
        </w:rPr>
        <w:t> </w:t>
      </w:r>
      <w:r>
        <w:rPr>
          <w:sz w:val="24"/>
        </w:rPr>
        <w:t>pp.</w:t>
      </w:r>
      <w:r>
        <w:rPr>
          <w:spacing w:val="40"/>
          <w:sz w:val="24"/>
        </w:rPr>
        <w:t> </w:t>
      </w:r>
      <w:r>
        <w:rPr>
          <w:sz w:val="24"/>
        </w:rPr>
        <w:t>158–164). </w:t>
      </w:r>
      <w:r>
        <w:rPr>
          <w:spacing w:val="-2"/>
          <w:sz w:val="24"/>
        </w:rPr>
        <w:t>https://doi.org/10.4103/0976-500X.83279</w:t>
      </w:r>
    </w:p>
    <w:p>
      <w:pPr>
        <w:spacing w:line="259" w:lineRule="auto" w:before="154"/>
        <w:ind w:left="1068" w:right="116" w:hanging="481"/>
        <w:jc w:val="both"/>
        <w:rPr>
          <w:i/>
          <w:sz w:val="24"/>
        </w:rPr>
      </w:pPr>
      <w:r>
        <w:rPr>
          <w:sz w:val="24"/>
        </w:rPr>
        <w:t>Hainil, S., Sammulia, S. F., &amp; Adella. (2022). </w:t>
      </w:r>
      <w:r>
        <w:rPr>
          <w:i/>
          <w:sz w:val="24"/>
        </w:rPr>
        <w:t>AKTIVITAS ANTIBAKTERI</w:t>
      </w:r>
      <w:r>
        <w:rPr>
          <w:i/>
          <w:sz w:val="24"/>
        </w:rPr>
        <w:t> Staphyloccocos</w:t>
      </w:r>
      <w:r>
        <w:rPr>
          <w:i/>
          <w:spacing w:val="80"/>
          <w:sz w:val="24"/>
        </w:rPr>
        <w:t>  </w:t>
      </w:r>
      <w:r>
        <w:rPr>
          <w:i/>
          <w:sz w:val="24"/>
        </w:rPr>
        <w:t>aureus</w:t>
      </w:r>
      <w:r>
        <w:rPr>
          <w:i/>
          <w:spacing w:val="80"/>
          <w:sz w:val="24"/>
        </w:rPr>
        <w:t>  </w:t>
      </w:r>
      <w:r>
        <w:rPr>
          <w:i/>
          <w:sz w:val="24"/>
        </w:rPr>
        <w:t>dan</w:t>
      </w:r>
      <w:r>
        <w:rPr>
          <w:i/>
          <w:spacing w:val="80"/>
          <w:sz w:val="24"/>
        </w:rPr>
        <w:t>  </w:t>
      </w:r>
      <w:r>
        <w:rPr>
          <w:i/>
          <w:sz w:val="24"/>
        </w:rPr>
        <w:t>Salmonella</w:t>
      </w:r>
      <w:r>
        <w:rPr>
          <w:i/>
          <w:spacing w:val="80"/>
          <w:sz w:val="24"/>
        </w:rPr>
        <w:t>  </w:t>
      </w:r>
      <w:r>
        <w:rPr>
          <w:i/>
          <w:sz w:val="24"/>
        </w:rPr>
        <w:t>thypi</w:t>
      </w:r>
      <w:r>
        <w:rPr>
          <w:i/>
          <w:spacing w:val="80"/>
          <w:sz w:val="24"/>
        </w:rPr>
        <w:t>  </w:t>
      </w:r>
      <w:r>
        <w:rPr>
          <w:i/>
          <w:sz w:val="24"/>
        </w:rPr>
        <w:t>EKSTRAK METANOL</w:t>
      </w:r>
      <w:r>
        <w:rPr>
          <w:i/>
          <w:spacing w:val="40"/>
          <w:sz w:val="24"/>
        </w:rPr>
        <w:t> </w:t>
      </w:r>
      <w:r>
        <w:rPr>
          <w:i/>
          <w:sz w:val="24"/>
        </w:rPr>
        <w:t>ANGGUR LAUT (Caulerpa racemosa)</w:t>
      </w:r>
      <w:r>
        <w:rPr>
          <w:sz w:val="24"/>
        </w:rPr>
        <w:t>. </w:t>
      </w:r>
      <w:r>
        <w:rPr>
          <w:i/>
          <w:sz w:val="24"/>
        </w:rPr>
        <w:t>Jurnal Surya Medika,</w:t>
      </w:r>
      <w:r>
        <w:rPr>
          <w:i/>
          <w:sz w:val="24"/>
        </w:rPr>
        <w:t> </w:t>
      </w:r>
      <w:r>
        <w:rPr>
          <w:sz w:val="24"/>
        </w:rPr>
        <w:t>7(2), 86-95</w:t>
      </w:r>
      <w:r>
        <w:rPr>
          <w:i/>
          <w:sz w:val="24"/>
        </w:rPr>
        <w:t>.</w:t>
      </w:r>
    </w:p>
    <w:p>
      <w:pPr>
        <w:pStyle w:val="BodyText"/>
        <w:spacing w:line="259" w:lineRule="auto"/>
      </w:pPr>
      <w:r>
        <w:rPr/>
        <w:t>Hariyanto, Y. A., Mujiyanti, T., &amp; Nasikhah, H. (2021). Ekstraksi dan Karakterisasi CaO Berbasis Cangkang Bekicot dari Ponggok Blitar sebagai Raw Material Biokeramik. </w:t>
      </w:r>
      <w:r>
        <w:rPr>
          <w:i/>
        </w:rPr>
        <w:t>TRANSMISI</w:t>
      </w:r>
      <w:r>
        <w:rPr/>
        <w:t>, </w:t>
      </w:r>
      <w:r>
        <w:rPr>
          <w:i/>
        </w:rPr>
        <w:t>17</w:t>
      </w:r>
      <w:r>
        <w:rPr/>
        <w:t>(1), 126–131. </w:t>
      </w:r>
      <w:r>
        <w:rPr>
          <w:spacing w:val="-2"/>
        </w:rPr>
        <w:t>https://doi.org/10.26905/jtmt.v17i1.5200.</w:t>
      </w:r>
    </w:p>
    <w:p>
      <w:pPr>
        <w:pStyle w:val="BodyText"/>
        <w:spacing w:line="259" w:lineRule="auto"/>
        <w:ind w:right="119"/>
      </w:pPr>
      <w:r>
        <w:rPr/>
        <w:t>Hayati, L. N., Tyasningsih, W., Praja, R. N., Chusniati, S., Yunita, M. N., &amp; Wibawati,</w:t>
      </w:r>
      <w:r>
        <w:rPr>
          <w:spacing w:val="-6"/>
        </w:rPr>
        <w:t> </w:t>
      </w:r>
      <w:r>
        <w:rPr/>
        <w:t>P.</w:t>
      </w:r>
      <w:r>
        <w:rPr>
          <w:spacing w:val="-15"/>
        </w:rPr>
        <w:t> </w:t>
      </w:r>
      <w:r>
        <w:rPr/>
        <w:t>A.</w:t>
      </w:r>
      <w:r>
        <w:rPr>
          <w:spacing w:val="-4"/>
        </w:rPr>
        <w:t> </w:t>
      </w:r>
      <w:r>
        <w:rPr/>
        <w:t>(2019).</w:t>
      </w:r>
      <w:r>
        <w:rPr>
          <w:spacing w:val="-4"/>
        </w:rPr>
        <w:t> </w:t>
      </w:r>
      <w:r>
        <w:rPr/>
        <w:t>Isolation</w:t>
      </w:r>
      <w:r>
        <w:rPr>
          <w:spacing w:val="-4"/>
        </w:rPr>
        <w:t> </w:t>
      </w:r>
      <w:r>
        <w:rPr/>
        <w:t>and</w:t>
      </w:r>
      <w:r>
        <w:rPr>
          <w:spacing w:val="-4"/>
        </w:rPr>
        <w:t> </w:t>
      </w:r>
      <w:r>
        <w:rPr/>
        <w:t>Identification</w:t>
      </w:r>
      <w:r>
        <w:rPr>
          <w:spacing w:val="-4"/>
        </w:rPr>
        <w:t> </w:t>
      </w:r>
      <w:r>
        <w:rPr/>
        <w:t>of</w:t>
      </w:r>
      <w:r>
        <w:rPr>
          <w:spacing w:val="-4"/>
        </w:rPr>
        <w:t> </w:t>
      </w:r>
      <w:r>
        <w:rPr/>
        <w:t>Staphylococcus</w:t>
      </w:r>
      <w:r>
        <w:rPr>
          <w:spacing w:val="-5"/>
        </w:rPr>
        <w:t> </w:t>
      </w:r>
      <w:r>
        <w:rPr/>
        <w:t>aureus in Dairy Milk of The Etawah Crossbred Goat with Subclinical Mastitis in Kalipuro Village, Banyuwangi. </w:t>
      </w:r>
      <w:r>
        <w:rPr>
          <w:i/>
        </w:rPr>
        <w:t>Jurnal Medik Veteriner</w:t>
      </w:r>
      <w:r>
        <w:rPr/>
        <w:t>, </w:t>
      </w:r>
      <w:r>
        <w:rPr>
          <w:i/>
        </w:rPr>
        <w:t>2</w:t>
      </w:r>
      <w:r>
        <w:rPr/>
        <w:t>(2), 76–82. </w:t>
      </w:r>
      <w:r>
        <w:rPr>
          <w:spacing w:val="-2"/>
        </w:rPr>
        <w:t>https://doi.org/10.20473/jmv.vol2.iss2.2019.76-82.</w:t>
      </w:r>
    </w:p>
    <w:p>
      <w:pPr>
        <w:pStyle w:val="BodyText"/>
        <w:spacing w:line="259" w:lineRule="auto" w:before="158"/>
        <w:ind w:right="116"/>
      </w:pPr>
      <w:r>
        <w:rPr/>
        <w:t>Hayati, R., &amp; Irhamni, D. (2023). Pengaruh Tingkat Kematangan Dan Lama Penyimpanan Terhadap Kualitas Pisang Mas (</w:t>
      </w:r>
      <w:r>
        <w:rPr>
          <w:i/>
        </w:rPr>
        <w:t>Musa acuminata </w:t>
      </w:r>
      <w:r>
        <w:rPr/>
        <w:t>Colla) Effect of Maturity Level and Storage Duration on Quality Banana Mas (</w:t>
      </w:r>
      <w:r>
        <w:rPr>
          <w:i/>
        </w:rPr>
        <w:t>Musa</w:t>
      </w:r>
      <w:r>
        <w:rPr>
          <w:i/>
        </w:rPr>
        <w:t> acuminata </w:t>
      </w:r>
      <w:r>
        <w:rPr/>
        <w:t>Colla). </w:t>
      </w:r>
      <w:r>
        <w:rPr>
          <w:i/>
        </w:rPr>
        <w:t>Jurnal Agrotropika</w:t>
      </w:r>
      <w:r>
        <w:rPr/>
        <w:t>, </w:t>
      </w:r>
      <w:r>
        <w:rPr>
          <w:i/>
        </w:rPr>
        <w:t>20</w:t>
      </w:r>
      <w:r>
        <w:rPr/>
        <w:t>(2), 145–155.</w:t>
      </w:r>
    </w:p>
    <w:p>
      <w:pPr>
        <w:pStyle w:val="BodyText"/>
        <w:spacing w:before="161"/>
        <w:ind w:left="588" w:right="0" w:firstLine="0"/>
      </w:pPr>
      <w:r>
        <w:rPr/>
        <w:t>Indrayati,</w:t>
      </w:r>
      <w:r>
        <w:rPr>
          <w:spacing w:val="4"/>
        </w:rPr>
        <w:t> </w:t>
      </w:r>
      <w:r>
        <w:rPr/>
        <w:t>F.,</w:t>
      </w:r>
      <w:r>
        <w:rPr>
          <w:spacing w:val="7"/>
        </w:rPr>
        <w:t> </w:t>
      </w:r>
      <w:r>
        <w:rPr/>
        <w:t>Utami,</w:t>
      </w:r>
      <w:r>
        <w:rPr>
          <w:spacing w:val="11"/>
        </w:rPr>
        <w:t> </w:t>
      </w:r>
      <w:r>
        <w:rPr/>
        <w:t>R.,</w:t>
      </w:r>
      <w:r>
        <w:rPr>
          <w:spacing w:val="10"/>
        </w:rPr>
        <w:t> </w:t>
      </w:r>
      <w:r>
        <w:rPr/>
        <w:t>Nurhartadi,</w:t>
      </w:r>
      <w:r>
        <w:rPr>
          <w:spacing w:val="11"/>
        </w:rPr>
        <w:t> </w:t>
      </w:r>
      <w:r>
        <w:rPr/>
        <w:t>E.,</w:t>
      </w:r>
      <w:r>
        <w:rPr>
          <w:spacing w:val="3"/>
        </w:rPr>
        <w:t> </w:t>
      </w:r>
      <w:r>
        <w:rPr/>
        <w:t>Teknologi,</w:t>
      </w:r>
      <w:r>
        <w:rPr>
          <w:spacing w:val="10"/>
        </w:rPr>
        <w:t> </w:t>
      </w:r>
      <w:r>
        <w:rPr/>
        <w:t>J.,</w:t>
      </w:r>
      <w:r>
        <w:rPr>
          <w:spacing w:val="18"/>
        </w:rPr>
        <w:t> </w:t>
      </w:r>
      <w:r>
        <w:rPr/>
        <w:t>Pertanian,</w:t>
      </w:r>
      <w:r>
        <w:rPr>
          <w:spacing w:val="10"/>
        </w:rPr>
        <w:t> </w:t>
      </w:r>
      <w:r>
        <w:rPr/>
        <w:t>H.,</w:t>
      </w:r>
      <w:r>
        <w:rPr>
          <w:spacing w:val="7"/>
        </w:rPr>
        <w:t> </w:t>
      </w:r>
      <w:r>
        <w:rPr/>
        <w:t>&amp;</w:t>
      </w:r>
      <w:r>
        <w:rPr>
          <w:spacing w:val="12"/>
        </w:rPr>
        <w:t> </w:t>
      </w:r>
      <w:r>
        <w:rPr>
          <w:spacing w:val="-2"/>
        </w:rPr>
        <w:t>Pertanian,</w:t>
      </w:r>
    </w:p>
    <w:p>
      <w:pPr>
        <w:pStyle w:val="BodyText"/>
        <w:spacing w:line="259" w:lineRule="auto" w:before="20"/>
        <w:ind w:right="113" w:firstLine="0"/>
      </w:pPr>
      <w:r>
        <w:rPr/>
        <w:t>F. (2013). Pengaruh Penambahan Minyak Atsiri Kunyit Putih (</w:t>
      </w:r>
      <w:r>
        <w:rPr>
          <w:i/>
        </w:rPr>
        <w:t>Kaempferia</w:t>
      </w:r>
      <w:r>
        <w:rPr>
          <w:i/>
        </w:rPr>
        <w:t> rotunda</w:t>
      </w:r>
      <w:r>
        <w:rPr/>
        <w:t>) Pada Edible Coating Terhadap Stabilitas Warna Dan pH Fillet Ikan Patin Yang Disimpan Pada Suhu Beku The Sddition Effect Of White Turmeric (</w:t>
      </w:r>
      <w:r>
        <w:rPr>
          <w:i/>
        </w:rPr>
        <w:t>Kaempferia rotunda</w:t>
      </w:r>
      <w:r>
        <w:rPr/>
        <w:t>) Rhizome Essential Oil On Edible Coating</w:t>
      </w:r>
      <w:r>
        <w:rPr>
          <w:spacing w:val="40"/>
        </w:rPr>
        <w:t> </w:t>
      </w:r>
      <w:r>
        <w:rPr/>
        <w:t>On Colour</w:t>
      </w:r>
      <w:r>
        <w:rPr>
          <w:spacing w:val="-1"/>
        </w:rPr>
        <w:t> </w:t>
      </w:r>
      <w:r>
        <w:rPr/>
        <w:t>And pH Stability Patin Fish Fillet During Frozen Storage. </w:t>
      </w:r>
      <w:r>
        <w:rPr>
          <w:i/>
        </w:rPr>
        <w:t>Jurnal</w:t>
      </w:r>
      <w:r>
        <w:rPr>
          <w:i/>
        </w:rPr>
        <w:t> Teknosains Pangan</w:t>
      </w:r>
      <w:r>
        <w:rPr/>
        <w:t>, </w:t>
      </w:r>
      <w:r>
        <w:rPr>
          <w:i/>
        </w:rPr>
        <w:t>2</w:t>
      </w:r>
      <w:r>
        <w:rPr/>
        <w:t>(4).</w:t>
      </w:r>
    </w:p>
    <w:p>
      <w:pPr>
        <w:pStyle w:val="BodyText"/>
        <w:spacing w:line="259" w:lineRule="auto"/>
      </w:pPr>
      <w:r>
        <w:rPr/>
        <w:t>Jiang, S., Qiao, C., Wang, X., Li, Z., &amp; Yang, G. (2022). Structure and properties of chitosan/sodium dodecyl sulfate composite films. </w:t>
      </w:r>
      <w:r>
        <w:rPr>
          <w:i/>
        </w:rPr>
        <w:t>RSC Advances</w:t>
      </w:r>
      <w:r>
        <w:rPr/>
        <w:t>, </w:t>
      </w:r>
      <w:r>
        <w:rPr>
          <w:i/>
        </w:rPr>
        <w:t>12</w:t>
      </w:r>
      <w:r>
        <w:rPr/>
        <w:t>(7), 3969–3978. https://doi.org/10.1039/d1ra08218c</w:t>
      </w:r>
    </w:p>
    <w:p>
      <w:pPr>
        <w:pStyle w:val="BodyText"/>
        <w:spacing w:line="259" w:lineRule="auto" w:before="158"/>
        <w:ind w:right="123"/>
      </w:pPr>
      <w:r>
        <w:rPr/>
        <w:t>Khairun, J. P., Hadi, P., Bahri, S., &amp; Rasulu, H. (2023). KARAKTERISASI KITOSAN CANGKANG LANDAK LAUT JENIS Tripneustes Gratilla DENGAN</w:t>
      </w:r>
      <w:r>
        <w:rPr>
          <w:spacing w:val="56"/>
          <w:w w:val="150"/>
        </w:rPr>
        <w:t> </w:t>
      </w:r>
      <w:r>
        <w:rPr/>
        <w:t>DEASETILASI</w:t>
      </w:r>
      <w:r>
        <w:rPr>
          <w:spacing w:val="55"/>
          <w:w w:val="150"/>
        </w:rPr>
        <w:t> </w:t>
      </w:r>
      <w:r>
        <w:rPr/>
        <w:t>KONSENTRASI</w:t>
      </w:r>
      <w:r>
        <w:rPr>
          <w:spacing w:val="56"/>
          <w:w w:val="150"/>
        </w:rPr>
        <w:t> </w:t>
      </w:r>
      <w:r>
        <w:rPr/>
        <w:t>NaOH</w:t>
      </w:r>
      <w:r>
        <w:rPr>
          <w:spacing w:val="77"/>
        </w:rPr>
        <w:t> </w:t>
      </w:r>
      <w:r>
        <w:rPr/>
        <w:t>YANG</w:t>
      </w:r>
      <w:r>
        <w:rPr>
          <w:spacing w:val="55"/>
          <w:w w:val="150"/>
        </w:rPr>
        <w:t> </w:t>
      </w:r>
      <w:r>
        <w:rPr>
          <w:spacing w:val="-2"/>
        </w:rPr>
        <w:t>BERBEDA.</w:t>
      </w:r>
    </w:p>
    <w:p>
      <w:pPr>
        <w:tabs>
          <w:tab w:pos="2608" w:val="left" w:leader="none"/>
          <w:tab w:pos="4483" w:val="left" w:leader="none"/>
          <w:tab w:pos="6254" w:val="left" w:leader="none"/>
          <w:tab w:pos="7626" w:val="left" w:leader="none"/>
        </w:tabs>
        <w:spacing w:line="256" w:lineRule="auto" w:before="2"/>
        <w:ind w:left="1068" w:right="119" w:firstLine="0"/>
        <w:jc w:val="left"/>
        <w:rPr>
          <w:sz w:val="24"/>
        </w:rPr>
      </w:pPr>
      <w:r>
        <w:rPr>
          <w:i/>
          <w:spacing w:val="-2"/>
          <w:sz w:val="24"/>
        </w:rPr>
        <w:t>Jurnal</w:t>
      </w:r>
      <w:r>
        <w:rPr>
          <w:i/>
          <w:sz w:val="24"/>
        </w:rPr>
        <w:tab/>
      </w:r>
      <w:r>
        <w:rPr>
          <w:i/>
          <w:spacing w:val="-2"/>
          <w:sz w:val="24"/>
        </w:rPr>
        <w:t>Pertanian</w:t>
      </w:r>
      <w:r>
        <w:rPr>
          <w:i/>
          <w:sz w:val="24"/>
        </w:rPr>
        <w:tab/>
      </w:r>
      <w:r>
        <w:rPr>
          <w:i/>
          <w:spacing w:val="-2"/>
          <w:sz w:val="24"/>
        </w:rPr>
        <w:t>Khairun</w:t>
      </w:r>
      <w:r>
        <w:rPr>
          <w:spacing w:val="-2"/>
          <w:sz w:val="24"/>
        </w:rPr>
        <w:t>,</w:t>
      </w:r>
      <w:r>
        <w:rPr>
          <w:sz w:val="24"/>
        </w:rPr>
        <w:tab/>
      </w:r>
      <w:r>
        <w:rPr>
          <w:i/>
          <w:spacing w:val="-2"/>
          <w:sz w:val="24"/>
        </w:rPr>
        <w:t>2</w:t>
      </w:r>
      <w:r>
        <w:rPr>
          <w:spacing w:val="-2"/>
          <w:sz w:val="24"/>
        </w:rPr>
        <w:t>(2),</w:t>
      </w:r>
      <w:r>
        <w:rPr>
          <w:sz w:val="24"/>
        </w:rPr>
        <w:tab/>
      </w:r>
      <w:r>
        <w:rPr>
          <w:spacing w:val="-2"/>
          <w:sz w:val="24"/>
        </w:rPr>
        <w:t>231–241. https://doi.org/10.33387/jpk.v2i2.7425</w:t>
      </w:r>
    </w:p>
    <w:p>
      <w:pPr>
        <w:pStyle w:val="BodyText"/>
        <w:tabs>
          <w:tab w:pos="2244" w:val="left" w:leader="none"/>
          <w:tab w:pos="3741" w:val="left" w:leader="none"/>
          <w:tab w:pos="5177" w:val="left" w:leader="none"/>
          <w:tab w:pos="6594" w:val="left" w:leader="none"/>
          <w:tab w:pos="7986" w:val="left" w:leader="none"/>
        </w:tabs>
        <w:spacing w:line="259" w:lineRule="auto" w:before="165"/>
        <w:ind w:right="119"/>
      </w:pPr>
      <w:r>
        <w:rPr/>
        <w:t>Kinasih, T. H., Sumarni, W., &amp; Budi Susatyo, E. (2019). Pemanfaatan Cangkang Kepiting</w:t>
      </w:r>
      <w:r>
        <w:rPr>
          <w:spacing w:val="-3"/>
        </w:rPr>
        <w:t> </w:t>
      </w:r>
      <w:r>
        <w:rPr/>
        <w:t>Bakau</w:t>
      </w:r>
      <w:r>
        <w:rPr>
          <w:spacing w:val="-3"/>
        </w:rPr>
        <w:t> </w:t>
      </w:r>
      <w:r>
        <w:rPr/>
        <w:t>Dan</w:t>
      </w:r>
      <w:r>
        <w:rPr>
          <w:spacing w:val="-3"/>
        </w:rPr>
        <w:t> </w:t>
      </w:r>
      <w:r>
        <w:rPr/>
        <w:t>Plasticizer</w:t>
      </w:r>
      <w:r>
        <w:rPr>
          <w:spacing w:val="-3"/>
        </w:rPr>
        <w:t> </w:t>
      </w:r>
      <w:r>
        <w:rPr/>
        <w:t>Gliserol</w:t>
      </w:r>
      <w:r>
        <w:rPr>
          <w:spacing w:val="-2"/>
        </w:rPr>
        <w:t> </w:t>
      </w:r>
      <w:r>
        <w:rPr/>
        <w:t>Sebagai</w:t>
      </w:r>
      <w:r>
        <w:rPr>
          <w:spacing w:val="-2"/>
        </w:rPr>
        <w:t> </w:t>
      </w:r>
      <w:r>
        <w:rPr/>
        <w:t>Edible</w:t>
      </w:r>
      <w:r>
        <w:rPr>
          <w:spacing w:val="-2"/>
        </w:rPr>
        <w:t> </w:t>
      </w:r>
      <w:r>
        <w:rPr/>
        <w:t>Coating</w:t>
      </w:r>
      <w:r>
        <w:rPr>
          <w:spacing w:val="-3"/>
        </w:rPr>
        <w:t> </w:t>
      </w:r>
      <w:r>
        <w:rPr/>
        <w:t>Buah</w:t>
      </w:r>
      <w:r>
        <w:rPr>
          <w:spacing w:val="-3"/>
        </w:rPr>
        <w:t> </w:t>
      </w:r>
      <w:r>
        <w:rPr/>
        <w:t>Jambu </w:t>
      </w:r>
      <w:r>
        <w:rPr>
          <w:spacing w:val="-4"/>
        </w:rPr>
        <w:t>Biji</w:t>
      </w:r>
      <w:r>
        <w:rPr/>
        <w:tab/>
      </w:r>
      <w:r>
        <w:rPr>
          <w:spacing w:val="-2"/>
        </w:rPr>
        <w:t>Merah.</w:t>
      </w:r>
      <w:r>
        <w:rPr/>
        <w:tab/>
      </w:r>
      <w:r>
        <w:rPr>
          <w:i/>
          <w:spacing w:val="-2"/>
        </w:rPr>
        <w:t>Jurnal</w:t>
      </w:r>
      <w:r>
        <w:rPr>
          <w:i/>
        </w:rPr>
        <w:tab/>
      </w:r>
      <w:r>
        <w:rPr>
          <w:i/>
          <w:spacing w:val="-2"/>
        </w:rPr>
        <w:t>MIPA</w:t>
      </w:r>
      <w:r>
        <w:rPr>
          <w:spacing w:val="-2"/>
        </w:rPr>
        <w:t>,</w:t>
      </w:r>
      <w:r>
        <w:rPr/>
        <w:tab/>
      </w:r>
      <w:r>
        <w:rPr>
          <w:i/>
          <w:spacing w:val="-2"/>
        </w:rPr>
        <w:t>42</w:t>
      </w:r>
      <w:r>
        <w:rPr>
          <w:spacing w:val="-2"/>
        </w:rPr>
        <w:t>(1),</w:t>
      </w:r>
      <w:r>
        <w:rPr/>
        <w:tab/>
      </w:r>
      <w:r>
        <w:rPr>
          <w:spacing w:val="-2"/>
        </w:rPr>
        <w:t>7–15. </w:t>
      </w:r>
      <w:hyperlink r:id="rId7">
        <w:r>
          <w:rPr>
            <w:spacing w:val="-2"/>
          </w:rPr>
          <w:t>http://journal.unnes.ac.id/nju/index.php/JM</w:t>
        </w:r>
      </w:hyperlink>
    </w:p>
    <w:p>
      <w:pPr>
        <w:pStyle w:val="BodyText"/>
        <w:spacing w:line="256" w:lineRule="auto" w:before="161"/>
        <w:ind w:right="117"/>
      </w:pPr>
      <w:r>
        <w:rPr/>
        <w:t>Kühn, S., van Franeker, J. A., O’Donoghue, A. M., Swiers, A., Starkenburg, M., van</w:t>
      </w:r>
      <w:r>
        <w:rPr>
          <w:spacing w:val="58"/>
          <w:w w:val="150"/>
        </w:rPr>
        <w:t> </w:t>
      </w:r>
      <w:r>
        <w:rPr/>
        <w:t>Werven,</w:t>
      </w:r>
      <w:r>
        <w:rPr>
          <w:spacing w:val="62"/>
          <w:w w:val="150"/>
        </w:rPr>
        <w:t> </w:t>
      </w:r>
      <w:r>
        <w:rPr/>
        <w:t>B.,</w:t>
      </w:r>
      <w:r>
        <w:rPr>
          <w:spacing w:val="58"/>
          <w:w w:val="150"/>
        </w:rPr>
        <w:t> </w:t>
      </w:r>
      <w:r>
        <w:rPr/>
        <w:t>Foekema,</w:t>
      </w:r>
      <w:r>
        <w:rPr>
          <w:spacing w:val="62"/>
          <w:w w:val="150"/>
        </w:rPr>
        <w:t> </w:t>
      </w:r>
      <w:r>
        <w:rPr/>
        <w:t>E.,</w:t>
      </w:r>
      <w:r>
        <w:rPr>
          <w:spacing w:val="63"/>
          <w:w w:val="150"/>
        </w:rPr>
        <w:t> </w:t>
      </w:r>
      <w:r>
        <w:rPr/>
        <w:t>Hermsen,</w:t>
      </w:r>
      <w:r>
        <w:rPr>
          <w:spacing w:val="62"/>
          <w:w w:val="150"/>
        </w:rPr>
        <w:t> </w:t>
      </w:r>
      <w:r>
        <w:rPr/>
        <w:t>E.,</w:t>
      </w:r>
      <w:r>
        <w:rPr>
          <w:spacing w:val="62"/>
          <w:w w:val="150"/>
        </w:rPr>
        <w:t> </w:t>
      </w:r>
      <w:r>
        <w:rPr/>
        <w:t>Egelkraut-Holtus,</w:t>
      </w:r>
      <w:r>
        <w:rPr>
          <w:spacing w:val="62"/>
          <w:w w:val="150"/>
        </w:rPr>
        <w:t> </w:t>
      </w:r>
      <w:r>
        <w:rPr/>
        <w:t>M.,</w:t>
      </w:r>
      <w:r>
        <w:rPr>
          <w:spacing w:val="63"/>
          <w:w w:val="150"/>
        </w:rPr>
        <w:t> </w:t>
      </w:r>
      <w:r>
        <w:rPr>
          <w:spacing w:val="-10"/>
        </w:rPr>
        <w:t>&amp;</w:t>
      </w:r>
    </w:p>
    <w:p>
      <w:pPr>
        <w:spacing w:after="0" w:line="256" w:lineRule="auto"/>
        <w:sectPr>
          <w:pgSz w:w="11910" w:h="16840"/>
          <w:pgMar w:header="718" w:footer="0" w:top="1620" w:bottom="280" w:left="1680" w:right="1580"/>
        </w:sectPr>
      </w:pPr>
    </w:p>
    <w:p>
      <w:pPr>
        <w:tabs>
          <w:tab w:pos="1756" w:val="left" w:leader="none"/>
          <w:tab w:pos="2804" w:val="left" w:leader="none"/>
          <w:tab w:pos="3641" w:val="left" w:leader="none"/>
          <w:tab w:pos="4753" w:val="left" w:leader="none"/>
          <w:tab w:pos="6664" w:val="left" w:leader="none"/>
          <w:tab w:pos="8110" w:val="left" w:leader="none"/>
        </w:tabs>
        <w:spacing w:line="261" w:lineRule="auto" w:before="80"/>
        <w:ind w:left="1068" w:right="115" w:firstLine="0"/>
        <w:jc w:val="left"/>
        <w:rPr>
          <w:sz w:val="24"/>
        </w:rPr>
      </w:pPr>
      <w:r>
        <w:rPr>
          <w:sz w:val="24"/>
        </w:rPr>
        <w:t>Lindeboom,</w:t>
      </w:r>
      <w:r>
        <w:rPr>
          <w:spacing w:val="-3"/>
          <w:sz w:val="24"/>
        </w:rPr>
        <w:t> </w:t>
      </w:r>
      <w:r>
        <w:rPr>
          <w:sz w:val="24"/>
        </w:rPr>
        <w:t>H.</w:t>
      </w:r>
      <w:r>
        <w:rPr>
          <w:spacing w:val="-3"/>
          <w:sz w:val="24"/>
        </w:rPr>
        <w:t> </w:t>
      </w:r>
      <w:r>
        <w:rPr>
          <w:sz w:val="24"/>
        </w:rPr>
        <w:t>(2020).</w:t>
      </w:r>
      <w:r>
        <w:rPr>
          <w:spacing w:val="-3"/>
          <w:sz w:val="24"/>
        </w:rPr>
        <w:t> </w:t>
      </w:r>
      <w:r>
        <w:rPr>
          <w:sz w:val="24"/>
        </w:rPr>
        <w:t>Details</w:t>
      </w:r>
      <w:r>
        <w:rPr>
          <w:spacing w:val="-2"/>
          <w:sz w:val="24"/>
        </w:rPr>
        <w:t> </w:t>
      </w:r>
      <w:r>
        <w:rPr>
          <w:sz w:val="24"/>
        </w:rPr>
        <w:t>Of</w:t>
      </w:r>
      <w:r>
        <w:rPr>
          <w:spacing w:val="-3"/>
          <w:sz w:val="24"/>
        </w:rPr>
        <w:t> </w:t>
      </w:r>
      <w:r>
        <w:rPr>
          <w:sz w:val="24"/>
        </w:rPr>
        <w:t>Plastic</w:t>
      </w:r>
      <w:r>
        <w:rPr>
          <w:spacing w:val="-1"/>
          <w:sz w:val="24"/>
        </w:rPr>
        <w:t> </w:t>
      </w:r>
      <w:r>
        <w:rPr>
          <w:sz w:val="24"/>
        </w:rPr>
        <w:t>Ingestion</w:t>
      </w:r>
      <w:r>
        <w:rPr>
          <w:spacing w:val="-13"/>
          <w:sz w:val="24"/>
        </w:rPr>
        <w:t> </w:t>
      </w:r>
      <w:r>
        <w:rPr>
          <w:sz w:val="24"/>
        </w:rPr>
        <w:t>And</w:t>
      </w:r>
      <w:r>
        <w:rPr>
          <w:spacing w:val="-4"/>
          <w:sz w:val="24"/>
        </w:rPr>
        <w:t> </w:t>
      </w:r>
      <w:r>
        <w:rPr>
          <w:sz w:val="24"/>
        </w:rPr>
        <w:t>Fibre</w:t>
      </w:r>
      <w:r>
        <w:rPr>
          <w:spacing w:val="-1"/>
          <w:sz w:val="24"/>
        </w:rPr>
        <w:t> </w:t>
      </w:r>
      <w:r>
        <w:rPr>
          <w:sz w:val="24"/>
        </w:rPr>
        <w:t>Contamination </w:t>
      </w:r>
      <w:r>
        <w:rPr>
          <w:spacing w:val="-5"/>
          <w:sz w:val="24"/>
        </w:rPr>
        <w:t>In</w:t>
      </w:r>
      <w:r>
        <w:rPr>
          <w:sz w:val="24"/>
        </w:rPr>
        <w:tab/>
      </w:r>
      <w:r>
        <w:rPr>
          <w:spacing w:val="-2"/>
          <w:sz w:val="24"/>
        </w:rPr>
        <w:t>North</w:t>
      </w:r>
      <w:r>
        <w:rPr>
          <w:sz w:val="24"/>
        </w:rPr>
        <w:tab/>
      </w:r>
      <w:r>
        <w:rPr>
          <w:spacing w:val="-5"/>
          <w:sz w:val="24"/>
        </w:rPr>
        <w:t>Sea</w:t>
      </w:r>
      <w:r>
        <w:rPr>
          <w:sz w:val="24"/>
        </w:rPr>
        <w:tab/>
      </w:r>
      <w:r>
        <w:rPr>
          <w:spacing w:val="-2"/>
          <w:sz w:val="24"/>
        </w:rPr>
        <w:t>fishes.</w:t>
      </w:r>
      <w:r>
        <w:rPr>
          <w:sz w:val="24"/>
        </w:rPr>
        <w:tab/>
      </w:r>
      <w:r>
        <w:rPr>
          <w:i/>
          <w:spacing w:val="-2"/>
          <w:sz w:val="24"/>
        </w:rPr>
        <w:t>Environmental</w:t>
      </w:r>
      <w:r>
        <w:rPr>
          <w:i/>
          <w:sz w:val="24"/>
        </w:rPr>
        <w:tab/>
      </w:r>
      <w:r>
        <w:rPr>
          <w:i/>
          <w:spacing w:val="-2"/>
          <w:sz w:val="24"/>
        </w:rPr>
        <w:t>Pollution</w:t>
      </w:r>
      <w:r>
        <w:rPr>
          <w:spacing w:val="-2"/>
          <w:sz w:val="24"/>
        </w:rPr>
        <w:t>,</w:t>
      </w:r>
      <w:r>
        <w:rPr>
          <w:sz w:val="24"/>
        </w:rPr>
        <w:tab/>
      </w:r>
      <w:r>
        <w:rPr>
          <w:i/>
          <w:spacing w:val="-4"/>
          <w:sz w:val="24"/>
        </w:rPr>
        <w:t>257</w:t>
      </w:r>
      <w:r>
        <w:rPr>
          <w:spacing w:val="-4"/>
          <w:sz w:val="24"/>
        </w:rPr>
        <w:t>.</w:t>
      </w:r>
    </w:p>
    <w:p>
      <w:pPr>
        <w:pStyle w:val="BodyText"/>
        <w:spacing w:line="271" w:lineRule="exact" w:before="0"/>
        <w:ind w:right="0" w:firstLine="0"/>
        <w:jc w:val="left"/>
      </w:pPr>
      <w:r>
        <w:rPr>
          <w:spacing w:val="-2"/>
        </w:rPr>
        <w:t>https://doi.org/10.1016/j.envpol.2019.113569</w:t>
      </w:r>
    </w:p>
    <w:p>
      <w:pPr>
        <w:spacing w:line="259" w:lineRule="auto" w:before="183"/>
        <w:ind w:left="1068" w:right="123" w:hanging="481"/>
        <w:jc w:val="both"/>
        <w:rPr>
          <w:sz w:val="24"/>
        </w:rPr>
      </w:pPr>
      <w:r>
        <w:rPr>
          <w:sz w:val="24"/>
        </w:rPr>
        <w:t>Kusumaningsih, T., Masykur, A., &amp; Arief, U. (2004). Synthesis of chitosan from chitin of escargot (Achatina fulica). </w:t>
      </w:r>
      <w:r>
        <w:rPr>
          <w:i/>
          <w:sz w:val="24"/>
        </w:rPr>
        <w:t>Biofarmasi Journal of Natural Product</w:t>
      </w:r>
      <w:r>
        <w:rPr>
          <w:i/>
          <w:sz w:val="24"/>
        </w:rPr>
        <w:t> Biochemistry</w:t>
      </w:r>
      <w:r>
        <w:rPr>
          <w:sz w:val="24"/>
        </w:rPr>
        <w:t>, </w:t>
      </w:r>
      <w:r>
        <w:rPr>
          <w:i/>
          <w:sz w:val="24"/>
        </w:rPr>
        <w:t>2</w:t>
      </w:r>
      <w:r>
        <w:rPr>
          <w:sz w:val="24"/>
        </w:rPr>
        <w:t>(2), 64–68. https://doi.org/10.13057/biofar/f020204</w:t>
      </w:r>
    </w:p>
    <w:p>
      <w:pPr>
        <w:pStyle w:val="BodyText"/>
        <w:tabs>
          <w:tab w:pos="2857" w:val="left" w:leader="none"/>
          <w:tab w:pos="4209" w:val="left" w:leader="none"/>
          <w:tab w:pos="5933" w:val="left" w:leader="none"/>
          <w:tab w:pos="8110" w:val="left" w:leader="none"/>
        </w:tabs>
        <w:spacing w:line="259" w:lineRule="auto" w:before="159"/>
      </w:pPr>
      <w:r>
        <w:rPr/>
        <w:t>Lara,</w:t>
      </w:r>
      <w:r>
        <w:rPr>
          <w:spacing w:val="-4"/>
        </w:rPr>
        <w:t> </w:t>
      </w:r>
      <w:r>
        <w:rPr/>
        <w:t>G.,</w:t>
      </w:r>
      <w:r>
        <w:rPr>
          <w:spacing w:val="-11"/>
        </w:rPr>
        <w:t> </w:t>
      </w:r>
      <w:r>
        <w:rPr/>
        <w:t>Yakoubi,</w:t>
      </w:r>
      <w:r>
        <w:rPr>
          <w:spacing w:val="-4"/>
        </w:rPr>
        <w:t> </w:t>
      </w:r>
      <w:r>
        <w:rPr/>
        <w:t>S.,</w:t>
      </w:r>
      <w:r>
        <w:rPr>
          <w:spacing w:val="-7"/>
        </w:rPr>
        <w:t> </w:t>
      </w:r>
      <w:r>
        <w:rPr/>
        <w:t>Villacorta,</w:t>
      </w:r>
      <w:r>
        <w:rPr>
          <w:spacing w:val="-4"/>
        </w:rPr>
        <w:t> </w:t>
      </w:r>
      <w:r>
        <w:rPr/>
        <w:t>C.</w:t>
      </w:r>
      <w:r>
        <w:rPr>
          <w:spacing w:val="-4"/>
        </w:rPr>
        <w:t> </w:t>
      </w:r>
      <w:r>
        <w:rPr/>
        <w:t>M.,</w:t>
      </w:r>
      <w:r>
        <w:rPr>
          <w:spacing w:val="-4"/>
        </w:rPr>
        <w:t> </w:t>
      </w:r>
      <w:r>
        <w:rPr/>
        <w:t>Uemura,</w:t>
      </w:r>
      <w:r>
        <w:rPr>
          <w:spacing w:val="-4"/>
        </w:rPr>
        <w:t> </w:t>
      </w:r>
      <w:r>
        <w:rPr/>
        <w:t>K.,</w:t>
      </w:r>
      <w:r>
        <w:rPr>
          <w:spacing w:val="-4"/>
        </w:rPr>
        <w:t> </w:t>
      </w:r>
      <w:r>
        <w:rPr/>
        <w:t>Kobayashi,</w:t>
      </w:r>
      <w:r>
        <w:rPr>
          <w:spacing w:val="-4"/>
        </w:rPr>
        <w:t> </w:t>
      </w:r>
      <w:r>
        <w:rPr/>
        <w:t>I.,</w:t>
      </w:r>
      <w:r>
        <w:rPr>
          <w:spacing w:val="-10"/>
        </w:rPr>
        <w:t> </w:t>
      </w:r>
      <w:r>
        <w:rPr/>
        <w:t>Takahashi,</w:t>
      </w:r>
      <w:r>
        <w:rPr>
          <w:spacing w:val="-4"/>
        </w:rPr>
        <w:t> </w:t>
      </w:r>
      <w:r>
        <w:rPr/>
        <w:t>C., Nakajima, M., &amp; Neves, M. A. (2020). Spray Technology Applications Of Xanthan Gum-Based Edible Coatings For Fresh-Cut Lotus Root (</w:t>
      </w:r>
      <w:r>
        <w:rPr>
          <w:i/>
        </w:rPr>
        <w:t>Nelumbo</w:t>
      </w:r>
      <w:r>
        <w:rPr>
          <w:i/>
        </w:rPr>
        <w:t> </w:t>
      </w:r>
      <w:r>
        <w:rPr>
          <w:i/>
          <w:spacing w:val="-2"/>
        </w:rPr>
        <w:t>nucifera</w:t>
      </w:r>
      <w:r>
        <w:rPr>
          <w:spacing w:val="-2"/>
        </w:rPr>
        <w:t>).</w:t>
      </w:r>
      <w:r>
        <w:rPr/>
        <w:tab/>
      </w:r>
      <w:r>
        <w:rPr>
          <w:i/>
          <w:spacing w:val="-4"/>
        </w:rPr>
        <w:t>Food</w:t>
      </w:r>
      <w:r>
        <w:rPr>
          <w:i/>
        </w:rPr>
        <w:tab/>
      </w:r>
      <w:r>
        <w:rPr>
          <w:i/>
          <w:spacing w:val="-2"/>
        </w:rPr>
        <w:t>Research</w:t>
      </w:r>
      <w:r>
        <w:rPr>
          <w:i/>
        </w:rPr>
        <w:tab/>
      </w:r>
      <w:r>
        <w:rPr>
          <w:i/>
          <w:spacing w:val="-2"/>
        </w:rPr>
        <w:t>International</w:t>
      </w:r>
      <w:r>
        <w:rPr>
          <w:spacing w:val="-2"/>
        </w:rPr>
        <w:t>,</w:t>
      </w:r>
      <w:r>
        <w:rPr/>
        <w:tab/>
      </w:r>
      <w:r>
        <w:rPr>
          <w:i/>
          <w:spacing w:val="-4"/>
        </w:rPr>
        <w:t>137</w:t>
      </w:r>
      <w:r>
        <w:rPr>
          <w:spacing w:val="-4"/>
        </w:rPr>
        <w:t>.</w:t>
      </w:r>
    </w:p>
    <w:p>
      <w:pPr>
        <w:pStyle w:val="BodyText"/>
        <w:spacing w:line="276" w:lineRule="exact" w:before="0"/>
        <w:ind w:right="0" w:firstLine="0"/>
        <w:jc w:val="left"/>
      </w:pPr>
      <w:r>
        <w:rPr>
          <w:spacing w:val="-2"/>
        </w:rPr>
        <w:t>https://doi.org/10.1016/j.foodres.2020.109723</w:t>
      </w:r>
    </w:p>
    <w:p>
      <w:pPr>
        <w:spacing w:line="259" w:lineRule="auto" w:before="180"/>
        <w:ind w:left="1068" w:right="115" w:hanging="481"/>
        <w:jc w:val="both"/>
        <w:rPr>
          <w:i/>
          <w:sz w:val="24"/>
        </w:rPr>
      </w:pPr>
      <w:r>
        <w:rPr>
          <w:sz w:val="24"/>
        </w:rPr>
        <w:t>Magani, A. K., Tallei, T. E., &amp; Kolondam, B. J. (2020)</w:t>
      </w:r>
      <w:r>
        <w:rPr>
          <w:i/>
          <w:sz w:val="24"/>
        </w:rPr>
        <w:t>. </w:t>
      </w:r>
      <w:r>
        <w:rPr>
          <w:sz w:val="24"/>
        </w:rPr>
        <w:t>(Antibacterial Test of Chitosan</w:t>
      </w:r>
      <w:r>
        <w:rPr>
          <w:spacing w:val="-1"/>
          <w:sz w:val="24"/>
        </w:rPr>
        <w:t> </w:t>
      </w:r>
      <w:r>
        <w:rPr>
          <w:sz w:val="24"/>
        </w:rPr>
        <w:t>Nanoparticles</w:t>
      </w:r>
      <w:r>
        <w:rPr>
          <w:spacing w:val="-2"/>
          <w:sz w:val="24"/>
        </w:rPr>
        <w:t> </w:t>
      </w:r>
      <w:r>
        <w:rPr>
          <w:sz w:val="24"/>
        </w:rPr>
        <w:t>against </w:t>
      </w:r>
      <w:r>
        <w:rPr>
          <w:i/>
          <w:sz w:val="24"/>
        </w:rPr>
        <w:t>Staphylococcus</w:t>
      </w:r>
      <w:r>
        <w:rPr>
          <w:i/>
          <w:spacing w:val="-2"/>
          <w:sz w:val="24"/>
        </w:rPr>
        <w:t> </w:t>
      </w:r>
      <w:r>
        <w:rPr>
          <w:i/>
          <w:sz w:val="24"/>
        </w:rPr>
        <w:t>aureus </w:t>
      </w:r>
      <w:r>
        <w:rPr>
          <w:sz w:val="24"/>
        </w:rPr>
        <w:t>and </w:t>
      </w:r>
      <w:r>
        <w:rPr>
          <w:i/>
          <w:sz w:val="24"/>
        </w:rPr>
        <w:t>Escherichia</w:t>
      </w:r>
      <w:r>
        <w:rPr>
          <w:i/>
          <w:spacing w:val="-1"/>
          <w:sz w:val="24"/>
        </w:rPr>
        <w:t> </w:t>
      </w:r>
      <w:r>
        <w:rPr>
          <w:i/>
          <w:sz w:val="24"/>
        </w:rPr>
        <w:t>coli</w:t>
      </w:r>
      <w:r>
        <w:rPr>
          <w:sz w:val="24"/>
        </w:rPr>
        <w:t>). </w:t>
      </w:r>
      <w:r>
        <w:rPr>
          <w:i/>
          <w:sz w:val="24"/>
        </w:rPr>
        <w:t>In Seminar Nasional Mini Riset Mahasiswa (Vol. 1, No. 1)</w:t>
      </w:r>
    </w:p>
    <w:p>
      <w:pPr>
        <w:pStyle w:val="BodyText"/>
        <w:spacing w:line="259" w:lineRule="auto" w:before="162"/>
        <w:ind w:right="116"/>
      </w:pPr>
      <w:r>
        <w:rPr/>
        <w:t>Maghfiroh, J., Sofa, A. D., Aprilia, A., &amp; Affandi, A. R. (2018). Efektivitas Penambahan Kitosan dan Ekstrak Jeruk Nipis dalam Pembuatan Antimicrobial Edible Coating dan Aplikasinya pada Fresh-Cut Jambu Biji Kristal (Effectiveness of Chitosan Addition and Lime Extract in Making Antimicrobial Edible Coating and Its Application on Fresh-Cut Guava Crystals). </w:t>
      </w:r>
      <w:r>
        <w:rPr>
          <w:i/>
        </w:rPr>
        <w:t>Jurnal Ilmu Pangan Dan Hasil Pertanian</w:t>
      </w:r>
      <w:r>
        <w:rPr/>
        <w:t>, </w:t>
      </w:r>
      <w:r>
        <w:rPr>
          <w:i/>
        </w:rPr>
        <w:t>2</w:t>
      </w:r>
      <w:r>
        <w:rPr/>
        <w:t>(1), 82–90.</w:t>
      </w:r>
    </w:p>
    <w:p>
      <w:pPr>
        <w:pStyle w:val="BodyText"/>
        <w:spacing w:before="156"/>
        <w:ind w:left="588" w:right="0" w:firstLine="0"/>
      </w:pPr>
      <w:r>
        <w:rPr/>
        <w:t>Maringgal,</w:t>
      </w:r>
      <w:r>
        <w:rPr>
          <w:spacing w:val="12"/>
        </w:rPr>
        <w:t> </w:t>
      </w:r>
      <w:r>
        <w:rPr/>
        <w:t>B.,</w:t>
      </w:r>
      <w:r>
        <w:rPr>
          <w:spacing w:val="12"/>
        </w:rPr>
        <w:t> </w:t>
      </w:r>
      <w:r>
        <w:rPr/>
        <w:t>Hashim,</w:t>
      </w:r>
      <w:r>
        <w:rPr>
          <w:spacing w:val="12"/>
        </w:rPr>
        <w:t> </w:t>
      </w:r>
      <w:r>
        <w:rPr/>
        <w:t>N.,</w:t>
      </w:r>
      <w:r>
        <w:rPr>
          <w:spacing w:val="13"/>
        </w:rPr>
        <w:t> </w:t>
      </w:r>
      <w:r>
        <w:rPr/>
        <w:t>Mohamed Amin</w:t>
      </w:r>
      <w:r>
        <w:rPr>
          <w:spacing w:val="9"/>
        </w:rPr>
        <w:t> </w:t>
      </w:r>
      <w:r>
        <w:rPr/>
        <w:t>Tawakkal,</w:t>
      </w:r>
      <w:r>
        <w:rPr>
          <w:spacing w:val="8"/>
        </w:rPr>
        <w:t> </w:t>
      </w:r>
      <w:r>
        <w:rPr/>
        <w:t>I.</w:t>
      </w:r>
      <w:r>
        <w:rPr>
          <w:spacing w:val="13"/>
        </w:rPr>
        <w:t> </w:t>
      </w:r>
      <w:r>
        <w:rPr/>
        <w:t>S.,</w:t>
      </w:r>
      <w:r>
        <w:rPr>
          <w:spacing w:val="12"/>
        </w:rPr>
        <w:t> </w:t>
      </w:r>
      <w:r>
        <w:rPr/>
        <w:t>&amp;</w:t>
      </w:r>
      <w:r>
        <w:rPr>
          <w:spacing w:val="13"/>
        </w:rPr>
        <w:t> </w:t>
      </w:r>
      <w:r>
        <w:rPr/>
        <w:t>Muda</w:t>
      </w:r>
      <w:r>
        <w:rPr>
          <w:spacing w:val="15"/>
        </w:rPr>
        <w:t> </w:t>
      </w:r>
      <w:r>
        <w:rPr>
          <w:spacing w:val="-2"/>
        </w:rPr>
        <w:t>Mohamed,</w:t>
      </w:r>
    </w:p>
    <w:p>
      <w:pPr>
        <w:pStyle w:val="BodyText"/>
        <w:spacing w:line="259" w:lineRule="auto" w:before="24"/>
        <w:ind w:firstLine="0"/>
      </w:pPr>
      <w:r>
        <w:rPr/>
        <w:t>M. T. (2020). Recent advance in edible coating and its effect on fresh/fresh- cut fruits quality. In </w:t>
      </w:r>
      <w:r>
        <w:rPr>
          <w:i/>
        </w:rPr>
        <w:t>Trends in Food Science and Technology </w:t>
      </w:r>
      <w:r>
        <w:rPr/>
        <w:t>(Vol. 96, pp. 253–267). Elsevier Ltd. https://doi.org/10.1016/j.tifs.2019.12.024</w:t>
      </w:r>
    </w:p>
    <w:p>
      <w:pPr>
        <w:pStyle w:val="BodyText"/>
        <w:spacing w:line="259" w:lineRule="auto" w:before="158"/>
        <w:ind w:right="114"/>
      </w:pPr>
      <w:r>
        <w:rPr/>
        <w:t>Marsigit, W., Wulan Purnama, S., Silsia, D. (2022). Penanganan Pasca Panen Buah Jeruk Rimau Gerga Lebong (</w:t>
      </w:r>
      <w:r>
        <w:rPr>
          <w:i/>
        </w:rPr>
        <w:t>Citrus nobilis </w:t>
      </w:r>
      <w:r>
        <w:rPr/>
        <w:t>Sp.) Melalui Pemanfaatan Edible Coating Kitosan Untuk Memperpanjang Daya Simpan. In </w:t>
      </w:r>
      <w:r>
        <w:rPr>
          <w:i/>
        </w:rPr>
        <w:t>Seminar</w:t>
      </w:r>
      <w:r>
        <w:rPr>
          <w:i/>
        </w:rPr>
        <w:t> Nasional Pertanian Pesisir </w:t>
      </w:r>
      <w:r>
        <w:rPr/>
        <w:t>(Vol. 1, Issue 1).</w:t>
      </w:r>
    </w:p>
    <w:p>
      <w:pPr>
        <w:pStyle w:val="BodyText"/>
        <w:spacing w:line="259" w:lineRule="auto" w:before="161"/>
      </w:pPr>
      <w:r>
        <w:rPr/>
        <w:t>Masriani, Manalu, K., &amp; Rizki Amelia Nasution, dan. (2023). Jurnal Klorofil Uji Aktivitas Antimikroba Ekstrak Daun Randu (</w:t>
      </w:r>
      <w:r>
        <w:rPr>
          <w:i/>
        </w:rPr>
        <w:t>Ceiba pentandra </w:t>
      </w:r>
      <w:r>
        <w:rPr/>
        <w:t>L.) Terhadap Pertumbuhan Pseudomonas aeruginosa dan Candida albicans. </w:t>
      </w:r>
      <w:r>
        <w:rPr>
          <w:i/>
        </w:rPr>
        <w:t>Jurnal Ilmu</w:t>
      </w:r>
      <w:r>
        <w:rPr>
          <w:i/>
        </w:rPr>
        <w:t> Biologi Dan Terapan</w:t>
      </w:r>
      <w:r>
        <w:rPr/>
        <w:t>, </w:t>
      </w:r>
      <w:r>
        <w:rPr>
          <w:i/>
        </w:rPr>
        <w:t>1</w:t>
      </w:r>
      <w:r>
        <w:rPr/>
        <w:t>(7), 54–60. </w:t>
      </w:r>
      <w:hyperlink r:id="rId8">
        <w:r>
          <w:rPr/>
          <w:t>http://jurnal.uinsu.ac.id</w:t>
        </w:r>
      </w:hyperlink>
    </w:p>
    <w:p>
      <w:pPr>
        <w:pStyle w:val="BodyText"/>
        <w:spacing w:line="256" w:lineRule="auto"/>
        <w:ind w:right="122"/>
      </w:pPr>
      <w:r>
        <w:rPr/>
        <w:t>Murtiwulandari, M.,</w:t>
      </w:r>
      <w:r>
        <w:rPr>
          <w:spacing w:val="-3"/>
        </w:rPr>
        <w:t> </w:t>
      </w:r>
      <w:r>
        <w:rPr/>
        <w:t>Archery, D. T. M., Haloho, M., Kinasih, R., Tanggara, L. H. S.,</w:t>
      </w:r>
      <w:r>
        <w:rPr>
          <w:spacing w:val="-12"/>
        </w:rPr>
        <w:t> </w:t>
      </w:r>
      <w:r>
        <w:rPr/>
        <w:t>Hulu,</w:t>
      </w:r>
      <w:r>
        <w:rPr>
          <w:spacing w:val="-13"/>
        </w:rPr>
        <w:t> </w:t>
      </w:r>
      <w:r>
        <w:rPr/>
        <w:t>Y.</w:t>
      </w:r>
      <w:r>
        <w:rPr>
          <w:spacing w:val="-7"/>
        </w:rPr>
        <w:t> </w:t>
      </w:r>
      <w:r>
        <w:rPr/>
        <w:t>H.,</w:t>
      </w:r>
      <w:r>
        <w:rPr>
          <w:spacing w:val="-15"/>
        </w:rPr>
        <w:t> </w:t>
      </w:r>
      <w:r>
        <w:rPr/>
        <w:t>Agaperesa,</w:t>
      </w:r>
      <w:r>
        <w:rPr>
          <w:spacing w:val="-10"/>
        </w:rPr>
        <w:t> </w:t>
      </w:r>
      <w:r>
        <w:rPr/>
        <w:t>K.,</w:t>
      </w:r>
      <w:r>
        <w:rPr>
          <w:spacing w:val="-7"/>
        </w:rPr>
        <w:t> </w:t>
      </w:r>
      <w:r>
        <w:rPr/>
        <w:t>Khristanti,</w:t>
      </w:r>
      <w:r>
        <w:rPr>
          <w:spacing w:val="-9"/>
        </w:rPr>
        <w:t> </w:t>
      </w:r>
      <w:r>
        <w:rPr/>
        <w:t>N.</w:t>
      </w:r>
      <w:r>
        <w:rPr>
          <w:spacing w:val="-9"/>
        </w:rPr>
        <w:t> </w:t>
      </w:r>
      <w:r>
        <w:rPr/>
        <w:t>W.,</w:t>
      </w:r>
      <w:r>
        <w:rPr>
          <w:spacing w:val="-6"/>
        </w:rPr>
        <w:t> </w:t>
      </w:r>
      <w:r>
        <w:rPr/>
        <w:t>Kristiyanto,</w:t>
      </w:r>
      <w:r>
        <w:rPr>
          <w:spacing w:val="-15"/>
        </w:rPr>
        <w:t> </w:t>
      </w:r>
      <w:r>
        <w:rPr/>
        <w:t>Y.,</w:t>
      </w:r>
      <w:r>
        <w:rPr>
          <w:spacing w:val="-10"/>
        </w:rPr>
        <w:t> </w:t>
      </w:r>
      <w:r>
        <w:rPr>
          <w:spacing w:val="-2"/>
        </w:rPr>
        <w:t>Pamungkas,</w:t>
      </w:r>
    </w:p>
    <w:p>
      <w:pPr>
        <w:spacing w:line="259" w:lineRule="auto" w:before="5"/>
        <w:ind w:left="1068" w:right="124" w:firstLine="0"/>
        <w:jc w:val="both"/>
        <w:rPr>
          <w:sz w:val="24"/>
        </w:rPr>
      </w:pPr>
      <w:r>
        <w:rPr>
          <w:sz w:val="24"/>
        </w:rPr>
        <w:t>S. S., Handoko, Y. A., &amp; Anarki, G. D. Y. (2020). Pengaruh suhu penyimpanan terhadap kualitas hasil panen komoditas Brassicaceae. </w:t>
      </w:r>
      <w:r>
        <w:rPr>
          <w:i/>
          <w:sz w:val="24"/>
        </w:rPr>
        <w:t>Teknologi Pangan</w:t>
      </w:r>
      <w:r>
        <w:rPr>
          <w:i/>
          <w:spacing w:val="-15"/>
          <w:sz w:val="24"/>
        </w:rPr>
        <w:t> </w:t>
      </w:r>
      <w:r>
        <w:rPr>
          <w:i/>
          <w:sz w:val="24"/>
        </w:rPr>
        <w:t>: Media Informasi Dan Komunikasi Ilmiah Teknologi</w:t>
      </w:r>
      <w:r>
        <w:rPr>
          <w:i/>
          <w:sz w:val="24"/>
        </w:rPr>
        <w:t> Pertanian</w:t>
      </w:r>
      <w:r>
        <w:rPr>
          <w:sz w:val="24"/>
        </w:rPr>
        <w:t>, </w:t>
      </w:r>
      <w:r>
        <w:rPr>
          <w:i/>
          <w:sz w:val="24"/>
        </w:rPr>
        <w:t>11</w:t>
      </w:r>
      <w:r>
        <w:rPr>
          <w:sz w:val="24"/>
        </w:rPr>
        <w:t>(2), 136–143. https://doi.org/10.35891/tp.v11i2.2168</w:t>
      </w:r>
    </w:p>
    <w:p>
      <w:pPr>
        <w:pStyle w:val="BodyText"/>
        <w:spacing w:before="161"/>
        <w:ind w:left="0" w:right="122" w:firstLine="0"/>
        <w:jc w:val="right"/>
      </w:pPr>
      <w:r>
        <w:rPr/>
        <w:t>Negm,</w:t>
      </w:r>
      <w:r>
        <w:rPr>
          <w:spacing w:val="-1"/>
        </w:rPr>
        <w:t> </w:t>
      </w:r>
      <w:r>
        <w:rPr/>
        <w:t>N.</w:t>
      </w:r>
      <w:r>
        <w:rPr>
          <w:spacing w:val="-9"/>
        </w:rPr>
        <w:t> </w:t>
      </w:r>
      <w:r>
        <w:rPr/>
        <w:t>A.,</w:t>
      </w:r>
      <w:r>
        <w:rPr>
          <w:spacing w:val="2"/>
        </w:rPr>
        <w:t> </w:t>
      </w:r>
      <w:r>
        <w:rPr/>
        <w:t>Hefni,</w:t>
      </w:r>
      <w:r>
        <w:rPr>
          <w:spacing w:val="1"/>
        </w:rPr>
        <w:t> </w:t>
      </w:r>
      <w:r>
        <w:rPr/>
        <w:t>H.</w:t>
      </w:r>
      <w:r>
        <w:rPr>
          <w:spacing w:val="6"/>
        </w:rPr>
        <w:t> </w:t>
      </w:r>
      <w:r>
        <w:rPr/>
        <w:t>H.</w:t>
      </w:r>
      <w:r>
        <w:rPr>
          <w:spacing w:val="2"/>
        </w:rPr>
        <w:t> </w:t>
      </w:r>
      <w:r>
        <w:rPr/>
        <w:t>H.,</w:t>
      </w:r>
      <w:r>
        <w:rPr>
          <w:spacing w:val="-6"/>
        </w:rPr>
        <w:t> </w:t>
      </w:r>
      <w:r>
        <w:rPr/>
        <w:t>Abd-Elaal,</w:t>
      </w:r>
      <w:r>
        <w:rPr>
          <w:spacing w:val="-13"/>
        </w:rPr>
        <w:t> </w:t>
      </w:r>
      <w:r>
        <w:rPr/>
        <w:t>A.</w:t>
      </w:r>
      <w:r>
        <w:rPr>
          <w:spacing w:val="-10"/>
        </w:rPr>
        <w:t> </w:t>
      </w:r>
      <w:r>
        <w:rPr/>
        <w:t>A.</w:t>
      </w:r>
      <w:r>
        <w:rPr>
          <w:spacing w:val="-9"/>
        </w:rPr>
        <w:t> </w:t>
      </w:r>
      <w:r>
        <w:rPr/>
        <w:t>A.,</w:t>
      </w:r>
      <w:r>
        <w:rPr>
          <w:spacing w:val="2"/>
        </w:rPr>
        <w:t> </w:t>
      </w:r>
      <w:r>
        <w:rPr/>
        <w:t>Badr,</w:t>
      </w:r>
      <w:r>
        <w:rPr>
          <w:spacing w:val="2"/>
        </w:rPr>
        <w:t> </w:t>
      </w:r>
      <w:r>
        <w:rPr/>
        <w:t>E.</w:t>
      </w:r>
      <w:r>
        <w:rPr>
          <w:spacing w:val="-9"/>
        </w:rPr>
        <w:t> </w:t>
      </w:r>
      <w:r>
        <w:rPr/>
        <w:t>A.,</w:t>
      </w:r>
      <w:r>
        <w:rPr>
          <w:spacing w:val="1"/>
        </w:rPr>
        <w:t> </w:t>
      </w:r>
      <w:r>
        <w:rPr/>
        <w:t>&amp;</w:t>
      </w:r>
      <w:r>
        <w:rPr>
          <w:spacing w:val="-8"/>
        </w:rPr>
        <w:t> </w:t>
      </w:r>
      <w:r>
        <w:rPr/>
        <w:t>Abou</w:t>
      </w:r>
      <w:r>
        <w:rPr>
          <w:spacing w:val="6"/>
        </w:rPr>
        <w:t> </w:t>
      </w:r>
      <w:r>
        <w:rPr/>
        <w:t>Kana,</w:t>
      </w:r>
      <w:r>
        <w:rPr>
          <w:spacing w:val="2"/>
        </w:rPr>
        <w:t> </w:t>
      </w:r>
      <w:r>
        <w:rPr>
          <w:spacing w:val="-5"/>
        </w:rPr>
        <w:t>M.</w:t>
      </w:r>
    </w:p>
    <w:p>
      <w:pPr>
        <w:pStyle w:val="BodyText"/>
        <w:spacing w:before="19"/>
        <w:ind w:left="0" w:right="122" w:firstLine="0"/>
        <w:jc w:val="right"/>
      </w:pPr>
      <w:r>
        <w:rPr/>
        <w:t>T.</w:t>
      </w:r>
      <w:r>
        <w:rPr>
          <w:spacing w:val="23"/>
        </w:rPr>
        <w:t> </w:t>
      </w:r>
      <w:r>
        <w:rPr/>
        <w:t>H.</w:t>
      </w:r>
      <w:r>
        <w:rPr>
          <w:spacing w:val="23"/>
        </w:rPr>
        <w:t> </w:t>
      </w:r>
      <w:r>
        <w:rPr/>
        <w:t>(2020).</w:t>
      </w:r>
      <w:r>
        <w:rPr>
          <w:spacing w:val="12"/>
        </w:rPr>
        <w:t> </w:t>
      </w:r>
      <w:r>
        <w:rPr/>
        <w:t>Advancement</w:t>
      </w:r>
      <w:r>
        <w:rPr>
          <w:spacing w:val="21"/>
        </w:rPr>
        <w:t> </w:t>
      </w:r>
      <w:r>
        <w:rPr/>
        <w:t>on</w:t>
      </w:r>
      <w:r>
        <w:rPr>
          <w:spacing w:val="24"/>
        </w:rPr>
        <w:t> </w:t>
      </w:r>
      <w:r>
        <w:rPr/>
        <w:t>modification</w:t>
      </w:r>
      <w:r>
        <w:rPr>
          <w:spacing w:val="23"/>
        </w:rPr>
        <w:t> </w:t>
      </w:r>
      <w:r>
        <w:rPr/>
        <w:t>of</w:t>
      </w:r>
      <w:r>
        <w:rPr>
          <w:spacing w:val="23"/>
        </w:rPr>
        <w:t> </w:t>
      </w:r>
      <w:r>
        <w:rPr/>
        <w:t>chitosan</w:t>
      </w:r>
      <w:r>
        <w:rPr>
          <w:spacing w:val="24"/>
        </w:rPr>
        <w:t> </w:t>
      </w:r>
      <w:r>
        <w:rPr/>
        <w:t>biopolymer</w:t>
      </w:r>
      <w:r>
        <w:rPr>
          <w:spacing w:val="23"/>
        </w:rPr>
        <w:t> </w:t>
      </w:r>
      <w:r>
        <w:rPr/>
        <w:t>and</w:t>
      </w:r>
      <w:r>
        <w:rPr>
          <w:spacing w:val="20"/>
        </w:rPr>
        <w:t> </w:t>
      </w:r>
      <w:r>
        <w:rPr>
          <w:spacing w:val="-5"/>
        </w:rPr>
        <w:t>its</w:t>
      </w:r>
    </w:p>
    <w:p>
      <w:pPr>
        <w:spacing w:after="0"/>
        <w:jc w:val="right"/>
        <w:sectPr>
          <w:pgSz w:w="11910" w:h="16840"/>
          <w:pgMar w:header="718" w:footer="0" w:top="1620" w:bottom="280" w:left="1680" w:right="1580"/>
        </w:sectPr>
      </w:pPr>
    </w:p>
    <w:p>
      <w:pPr>
        <w:spacing w:line="259" w:lineRule="auto" w:before="80"/>
        <w:ind w:left="1068" w:right="117" w:firstLine="0"/>
        <w:jc w:val="both"/>
        <w:rPr>
          <w:sz w:val="24"/>
        </w:rPr>
      </w:pPr>
      <w:r>
        <w:rPr>
          <w:sz w:val="24"/>
        </w:rPr>
        <w:t>potential applications. In </w:t>
      </w:r>
      <w:r>
        <w:rPr>
          <w:i/>
          <w:sz w:val="24"/>
        </w:rPr>
        <w:t>International Journal of Biological</w:t>
      </w:r>
      <w:r>
        <w:rPr>
          <w:i/>
          <w:spacing w:val="40"/>
          <w:sz w:val="24"/>
        </w:rPr>
        <w:t> </w:t>
      </w:r>
      <w:r>
        <w:rPr>
          <w:i/>
          <w:sz w:val="24"/>
        </w:rPr>
        <w:t>Macromolecules </w:t>
      </w:r>
      <w:r>
        <w:rPr>
          <w:sz w:val="24"/>
        </w:rPr>
        <w:t>(Vol. 152, pp. 681–702). Elsevier B.V. </w:t>
      </w:r>
      <w:r>
        <w:rPr>
          <w:spacing w:val="-2"/>
          <w:sz w:val="24"/>
        </w:rPr>
        <w:t>https://doi.org/10.1016/j.ijbiomac.2020.02.196</w:t>
      </w:r>
    </w:p>
    <w:p>
      <w:pPr>
        <w:pStyle w:val="BodyText"/>
        <w:spacing w:line="259" w:lineRule="auto" w:before="161"/>
      </w:pPr>
      <w:r>
        <w:rPr/>
        <w:t>Ningsih, S. N. R., Tania, E., Nur Azizah, N., Lulu Lutfiah, S., &amp; Sri Gunarti, N. (2022). Aktivitas Antibakteri Kitosan Dari Berbagai Jenis Bahan Baku Hewani</w:t>
      </w:r>
      <w:r>
        <w:rPr>
          <w:spacing w:val="-4"/>
        </w:rPr>
        <w:t> </w:t>
      </w:r>
      <w:r>
        <w:rPr/>
        <w:t>: Review Journal. In </w:t>
      </w:r>
      <w:r>
        <w:rPr>
          <w:i/>
        </w:rPr>
        <w:t>Jurnal Ilmiah Farmasi </w:t>
      </w:r>
      <w:r>
        <w:rPr/>
        <w:t>(Vol. 2, Issue 4).</w:t>
      </w:r>
    </w:p>
    <w:p>
      <w:pPr>
        <w:pStyle w:val="BodyText"/>
        <w:spacing w:line="259" w:lineRule="auto" w:before="159"/>
      </w:pPr>
      <w:r>
        <w:rPr/>
        <w:t>Novita, M., Rohaya, S., &amp; Etria Hasmarita. (2012). Pengaruh Pelapisan Kitosan Terhadap</w:t>
      </w:r>
      <w:r>
        <w:rPr>
          <w:spacing w:val="-1"/>
        </w:rPr>
        <w:t> </w:t>
      </w:r>
      <w:r>
        <w:rPr/>
        <w:t>Sifat Fisik</w:t>
      </w:r>
      <w:r>
        <w:rPr>
          <w:spacing w:val="-1"/>
        </w:rPr>
        <w:t> </w:t>
      </w:r>
      <w:r>
        <w:rPr/>
        <w:t>Dan</w:t>
      </w:r>
      <w:r>
        <w:rPr>
          <w:spacing w:val="-1"/>
        </w:rPr>
        <w:t> </w:t>
      </w:r>
      <w:r>
        <w:rPr/>
        <w:t>Kimia</w:t>
      </w:r>
      <w:r>
        <w:rPr>
          <w:spacing w:val="-6"/>
        </w:rPr>
        <w:t> </w:t>
      </w:r>
      <w:r>
        <w:rPr/>
        <w:t>Tomat Segar</w:t>
      </w:r>
      <w:r>
        <w:rPr>
          <w:spacing w:val="-1"/>
        </w:rPr>
        <w:t> </w:t>
      </w:r>
      <w:r>
        <w:rPr/>
        <w:t>(lycopersicum</w:t>
      </w:r>
      <w:r>
        <w:rPr>
          <w:spacing w:val="-3"/>
        </w:rPr>
        <w:t> </w:t>
      </w:r>
      <w:r>
        <w:rPr/>
        <w:t>pyriforme) Pada Berbagai Tingkat Kematangan Effects Of Chitosan Coating On Physico- chemical Characteristics Of Fresh Tomatoes (lycopersicum pyriforme) in different maturity stages. </w:t>
      </w:r>
      <w:r>
        <w:rPr>
          <w:i/>
        </w:rPr>
        <w:t>Jurnal Teknologi Dan Industri Pertanian</w:t>
      </w:r>
      <w:r>
        <w:rPr>
          <w:i/>
          <w:spacing w:val="40"/>
        </w:rPr>
        <w:t> </w:t>
      </w:r>
      <w:r>
        <w:rPr>
          <w:i/>
        </w:rPr>
        <w:t>Indonesia</w:t>
      </w:r>
      <w:r>
        <w:rPr/>
        <w:t>, </w:t>
      </w:r>
      <w:r>
        <w:rPr>
          <w:i/>
        </w:rPr>
        <w:t>4</w:t>
      </w:r>
      <w:r>
        <w:rPr/>
        <w:t>(3), 1–8.</w:t>
      </w:r>
    </w:p>
    <w:p>
      <w:pPr>
        <w:pStyle w:val="BodyText"/>
        <w:spacing w:line="259" w:lineRule="auto"/>
      </w:pPr>
      <w:r>
        <w:rPr/>
        <w:t>Nurcahyo,</w:t>
      </w:r>
      <w:r>
        <w:rPr>
          <w:spacing w:val="-2"/>
        </w:rPr>
        <w:t> </w:t>
      </w:r>
      <w:r>
        <w:rPr/>
        <w:t>R.,</w:t>
      </w:r>
      <w:r>
        <w:rPr>
          <w:spacing w:val="-2"/>
        </w:rPr>
        <w:t> </w:t>
      </w:r>
      <w:r>
        <w:rPr/>
        <w:t>Gharnaditya,</w:t>
      </w:r>
      <w:r>
        <w:rPr>
          <w:spacing w:val="-5"/>
        </w:rPr>
        <w:t> </w:t>
      </w:r>
      <w:r>
        <w:rPr/>
        <w:t>D.,</w:t>
      </w:r>
      <w:r>
        <w:rPr>
          <w:spacing w:val="-2"/>
        </w:rPr>
        <w:t> </w:t>
      </w:r>
      <w:r>
        <w:rPr/>
        <w:t>&amp;</w:t>
      </w:r>
      <w:r>
        <w:rPr>
          <w:spacing w:val="-1"/>
        </w:rPr>
        <w:t> </w:t>
      </w:r>
      <w:r>
        <w:rPr/>
        <w:t>Debyanca.</w:t>
      </w:r>
      <w:r>
        <w:rPr>
          <w:spacing w:val="-2"/>
        </w:rPr>
        <w:t> </w:t>
      </w:r>
      <w:r>
        <w:rPr/>
        <w:t>(2020). Bekicot Budidaya</w:t>
      </w:r>
      <w:r>
        <w:rPr>
          <w:spacing w:val="-2"/>
        </w:rPr>
        <w:t> </w:t>
      </w:r>
      <w:r>
        <w:rPr/>
        <w:t>Eksistensi Keong Racun Indonesia Citra Bertaraf Internasi Onal Bekicot-The Existence Of Indonesian Cone Snail Cultivation To Gain International Reputation. </w:t>
      </w:r>
      <w:r>
        <w:rPr>
          <w:i/>
        </w:rPr>
        <w:t>Jurnal Pengabdian Pada Masyarakat</w:t>
      </w:r>
      <w:r>
        <w:rPr/>
        <w:t>, </w:t>
      </w:r>
      <w:r>
        <w:rPr>
          <w:i/>
        </w:rPr>
        <w:t>8</w:t>
      </w:r>
      <w:r>
        <w:rPr/>
        <w:t>(1), 92–98.</w:t>
      </w:r>
    </w:p>
    <w:p>
      <w:pPr>
        <w:pStyle w:val="BodyText"/>
        <w:spacing w:line="259" w:lineRule="auto"/>
      </w:pPr>
      <w:r>
        <w:rPr/>
        <w:t>Nurhayati, L. S., Yahdiyani, N., &amp; Hidayatulloh, A. (2020). Perbandingan Pengujian Aktivitas Antibakteri Starter Yogurt dengan Metode Difusi Sumuran dan Metode Difusi Cakram. </w:t>
      </w:r>
      <w:r>
        <w:rPr>
          <w:i/>
        </w:rPr>
        <w:t>Jurnal Teknologi Hasil Peternakan</w:t>
      </w:r>
      <w:r>
        <w:rPr/>
        <w:t>, </w:t>
      </w:r>
      <w:r>
        <w:rPr>
          <w:i/>
        </w:rPr>
        <w:t>1</w:t>
      </w:r>
      <w:r>
        <w:rPr/>
        <w:t>(2), 41. https://doi.org/10.24198/jthp.v1i2.27537</w:t>
      </w:r>
    </w:p>
    <w:p>
      <w:pPr>
        <w:pStyle w:val="BodyText"/>
        <w:spacing w:line="259" w:lineRule="auto" w:before="156"/>
      </w:pPr>
      <w:r>
        <w:rPr/>
        <w:t>Nurmala,</w:t>
      </w:r>
      <w:r>
        <w:rPr>
          <w:spacing w:val="-6"/>
        </w:rPr>
        <w:t> </w:t>
      </w:r>
      <w:r>
        <w:rPr/>
        <w:t>N.</w:t>
      </w:r>
      <w:r>
        <w:rPr>
          <w:spacing w:val="-13"/>
        </w:rPr>
        <w:t> </w:t>
      </w:r>
      <w:r>
        <w:rPr/>
        <w:t>A.,</w:t>
      </w:r>
      <w:r>
        <w:rPr>
          <w:spacing w:val="-3"/>
        </w:rPr>
        <w:t> </w:t>
      </w:r>
      <w:r>
        <w:rPr/>
        <w:t>Susatyo,</w:t>
      </w:r>
      <w:r>
        <w:rPr>
          <w:spacing w:val="-5"/>
        </w:rPr>
        <w:t> </w:t>
      </w:r>
      <w:r>
        <w:rPr/>
        <w:t>E.</w:t>
      </w:r>
      <w:r>
        <w:rPr>
          <w:spacing w:val="-3"/>
        </w:rPr>
        <w:t> </w:t>
      </w:r>
      <w:r>
        <w:rPr/>
        <w:t>B.,</w:t>
      </w:r>
      <w:r>
        <w:rPr>
          <w:spacing w:val="-6"/>
        </w:rPr>
        <w:t> </w:t>
      </w:r>
      <w:r>
        <w:rPr/>
        <w:t>&amp;</w:t>
      </w:r>
      <w:r>
        <w:rPr>
          <w:spacing w:val="-2"/>
        </w:rPr>
        <w:t> </w:t>
      </w:r>
      <w:r>
        <w:rPr/>
        <w:t>Mahatmanti,</w:t>
      </w:r>
      <w:r>
        <w:rPr>
          <w:spacing w:val="-6"/>
        </w:rPr>
        <w:t> </w:t>
      </w:r>
      <w:r>
        <w:rPr/>
        <w:t>F.</w:t>
      </w:r>
      <w:r>
        <w:rPr>
          <w:spacing w:val="-10"/>
        </w:rPr>
        <w:t> </w:t>
      </w:r>
      <w:r>
        <w:rPr/>
        <w:t>W.</w:t>
      </w:r>
      <w:r>
        <w:rPr>
          <w:spacing w:val="-3"/>
        </w:rPr>
        <w:t> </w:t>
      </w:r>
      <w:r>
        <w:rPr/>
        <w:t>(2018).</w:t>
      </w:r>
      <w:r>
        <w:rPr>
          <w:spacing w:val="-3"/>
        </w:rPr>
        <w:t> </w:t>
      </w:r>
      <w:r>
        <w:rPr/>
        <w:t>Sintesis</w:t>
      </w:r>
      <w:r>
        <w:rPr>
          <w:spacing w:val="-3"/>
        </w:rPr>
        <w:t> </w:t>
      </w:r>
      <w:r>
        <w:rPr/>
        <w:t>Kitosan</w:t>
      </w:r>
      <w:r>
        <w:rPr>
          <w:spacing w:val="-3"/>
        </w:rPr>
        <w:t> </w:t>
      </w:r>
      <w:r>
        <w:rPr/>
        <w:t>dari Cangkang Rajungan Terkomposit Lilin Lebah dan Aplikasinya sebagai Edible</w:t>
      </w:r>
      <w:r>
        <w:rPr>
          <w:spacing w:val="-3"/>
        </w:rPr>
        <w:t> </w:t>
      </w:r>
      <w:r>
        <w:rPr/>
        <w:t>Coating</w:t>
      </w:r>
      <w:r>
        <w:rPr>
          <w:spacing w:val="-1"/>
        </w:rPr>
        <w:t> </w:t>
      </w:r>
      <w:r>
        <w:rPr/>
        <w:t>pada Buah</w:t>
      </w:r>
      <w:r>
        <w:rPr>
          <w:spacing w:val="-5"/>
        </w:rPr>
        <w:t> </w:t>
      </w:r>
      <w:r>
        <w:rPr/>
        <w:t>Stroberi. </w:t>
      </w:r>
      <w:r>
        <w:rPr>
          <w:i/>
        </w:rPr>
        <w:t>Indonesian</w:t>
      </w:r>
      <w:r>
        <w:rPr>
          <w:i/>
          <w:spacing w:val="-1"/>
        </w:rPr>
        <w:t> </w:t>
      </w:r>
      <w:r>
        <w:rPr>
          <w:i/>
        </w:rPr>
        <w:t>Journal of Chemical Science</w:t>
      </w:r>
      <w:r>
        <w:rPr/>
        <w:t>, </w:t>
      </w:r>
      <w:r>
        <w:rPr>
          <w:i/>
        </w:rPr>
        <w:t>7</w:t>
      </w:r>
      <w:r>
        <w:rPr/>
        <w:t>(3), 278–284. </w:t>
      </w:r>
      <w:hyperlink r:id="rId9">
        <w:r>
          <w:rPr/>
          <w:t>http://journal.unnes.ac.id/sju/index.php/ijcs</w:t>
        </w:r>
      </w:hyperlink>
    </w:p>
    <w:p>
      <w:pPr>
        <w:pStyle w:val="BodyText"/>
        <w:spacing w:line="259" w:lineRule="auto"/>
      </w:pPr>
      <w:r>
        <w:rPr/>
        <w:t>Odetayo, T., Tesfay, S., &amp; Ngobese, N. Z. (2022). Nanotechnology-enhanced edible coating application on climacteric fruits. In </w:t>
      </w:r>
      <w:r>
        <w:rPr>
          <w:i/>
        </w:rPr>
        <w:t>Food Science and</w:t>
      </w:r>
      <w:r>
        <w:rPr>
          <w:i/>
        </w:rPr>
        <w:t> Nutrition </w:t>
      </w:r>
      <w:r>
        <w:rPr/>
        <w:t>(Vol. 10, Issue 7, pp. 2149–2167). John Wiley and Sons Inc. </w:t>
      </w:r>
      <w:r>
        <w:rPr>
          <w:spacing w:val="-2"/>
        </w:rPr>
        <w:t>https://doi.org/10.1002/fsn3.2557</w:t>
      </w:r>
    </w:p>
    <w:p>
      <w:pPr>
        <w:pStyle w:val="BodyText"/>
        <w:spacing w:line="259" w:lineRule="auto"/>
        <w:ind w:right="119"/>
      </w:pPr>
      <w:r>
        <w:rPr/>
        <w:t>Pah, Y. I., Mardjan, S. S., &amp; Darmawati, E. (2020). Aplikasi Coating Gel Lidah Buaya pada Karakteristik Kualitas Buah</w:t>
      </w:r>
      <w:r>
        <w:rPr>
          <w:spacing w:val="40"/>
        </w:rPr>
        <w:t> </w:t>
      </w:r>
      <w:r>
        <w:rPr/>
        <w:t>Alpukat dalam Penyimpanan Suhu Ruang. </w:t>
      </w:r>
      <w:r>
        <w:rPr>
          <w:i/>
        </w:rPr>
        <w:t>Jurnal Keteknikan Pertanian</w:t>
      </w:r>
      <w:r>
        <w:rPr/>
        <w:t>, </w:t>
      </w:r>
      <w:r>
        <w:rPr>
          <w:i/>
        </w:rPr>
        <w:t>8</w:t>
      </w:r>
      <w:r>
        <w:rPr/>
        <w:t>(3), 105–112.</w:t>
      </w:r>
    </w:p>
    <w:p>
      <w:pPr>
        <w:pStyle w:val="BodyText"/>
        <w:spacing w:line="259" w:lineRule="auto" w:before="158"/>
      </w:pPr>
      <w:r>
        <w:rPr/>
        <w:t>Pham,</w:t>
      </w:r>
      <w:r>
        <w:rPr>
          <w:spacing w:val="-1"/>
        </w:rPr>
        <w:t> </w:t>
      </w:r>
      <w:r>
        <w:rPr/>
        <w:t>T.</w:t>
      </w:r>
      <w:r>
        <w:rPr>
          <w:spacing w:val="-1"/>
        </w:rPr>
        <w:t> </w:t>
      </w:r>
      <w:r>
        <w:rPr/>
        <w:t>T., Nguyen, L. L. P., Dam, M. S., &amp; Baranyai, L. (2023).</w:t>
      </w:r>
      <w:r>
        <w:rPr>
          <w:spacing w:val="-8"/>
        </w:rPr>
        <w:t> </w:t>
      </w:r>
      <w:r>
        <w:rPr/>
        <w:t>Application of Edible Coating in Extension of Fruit Shelf Life: Review. </w:t>
      </w:r>
      <w:r>
        <w:rPr>
          <w:i/>
        </w:rPr>
        <w:t>AgriEngineering</w:t>
      </w:r>
      <w:r>
        <w:rPr/>
        <w:t>, </w:t>
      </w:r>
      <w:r>
        <w:rPr>
          <w:i/>
        </w:rPr>
        <w:t>5</w:t>
      </w:r>
      <w:r>
        <w:rPr/>
        <w:t>(1), 520–536. https://doi.org/10.3390/agriengineering5010034</w:t>
      </w:r>
    </w:p>
    <w:p>
      <w:pPr>
        <w:pStyle w:val="BodyText"/>
        <w:spacing w:line="259" w:lineRule="auto" w:before="162"/>
      </w:pPr>
      <w:r>
        <w:rPr/>
        <w:t>Prasetya, Y. A., Nisyak, K., &amp; A’ Yunil, H. (2021). Aktivitas Antibakteri Dan Antibiofilm Nanokomposit Seng Oksida-Perak (ZnO-Ag) Dengan Minyak Cengkeh Terhadap Pseudomonas aeruginosa The Activities of Antibacteria and</w:t>
      </w:r>
      <w:r>
        <w:rPr>
          <w:spacing w:val="-10"/>
        </w:rPr>
        <w:t> </w:t>
      </w:r>
      <w:r>
        <w:rPr/>
        <w:t>Antibiofilm Zinc Oxide-Silver (ZnO-Ag) Nanocomposite with Clove Oil against Pseudomonas aeruginosa. </w:t>
      </w:r>
      <w:r>
        <w:rPr>
          <w:i/>
        </w:rPr>
        <w:t>Jurnal Bioteknologi &amp; Biosains Indonesia</w:t>
      </w:r>
      <w:r>
        <w:rPr/>
        <w:t>, </w:t>
      </w:r>
      <w:r>
        <w:rPr>
          <w:i/>
        </w:rPr>
        <w:t>8</w:t>
      </w:r>
      <w:r>
        <w:rPr/>
        <w:t>(8), 196–207. </w:t>
      </w:r>
      <w:hyperlink r:id="rId10">
        <w:r>
          <w:rPr/>
          <w:t>http://ejurnal.bppt.go.id/index.php/JBBI</w:t>
        </w:r>
      </w:hyperlink>
    </w:p>
    <w:p>
      <w:pPr>
        <w:spacing w:after="0" w:line="259" w:lineRule="auto"/>
        <w:sectPr>
          <w:pgSz w:w="11910" w:h="16840"/>
          <w:pgMar w:header="718" w:footer="0" w:top="1620" w:bottom="280" w:left="1680" w:right="1580"/>
        </w:sectPr>
      </w:pPr>
    </w:p>
    <w:p>
      <w:pPr>
        <w:tabs>
          <w:tab w:pos="3231" w:val="left" w:leader="none"/>
          <w:tab w:pos="4651" w:val="left" w:leader="none"/>
          <w:tab w:pos="6219" w:val="left" w:leader="none"/>
          <w:tab w:pos="8230" w:val="left" w:leader="none"/>
        </w:tabs>
        <w:spacing w:line="259" w:lineRule="auto" w:before="80"/>
        <w:ind w:left="1068" w:right="115" w:hanging="481"/>
        <w:jc w:val="both"/>
        <w:rPr>
          <w:sz w:val="24"/>
        </w:rPr>
      </w:pPr>
      <w:r>
        <w:rPr>
          <w:sz w:val="24"/>
        </w:rPr>
        <w:t>Priya, K., Thirunavookarasu, N., &amp; Chidanand, D. V. (2023). Recent advances in edible coating of food products and its legislations: A review. </w:t>
      </w:r>
      <w:r>
        <w:rPr>
          <w:i/>
          <w:sz w:val="24"/>
        </w:rPr>
        <w:t>Journal of</w:t>
      </w:r>
      <w:r>
        <w:rPr>
          <w:i/>
          <w:sz w:val="24"/>
        </w:rPr>
        <w:t> </w:t>
      </w:r>
      <w:r>
        <w:rPr>
          <w:i/>
          <w:spacing w:val="-2"/>
          <w:sz w:val="24"/>
        </w:rPr>
        <w:t>Agriculture</w:t>
      </w:r>
      <w:r>
        <w:rPr>
          <w:i/>
          <w:sz w:val="24"/>
        </w:rPr>
        <w:tab/>
      </w:r>
      <w:r>
        <w:rPr>
          <w:i/>
          <w:spacing w:val="-5"/>
          <w:sz w:val="24"/>
        </w:rPr>
        <w:t>and</w:t>
      </w:r>
      <w:r>
        <w:rPr>
          <w:i/>
          <w:sz w:val="24"/>
        </w:rPr>
        <w:tab/>
      </w:r>
      <w:r>
        <w:rPr>
          <w:i/>
          <w:spacing w:val="-4"/>
          <w:sz w:val="24"/>
        </w:rPr>
        <w:t>Food</w:t>
      </w:r>
      <w:r>
        <w:rPr>
          <w:i/>
          <w:sz w:val="24"/>
        </w:rPr>
        <w:tab/>
      </w:r>
      <w:r>
        <w:rPr>
          <w:i/>
          <w:spacing w:val="-2"/>
          <w:sz w:val="24"/>
        </w:rPr>
        <w:t>Research</w:t>
      </w:r>
      <w:r>
        <w:rPr>
          <w:spacing w:val="-2"/>
          <w:sz w:val="24"/>
        </w:rPr>
        <w:t>,</w:t>
      </w:r>
      <w:r>
        <w:rPr>
          <w:sz w:val="24"/>
        </w:rPr>
        <w:tab/>
      </w:r>
      <w:r>
        <w:rPr>
          <w:i/>
          <w:spacing w:val="-5"/>
          <w:sz w:val="24"/>
        </w:rPr>
        <w:t>12</w:t>
      </w:r>
      <w:r>
        <w:rPr>
          <w:spacing w:val="-5"/>
          <w:sz w:val="24"/>
        </w:rPr>
        <w:t>.</w:t>
      </w:r>
    </w:p>
    <w:p>
      <w:pPr>
        <w:pStyle w:val="BodyText"/>
        <w:spacing w:before="1"/>
        <w:ind w:right="0" w:firstLine="0"/>
        <w:jc w:val="left"/>
      </w:pPr>
      <w:r>
        <w:rPr>
          <w:spacing w:val="-2"/>
        </w:rPr>
        <w:t>https://doi.org/10.1016/j.jafr.2023.100623</w:t>
      </w:r>
    </w:p>
    <w:p>
      <w:pPr>
        <w:pStyle w:val="BodyText"/>
        <w:spacing w:line="259" w:lineRule="auto" w:before="181"/>
        <w:ind w:right="117"/>
      </w:pPr>
      <w:r>
        <w:rPr/>
        <w:t>Qoniah, I., &amp; Prasetyoko, D. (2010). Penggunaan Cangkang Bekicot Sebagai Katalis Untuk Reaksi Transesterifikasi Refined Palm Oil. </w:t>
      </w:r>
      <w:r>
        <w:rPr>
          <w:i/>
        </w:rPr>
        <w:t>Prosiding Skripsi</w:t>
      </w:r>
      <w:r>
        <w:rPr>
          <w:i/>
        </w:rPr>
        <w:t> Semester Genap</w:t>
      </w:r>
      <w:r>
        <w:rPr/>
        <w:t>. https://</w:t>
      </w:r>
      <w:hyperlink r:id="rId11">
        <w:r>
          <w:rPr/>
          <w:t>www.researchgate.net/publication/228449250</w:t>
        </w:r>
      </w:hyperlink>
    </w:p>
    <w:p>
      <w:pPr>
        <w:pStyle w:val="BodyText"/>
        <w:spacing w:line="259" w:lineRule="auto" w:before="158"/>
      </w:pPr>
      <w:r>
        <w:rPr/>
        <w:t>Rahfani, W., Setiaries Johan, V., Harun, N., Yossie Kharisma Dewi. (2022). Aplikasi kitosan sebagai edible coating pada jeruk lemon lokal (Montaji Agrihorti) Application of chitosan as an edible coating on local lemon (Montaji Agrihorti). </w:t>
      </w:r>
      <w:r>
        <w:rPr>
          <w:i/>
        </w:rPr>
        <w:t>Jurnal Litbang Industri</w:t>
      </w:r>
      <w:r>
        <w:rPr/>
        <w:t>, </w:t>
      </w:r>
      <w:r>
        <w:rPr>
          <w:i/>
        </w:rPr>
        <w:t>12</w:t>
      </w:r>
      <w:r>
        <w:rPr/>
        <w:t>(2), 157–161. </w:t>
      </w:r>
      <w:hyperlink r:id="rId12">
        <w:r>
          <w:rPr>
            <w:spacing w:val="-2"/>
          </w:rPr>
          <w:t>http://ejournal.kemenperin.go.id/jli</w:t>
        </w:r>
      </w:hyperlink>
    </w:p>
    <w:p>
      <w:pPr>
        <w:pStyle w:val="BodyText"/>
        <w:spacing w:line="259" w:lineRule="auto" w:before="162"/>
      </w:pPr>
      <w:r>
        <w:rPr/>
        <w:t>Ramadani, R., Utari, D., Soedibyo, W., Purbasari, D. (2018). Kajian Sifat Fisik Dan Kimia Buah Stroberi Berdasarkan Masa Simpan Dengan Pengolahan Citra Study of Physical and Chemical Properties of Strawberry Fruit Based on The Self Life with Image Processing (Vol. 12, Issue 02).</w:t>
      </w:r>
    </w:p>
    <w:p>
      <w:pPr>
        <w:spacing w:line="256" w:lineRule="auto" w:before="160"/>
        <w:ind w:left="1068" w:right="113" w:hanging="481"/>
        <w:jc w:val="both"/>
        <w:rPr>
          <w:sz w:val="24"/>
        </w:rPr>
      </w:pPr>
      <w:r>
        <w:rPr>
          <w:sz w:val="24"/>
        </w:rPr>
        <w:t>Ramadhani, A. A., &amp; Firdhausi, N. F. (2021). Potensi Limbah Sisik Ikan Sebagai Kitosan dalam Pembuatan Bioplastik. </w:t>
      </w:r>
      <w:r>
        <w:rPr>
          <w:i/>
          <w:sz w:val="24"/>
        </w:rPr>
        <w:t>Jurnal Al-Azhar Indonesia Seri Sains</w:t>
      </w:r>
      <w:r>
        <w:rPr>
          <w:i/>
          <w:sz w:val="24"/>
        </w:rPr>
        <w:t> Dan Teknologi</w:t>
      </w:r>
      <w:r>
        <w:rPr>
          <w:sz w:val="24"/>
        </w:rPr>
        <w:t>, </w:t>
      </w:r>
      <w:r>
        <w:rPr>
          <w:i/>
          <w:sz w:val="24"/>
        </w:rPr>
        <w:t>6</w:t>
      </w:r>
      <w:r>
        <w:rPr>
          <w:sz w:val="24"/>
        </w:rPr>
        <w:t>(2), 90. https://doi.org/10.36722/sst.v6i2.782</w:t>
      </w:r>
    </w:p>
    <w:p>
      <w:pPr>
        <w:pStyle w:val="BodyText"/>
        <w:spacing w:before="166"/>
        <w:ind w:left="588" w:right="0" w:firstLine="0"/>
      </w:pPr>
      <w:r>
        <w:rPr/>
        <w:t>Ramadhani,</w:t>
      </w:r>
      <w:r>
        <w:rPr>
          <w:spacing w:val="2"/>
        </w:rPr>
        <w:t> </w:t>
      </w:r>
      <w:r>
        <w:rPr/>
        <w:t>P.</w:t>
      </w:r>
      <w:r>
        <w:rPr>
          <w:spacing w:val="3"/>
        </w:rPr>
        <w:t> </w:t>
      </w:r>
      <w:r>
        <w:rPr/>
        <w:t>D.,</w:t>
      </w:r>
      <w:r>
        <w:rPr>
          <w:spacing w:val="3"/>
        </w:rPr>
        <w:t> </w:t>
      </w:r>
      <w:r>
        <w:rPr/>
        <w:t>Supriyadi,</w:t>
      </w:r>
      <w:r>
        <w:rPr>
          <w:spacing w:val="3"/>
        </w:rPr>
        <w:t> </w:t>
      </w:r>
      <w:r>
        <w:rPr/>
        <w:t>S.,</w:t>
      </w:r>
      <w:r>
        <w:rPr>
          <w:spacing w:val="2"/>
        </w:rPr>
        <w:t> </w:t>
      </w:r>
      <w:r>
        <w:rPr/>
        <w:t>Hendrasty,</w:t>
      </w:r>
      <w:r>
        <w:rPr>
          <w:spacing w:val="3"/>
        </w:rPr>
        <w:t> </w:t>
      </w:r>
      <w:r>
        <w:rPr/>
        <w:t>H.</w:t>
      </w:r>
      <w:r>
        <w:rPr>
          <w:spacing w:val="3"/>
        </w:rPr>
        <w:t> </w:t>
      </w:r>
      <w:r>
        <w:rPr/>
        <w:t>K.,</w:t>
      </w:r>
      <w:r>
        <w:rPr>
          <w:spacing w:val="3"/>
        </w:rPr>
        <w:t> </w:t>
      </w:r>
      <w:r>
        <w:rPr/>
        <w:t>Laksana,</w:t>
      </w:r>
      <w:r>
        <w:rPr>
          <w:spacing w:val="2"/>
        </w:rPr>
        <w:t> </w:t>
      </w:r>
      <w:r>
        <w:rPr/>
        <w:t>E.</w:t>
      </w:r>
      <w:r>
        <w:rPr>
          <w:spacing w:val="3"/>
        </w:rPr>
        <w:t> </w:t>
      </w:r>
      <w:r>
        <w:rPr/>
        <w:t>M.</w:t>
      </w:r>
      <w:r>
        <w:rPr>
          <w:spacing w:val="3"/>
        </w:rPr>
        <w:t> </w:t>
      </w:r>
      <w:r>
        <w:rPr/>
        <w:t>B.,</w:t>
      </w:r>
      <w:r>
        <w:rPr>
          <w:spacing w:val="3"/>
        </w:rPr>
        <w:t> </w:t>
      </w:r>
      <w:r>
        <w:rPr/>
        <w:t>&amp;</w:t>
      </w:r>
      <w:r>
        <w:rPr>
          <w:spacing w:val="4"/>
        </w:rPr>
        <w:t> </w:t>
      </w:r>
      <w:r>
        <w:rPr>
          <w:spacing w:val="-2"/>
        </w:rPr>
        <w:t>Santoso,</w:t>
      </w:r>
    </w:p>
    <w:p>
      <w:pPr>
        <w:spacing w:line="259" w:lineRule="auto" w:before="20"/>
        <w:ind w:left="1068" w:right="115" w:firstLine="0"/>
        <w:jc w:val="both"/>
        <w:rPr>
          <w:sz w:val="24"/>
        </w:rPr>
      </w:pPr>
      <w:r>
        <w:rPr>
          <w:sz w:val="24"/>
        </w:rPr>
        <w:t>U. (2023). Karakteristik Edible Film Aktif Berbasis Kitosan dengan Penambahan Ekstrak Daun Jati. </w:t>
      </w:r>
      <w:r>
        <w:rPr>
          <w:i/>
          <w:sz w:val="24"/>
        </w:rPr>
        <w:t>Jurnal Teknologi Dan Industri Pangan</w:t>
      </w:r>
      <w:r>
        <w:rPr>
          <w:sz w:val="24"/>
        </w:rPr>
        <w:t>, </w:t>
      </w:r>
      <w:r>
        <w:rPr>
          <w:i/>
          <w:sz w:val="24"/>
        </w:rPr>
        <w:t>34</w:t>
      </w:r>
      <w:r>
        <w:rPr>
          <w:sz w:val="24"/>
        </w:rPr>
        <w:t>(1), 1–12. https://doi.org/10.6066/jtip.2023.34.1.1</w:t>
      </w:r>
    </w:p>
    <w:p>
      <w:pPr>
        <w:pStyle w:val="BodyText"/>
        <w:spacing w:line="259" w:lineRule="auto" w:before="162"/>
      </w:pPr>
      <w:r>
        <w:rPr/>
        <w:t>Rianti, E. D. D., Tania, P. O. A., &amp; Listyawati, A. F. (2022). Kuat medan listrik AC dalam menghambat pertumbuhan koloni Staphylococcus aureus dan Escherichia coli. </w:t>
      </w:r>
      <w:r>
        <w:rPr>
          <w:i/>
        </w:rPr>
        <w:t>Bioma</w:t>
      </w:r>
      <w:r>
        <w:rPr>
          <w:i/>
          <w:spacing w:val="-14"/>
        </w:rPr>
        <w:t> </w:t>
      </w:r>
      <w:r>
        <w:rPr>
          <w:i/>
        </w:rPr>
        <w:t>: Jurnal Ilmiah Biologi</w:t>
      </w:r>
      <w:r>
        <w:rPr/>
        <w:t>, </w:t>
      </w:r>
      <w:r>
        <w:rPr>
          <w:i/>
        </w:rPr>
        <w:t>11</w:t>
      </w:r>
      <w:r>
        <w:rPr/>
        <w:t>(1), 79–88. </w:t>
      </w:r>
      <w:r>
        <w:rPr>
          <w:spacing w:val="-2"/>
        </w:rPr>
        <w:t>https://doi.org/10.26877/bioma.v11i1.9561</w:t>
      </w:r>
    </w:p>
    <w:p>
      <w:pPr>
        <w:pStyle w:val="BodyText"/>
        <w:spacing w:line="256" w:lineRule="auto"/>
      </w:pPr>
      <w:r>
        <w:rPr/>
        <w:t>Ridwanto,</w:t>
      </w:r>
      <w:r>
        <w:rPr>
          <w:spacing w:val="-1"/>
        </w:rPr>
        <w:t> </w:t>
      </w:r>
      <w:r>
        <w:rPr/>
        <w:t>Utama,</w:t>
      </w:r>
      <w:r>
        <w:rPr>
          <w:spacing w:val="-15"/>
        </w:rPr>
        <w:t> </w:t>
      </w:r>
      <w:r>
        <w:rPr/>
        <w:t>A.,</w:t>
      </w:r>
      <w:r>
        <w:rPr>
          <w:spacing w:val="-1"/>
        </w:rPr>
        <w:t> </w:t>
      </w:r>
      <w:r>
        <w:rPr/>
        <w:t>&amp;</w:t>
      </w:r>
      <w:r>
        <w:rPr>
          <w:spacing w:val="-14"/>
        </w:rPr>
        <w:t> </w:t>
      </w:r>
      <w:r>
        <w:rPr/>
        <w:t>Andi,</w:t>
      </w:r>
      <w:r>
        <w:rPr>
          <w:spacing w:val="-1"/>
        </w:rPr>
        <w:t> </w:t>
      </w:r>
      <w:r>
        <w:rPr/>
        <w:t>R.</w:t>
      </w:r>
      <w:r>
        <w:rPr>
          <w:spacing w:val="-4"/>
        </w:rPr>
        <w:t> </w:t>
      </w:r>
      <w:r>
        <w:rPr/>
        <w:t>(2016).</w:t>
      </w:r>
      <w:r>
        <w:rPr>
          <w:spacing w:val="-1"/>
        </w:rPr>
        <w:t> </w:t>
      </w:r>
      <w:r>
        <w:rPr/>
        <w:t>Pemanfaatan</w:t>
      </w:r>
      <w:r>
        <w:rPr>
          <w:spacing w:val="-1"/>
        </w:rPr>
        <w:t> </w:t>
      </w:r>
      <w:r>
        <w:rPr/>
        <w:t>Limbah Cangkang Bekicot (Acathina fulica) Sebagai Bahan Baku Pembuatan Kitosan. </w:t>
      </w:r>
      <w:r>
        <w:rPr>
          <w:i/>
        </w:rPr>
        <w:t>Jurnal Saintika</w:t>
      </w:r>
      <w:r>
        <w:rPr/>
        <w:t>, </w:t>
      </w:r>
      <w:r>
        <w:rPr>
          <w:i/>
        </w:rPr>
        <w:t>16</w:t>
      </w:r>
      <w:r>
        <w:rPr/>
        <w:t>(2), 43–48.</w:t>
      </w:r>
    </w:p>
    <w:p>
      <w:pPr>
        <w:pStyle w:val="BodyText"/>
        <w:spacing w:line="259" w:lineRule="auto" w:before="167"/>
        <w:ind w:right="116"/>
      </w:pPr>
      <w:r>
        <w:rPr/>
        <w:t>Rismawati, Hasri, &amp; Sudding. (2020). Kitosan Asetat Cangkang Bekicot</w:t>
      </w:r>
      <w:r>
        <w:rPr>
          <w:spacing w:val="40"/>
        </w:rPr>
        <w:t> </w:t>
      </w:r>
      <w:r>
        <w:rPr/>
        <w:t>(Achatina Fulica) Sebagai Antibakteri Pada Kain Katun Chitosan Acetate Snail Shell (Achatina Fulica) as Antibacterial In Cotton Fabric. </w:t>
      </w:r>
      <w:r>
        <w:rPr>
          <w:i/>
        </w:rPr>
        <w:t>Jurnal</w:t>
      </w:r>
      <w:r>
        <w:rPr>
          <w:i/>
        </w:rPr>
        <w:t> Sainsmat</w:t>
      </w:r>
      <w:r>
        <w:rPr/>
        <w:t>, </w:t>
      </w:r>
      <w:r>
        <w:rPr>
          <w:i/>
        </w:rPr>
        <w:t>IX</w:t>
      </w:r>
      <w:r>
        <w:rPr/>
        <w:t>(1), 45–56. </w:t>
      </w:r>
      <w:hyperlink r:id="rId13">
        <w:r>
          <w:rPr/>
          <w:t>http://ojs.unm.ac.id/index.php/sainsmat</w:t>
        </w:r>
      </w:hyperlink>
    </w:p>
    <w:p>
      <w:pPr>
        <w:spacing w:line="259" w:lineRule="auto" w:before="160"/>
        <w:ind w:left="1068" w:right="115" w:hanging="481"/>
        <w:jc w:val="both"/>
        <w:rPr>
          <w:sz w:val="24"/>
        </w:rPr>
      </w:pPr>
      <w:r>
        <w:rPr>
          <w:sz w:val="24"/>
        </w:rPr>
        <w:t>Riyanto, E. F., Nurjanah,</w:t>
      </w:r>
      <w:r>
        <w:rPr>
          <w:spacing w:val="-11"/>
          <w:sz w:val="24"/>
        </w:rPr>
        <w:t> </w:t>
      </w:r>
      <w:r>
        <w:rPr>
          <w:sz w:val="24"/>
        </w:rPr>
        <w:t>A. N., Ismi, S. N., &amp; Suhartati, R. (2019). Daya Hambat Ekstrak</w:t>
      </w:r>
      <w:r>
        <w:rPr>
          <w:spacing w:val="-1"/>
          <w:sz w:val="24"/>
        </w:rPr>
        <w:t> </w:t>
      </w:r>
      <w:r>
        <w:rPr>
          <w:sz w:val="24"/>
        </w:rPr>
        <w:t>Etanol Bunga</w:t>
      </w:r>
      <w:r>
        <w:rPr>
          <w:spacing w:val="-3"/>
          <w:sz w:val="24"/>
        </w:rPr>
        <w:t> </w:t>
      </w:r>
      <w:r>
        <w:rPr>
          <w:sz w:val="24"/>
        </w:rPr>
        <w:t>Telang</w:t>
      </w:r>
      <w:r>
        <w:rPr>
          <w:spacing w:val="-3"/>
          <w:sz w:val="24"/>
        </w:rPr>
        <w:t> </w:t>
      </w:r>
      <w:r>
        <w:rPr>
          <w:sz w:val="24"/>
        </w:rPr>
        <w:t>(</w:t>
      </w:r>
      <w:r>
        <w:rPr>
          <w:i/>
          <w:sz w:val="24"/>
        </w:rPr>
        <w:t>Clitoria</w:t>
      </w:r>
      <w:r>
        <w:rPr>
          <w:i/>
          <w:spacing w:val="-1"/>
          <w:sz w:val="24"/>
        </w:rPr>
        <w:t> </w:t>
      </w:r>
      <w:r>
        <w:rPr>
          <w:i/>
          <w:sz w:val="24"/>
        </w:rPr>
        <w:t>ternatea </w:t>
      </w:r>
      <w:r>
        <w:rPr>
          <w:sz w:val="24"/>
        </w:rPr>
        <w:t>L)</w:t>
      </w:r>
      <w:r>
        <w:rPr>
          <w:spacing w:val="-4"/>
          <w:sz w:val="24"/>
        </w:rPr>
        <w:t> </w:t>
      </w:r>
      <w:r>
        <w:rPr>
          <w:sz w:val="24"/>
        </w:rPr>
        <w:t>Terhadap</w:t>
      </w:r>
      <w:r>
        <w:rPr>
          <w:spacing w:val="-1"/>
          <w:sz w:val="24"/>
        </w:rPr>
        <w:t> </w:t>
      </w:r>
      <w:r>
        <w:rPr>
          <w:sz w:val="24"/>
        </w:rPr>
        <w:t>Bakteri Perusak Pangan. </w:t>
      </w:r>
      <w:r>
        <w:rPr>
          <w:i/>
          <w:sz w:val="24"/>
        </w:rPr>
        <w:t>Jurnal Kesehatan Bakti Tunas Husada</w:t>
      </w:r>
      <w:r>
        <w:rPr>
          <w:sz w:val="24"/>
        </w:rPr>
        <w:t>, </w:t>
      </w:r>
      <w:r>
        <w:rPr>
          <w:i/>
          <w:sz w:val="24"/>
        </w:rPr>
        <w:t>19</w:t>
      </w:r>
      <w:r>
        <w:rPr>
          <w:sz w:val="24"/>
        </w:rPr>
        <w:t>(2), 215–225.</w:t>
      </w:r>
    </w:p>
    <w:p>
      <w:pPr>
        <w:spacing w:before="158"/>
        <w:ind w:left="588" w:right="0" w:firstLine="0"/>
        <w:jc w:val="both"/>
        <w:rPr>
          <w:sz w:val="24"/>
        </w:rPr>
      </w:pPr>
      <w:r>
        <w:rPr>
          <w:sz w:val="24"/>
        </w:rPr>
        <w:t>Rizki,</w:t>
      </w:r>
      <w:r>
        <w:rPr>
          <w:spacing w:val="-13"/>
          <w:sz w:val="24"/>
        </w:rPr>
        <w:t> </w:t>
      </w:r>
      <w:r>
        <w:rPr>
          <w:sz w:val="24"/>
        </w:rPr>
        <w:t>F.</w:t>
      </w:r>
      <w:r>
        <w:rPr>
          <w:spacing w:val="-8"/>
          <w:sz w:val="24"/>
        </w:rPr>
        <w:t> </w:t>
      </w:r>
      <w:r>
        <w:rPr>
          <w:sz w:val="24"/>
        </w:rPr>
        <w:t>(2013).</w:t>
      </w:r>
      <w:r>
        <w:rPr>
          <w:spacing w:val="-8"/>
          <w:sz w:val="24"/>
        </w:rPr>
        <w:t> </w:t>
      </w:r>
      <w:r>
        <w:rPr>
          <w:i/>
          <w:sz w:val="24"/>
        </w:rPr>
        <w:t>The</w:t>
      </w:r>
      <w:r>
        <w:rPr>
          <w:i/>
          <w:spacing w:val="-10"/>
          <w:sz w:val="24"/>
        </w:rPr>
        <w:t> </w:t>
      </w:r>
      <w:r>
        <w:rPr>
          <w:i/>
          <w:sz w:val="24"/>
        </w:rPr>
        <w:t>Miracle</w:t>
      </w:r>
      <w:r>
        <w:rPr>
          <w:i/>
          <w:spacing w:val="-8"/>
          <w:sz w:val="24"/>
        </w:rPr>
        <w:t> </w:t>
      </w:r>
      <w:r>
        <w:rPr>
          <w:i/>
          <w:sz w:val="24"/>
        </w:rPr>
        <w:t>of</w:t>
      </w:r>
      <w:r>
        <w:rPr>
          <w:i/>
          <w:spacing w:val="-8"/>
          <w:sz w:val="24"/>
        </w:rPr>
        <w:t> </w:t>
      </w:r>
      <w:r>
        <w:rPr>
          <w:i/>
          <w:sz w:val="24"/>
        </w:rPr>
        <w:t>Vegetables</w:t>
      </w:r>
      <w:r>
        <w:rPr>
          <w:sz w:val="24"/>
        </w:rPr>
        <w:t>.</w:t>
      </w:r>
      <w:r>
        <w:rPr>
          <w:spacing w:val="-8"/>
          <w:sz w:val="24"/>
        </w:rPr>
        <w:t> </w:t>
      </w:r>
      <w:r>
        <w:rPr>
          <w:sz w:val="24"/>
        </w:rPr>
        <w:t>PT.</w:t>
      </w:r>
      <w:r>
        <w:rPr>
          <w:spacing w:val="-15"/>
          <w:sz w:val="24"/>
        </w:rPr>
        <w:t> </w:t>
      </w:r>
      <w:r>
        <w:rPr>
          <w:sz w:val="24"/>
        </w:rPr>
        <w:t>Agromedia</w:t>
      </w:r>
      <w:r>
        <w:rPr>
          <w:spacing w:val="-7"/>
          <w:sz w:val="24"/>
        </w:rPr>
        <w:t> </w:t>
      </w:r>
      <w:r>
        <w:rPr>
          <w:spacing w:val="-2"/>
          <w:sz w:val="24"/>
        </w:rPr>
        <w:t>Pustaka.</w:t>
      </w:r>
    </w:p>
    <w:p>
      <w:pPr>
        <w:spacing w:after="0"/>
        <w:jc w:val="both"/>
        <w:rPr>
          <w:sz w:val="24"/>
        </w:rPr>
        <w:sectPr>
          <w:pgSz w:w="11910" w:h="16840"/>
          <w:pgMar w:header="718" w:footer="0" w:top="1620" w:bottom="280" w:left="1680" w:right="1580"/>
        </w:sectPr>
      </w:pPr>
    </w:p>
    <w:p>
      <w:pPr>
        <w:pStyle w:val="BodyText"/>
        <w:spacing w:line="259" w:lineRule="auto" w:before="80"/>
        <w:ind w:right="122"/>
      </w:pPr>
      <w:r>
        <w:rPr/>
        <w:t>Sandhiutami, N. M. D. M., Khairani, S., Moordiani, M., &amp; Purpranoto, I. N. (2021). Efek Sari Buah Terong Belanda (Solanum betaceum Cav.) terhadap Perubahan Profil Lipid pada Mencit Dislipidemia The Effect of Tammarillo (Solanum betaceum Cav.) Juice on Lipid Profile of Dislipidemia Mice. In </w:t>
      </w:r>
      <w:r>
        <w:rPr>
          <w:i/>
        </w:rPr>
        <w:t>Pharmaceutical Journal of Indonesia </w:t>
      </w:r>
      <w:r>
        <w:rPr/>
        <w:t>(Vol. 18, Issue 02).</w:t>
      </w:r>
    </w:p>
    <w:p>
      <w:pPr>
        <w:spacing w:line="256" w:lineRule="auto" w:before="162"/>
        <w:ind w:left="1068" w:right="116" w:hanging="481"/>
        <w:jc w:val="both"/>
        <w:rPr>
          <w:sz w:val="24"/>
        </w:rPr>
      </w:pPr>
      <w:r>
        <w:rPr>
          <w:sz w:val="24"/>
        </w:rPr>
        <w:t>Sari, D. P., &amp; Al Basyarahil, B. (2021). Analisis Zona Hambat Ekstrak Brokoli (Brassica Oleracea L. Var. Italica) Terhadap Bakteri Staphylococcus aureus. </w:t>
      </w:r>
      <w:r>
        <w:rPr>
          <w:i/>
          <w:sz w:val="24"/>
        </w:rPr>
        <w:t>Indonesian Journal Pharmaceutical and Herbal Medicine</w:t>
      </w:r>
      <w:r>
        <w:rPr>
          <w:sz w:val="24"/>
        </w:rPr>
        <w:t>, </w:t>
      </w:r>
      <w:r>
        <w:rPr>
          <w:i/>
          <w:sz w:val="24"/>
        </w:rPr>
        <w:t>1</w:t>
      </w:r>
      <w:r>
        <w:rPr>
          <w:sz w:val="24"/>
        </w:rPr>
        <w:t>(1), 34–38.</w:t>
      </w:r>
    </w:p>
    <w:p>
      <w:pPr>
        <w:pStyle w:val="BodyText"/>
        <w:spacing w:line="259" w:lineRule="auto" w:before="166"/>
        <w:ind w:right="116"/>
      </w:pPr>
      <w:r>
        <w:rPr/>
        <w:t>Sari,</w:t>
      </w:r>
      <w:r>
        <w:rPr>
          <w:spacing w:val="-15"/>
        </w:rPr>
        <w:t> </w:t>
      </w:r>
      <w:r>
        <w:rPr/>
        <w:t>V.</w:t>
      </w:r>
      <w:r>
        <w:rPr>
          <w:spacing w:val="-15"/>
        </w:rPr>
        <w:t> </w:t>
      </w:r>
      <w:r>
        <w:rPr/>
        <w:t>I.,</w:t>
      </w:r>
      <w:r>
        <w:rPr>
          <w:spacing w:val="-10"/>
        </w:rPr>
        <w:t> </w:t>
      </w:r>
      <w:r>
        <w:rPr/>
        <w:t>Susi,</w:t>
      </w:r>
      <w:r>
        <w:rPr>
          <w:spacing w:val="-9"/>
        </w:rPr>
        <w:t> </w:t>
      </w:r>
      <w:r>
        <w:rPr/>
        <w:t>N.,</w:t>
      </w:r>
      <w:r>
        <w:rPr>
          <w:spacing w:val="-7"/>
        </w:rPr>
        <w:t> </w:t>
      </w:r>
      <w:r>
        <w:rPr/>
        <w:t>Putri,</w:t>
      </w:r>
      <w:r>
        <w:rPr>
          <w:spacing w:val="-14"/>
        </w:rPr>
        <w:t> </w:t>
      </w:r>
      <w:r>
        <w:rPr/>
        <w:t>V.</w:t>
      </w:r>
      <w:r>
        <w:rPr>
          <w:spacing w:val="-9"/>
        </w:rPr>
        <w:t> </w:t>
      </w:r>
      <w:r>
        <w:rPr/>
        <w:t>J.,</w:t>
      </w:r>
      <w:r>
        <w:rPr>
          <w:spacing w:val="-9"/>
        </w:rPr>
        <w:t> </w:t>
      </w:r>
      <w:r>
        <w:rPr/>
        <w:t>Rahmah,</w:t>
      </w:r>
      <w:r>
        <w:rPr>
          <w:spacing w:val="-15"/>
        </w:rPr>
        <w:t> </w:t>
      </w:r>
      <w:r>
        <w:rPr/>
        <w:t>A.,</w:t>
      </w:r>
      <w:r>
        <w:rPr>
          <w:spacing w:val="-9"/>
        </w:rPr>
        <w:t> </w:t>
      </w:r>
      <w:r>
        <w:rPr/>
        <w:t>Studi,</w:t>
      </w:r>
      <w:r>
        <w:rPr>
          <w:spacing w:val="-9"/>
        </w:rPr>
        <w:t> </w:t>
      </w:r>
      <w:r>
        <w:rPr/>
        <w:t>P.,</w:t>
      </w:r>
      <w:r>
        <w:rPr>
          <w:spacing w:val="-9"/>
        </w:rPr>
        <w:t> </w:t>
      </w:r>
      <w:r>
        <w:rPr/>
        <w:t>Fakultas,</w:t>
      </w:r>
      <w:r>
        <w:rPr>
          <w:spacing w:val="-15"/>
        </w:rPr>
        <w:t> </w:t>
      </w:r>
      <w:r>
        <w:rPr/>
        <w:t>A.,</w:t>
      </w:r>
      <w:r>
        <w:rPr>
          <w:spacing w:val="-9"/>
        </w:rPr>
        <w:t> </w:t>
      </w:r>
      <w:r>
        <w:rPr/>
        <w:t>Universitas,</w:t>
      </w:r>
      <w:r>
        <w:rPr>
          <w:spacing w:val="-9"/>
        </w:rPr>
        <w:t> </w:t>
      </w:r>
      <w:r>
        <w:rPr/>
        <w:t>P., &amp; Kuning, L. (2023). Pelatihan Pengemasan Tempe Menggunakan Edible Coating Untuk Memperpanjang Umur Simpan. </w:t>
      </w:r>
      <w:r>
        <w:rPr>
          <w:i/>
        </w:rPr>
        <w:t>COMSEP: Jurnal</w:t>
      </w:r>
      <w:r>
        <w:rPr>
          <w:i/>
        </w:rPr>
        <w:t> Pengabdian Kepada Masyarakat</w:t>
      </w:r>
      <w:r>
        <w:rPr/>
        <w:t>, </w:t>
      </w:r>
      <w:r>
        <w:rPr>
          <w:i/>
        </w:rPr>
        <w:t>4</w:t>
      </w:r>
      <w:r>
        <w:rPr/>
        <w:t>(1), 30–35.</w:t>
      </w:r>
    </w:p>
    <w:p>
      <w:pPr>
        <w:spacing w:line="259" w:lineRule="auto" w:before="160"/>
        <w:ind w:left="1068" w:right="115" w:hanging="481"/>
        <w:jc w:val="both"/>
        <w:rPr>
          <w:sz w:val="24"/>
        </w:rPr>
      </w:pPr>
      <w:r>
        <w:rPr>
          <w:sz w:val="24"/>
        </w:rPr>
        <w:t>Sepvina, N. I., Ridwanto, R.,</w:t>
      </w:r>
      <w:r>
        <w:rPr>
          <w:spacing w:val="-1"/>
          <w:sz w:val="24"/>
        </w:rPr>
        <w:t> </w:t>
      </w:r>
      <w:r>
        <w:rPr>
          <w:sz w:val="24"/>
        </w:rPr>
        <w:t>&amp; Rani, Z. (2022). Uji Toksisitas Kitosan Cangkang Kerang Bulu (</w:t>
      </w:r>
      <w:r>
        <w:rPr>
          <w:i/>
          <w:sz w:val="24"/>
        </w:rPr>
        <w:t>Anadara antiquata</w:t>
      </w:r>
      <w:r>
        <w:rPr>
          <w:sz w:val="24"/>
        </w:rPr>
        <w:t>) Dengan Metode Brine Shrimp Lethality Test (</w:t>
      </w:r>
      <w:r>
        <w:rPr>
          <w:i/>
          <w:sz w:val="24"/>
        </w:rPr>
        <w:t>BSLT</w:t>
      </w:r>
      <w:r>
        <w:rPr>
          <w:sz w:val="24"/>
        </w:rPr>
        <w:t>). </w:t>
      </w:r>
      <w:r>
        <w:rPr>
          <w:i/>
          <w:sz w:val="24"/>
        </w:rPr>
        <w:t>Jurnal Ilmiah Ibnu Sina (JIIS): Ilmu Farmasi Dan Kesehatan</w:t>
      </w:r>
      <w:r>
        <w:rPr>
          <w:sz w:val="24"/>
        </w:rPr>
        <w:t>, </w:t>
      </w:r>
      <w:r>
        <w:rPr>
          <w:i/>
          <w:sz w:val="24"/>
        </w:rPr>
        <w:t>7</w:t>
      </w:r>
      <w:r>
        <w:rPr>
          <w:sz w:val="24"/>
        </w:rPr>
        <w:t>(2), 380–389. https://doi.org/10.36387/jiis.v7i2.1023</w:t>
      </w:r>
    </w:p>
    <w:p>
      <w:pPr>
        <w:pStyle w:val="BodyText"/>
        <w:spacing w:line="259" w:lineRule="auto"/>
        <w:ind w:right="114"/>
      </w:pPr>
      <w:r>
        <w:rPr/>
        <w:t>Shafira, M. L., Ethica, S. N., &amp; Ernanto, A. R. (2022). Deteksi Pseudomonas aeruginosa Isolat Pus Luka Berbasis Polymerase Chain Reaction Menggunakan Gen algD Detection Of Pseudomonas aeruginosa Based On Polymerase Chain Reaction Using The algD Gene In Wound Pus Isolate. </w:t>
      </w:r>
      <w:r>
        <w:rPr>
          <w:i/>
        </w:rPr>
        <w:t>Prosiding Seminar Nasional UNIMUS</w:t>
      </w:r>
      <w:r>
        <w:rPr/>
        <w:t>, </w:t>
      </w:r>
      <w:r>
        <w:rPr>
          <w:i/>
        </w:rPr>
        <w:t>5</w:t>
      </w:r>
      <w:r>
        <w:rPr/>
        <w:t>.</w:t>
      </w:r>
    </w:p>
    <w:p>
      <w:pPr>
        <w:pStyle w:val="BodyText"/>
        <w:spacing w:line="259" w:lineRule="auto" w:before="158"/>
      </w:pPr>
      <w:r>
        <w:rPr/>
        <w:t>Sidik, G., Marsigit,</w:t>
      </w:r>
      <w:r>
        <w:rPr>
          <w:spacing w:val="-4"/>
        </w:rPr>
        <w:t> </w:t>
      </w:r>
      <w:r>
        <w:rPr/>
        <w:t>W.,</w:t>
      </w:r>
      <w:r>
        <w:rPr>
          <w:spacing w:val="-4"/>
        </w:rPr>
        <w:t> </w:t>
      </w:r>
      <w:r>
        <w:rPr/>
        <w:t>Syafnil,</w:t>
      </w:r>
      <w:r>
        <w:rPr>
          <w:spacing w:val="-4"/>
        </w:rPr>
        <w:t> </w:t>
      </w:r>
      <w:r>
        <w:rPr/>
        <w:t>D., Pertanian, J.</w:t>
      </w:r>
      <w:r>
        <w:rPr>
          <w:spacing w:val="-4"/>
        </w:rPr>
        <w:t> </w:t>
      </w:r>
      <w:r>
        <w:rPr/>
        <w:t>T.,</w:t>
      </w:r>
      <w:r>
        <w:rPr>
          <w:spacing w:val="-4"/>
        </w:rPr>
        <w:t> </w:t>
      </w:r>
      <w:r>
        <w:rPr/>
        <w:t>Pertanian,</w:t>
      </w:r>
      <w:r>
        <w:rPr>
          <w:spacing w:val="-4"/>
        </w:rPr>
        <w:t> </w:t>
      </w:r>
      <w:r>
        <w:rPr/>
        <w:t>F.,</w:t>
      </w:r>
      <w:r>
        <w:rPr>
          <w:spacing w:val="-4"/>
        </w:rPr>
        <w:t> </w:t>
      </w:r>
      <w:r>
        <w:rPr/>
        <w:t>&amp; Bengkulu, U. (2022). Pengaruh Kitosan Sebagai Edible Coating Terhadap Mutu Fisik Dan Kimia Jeruk Rimau Gerga Lebong Selama Penyimpanan The Effect Of Chitosan As Edible Coating On The Physical And Chemical Quality Of Orange Rimau Gerga Lebong During Storage. </w:t>
      </w:r>
      <w:r>
        <w:rPr>
          <w:i/>
        </w:rPr>
        <w:t>Jurnal Agroindustri</w:t>
      </w:r>
      <w:r>
        <w:rPr/>
        <w:t>, </w:t>
      </w:r>
      <w:r>
        <w:rPr>
          <w:i/>
        </w:rPr>
        <w:t>12</w:t>
      </w:r>
      <w:r>
        <w:rPr/>
        <w:t>(2), 72–85. https://doi.org/10.31186/j.agroind.12.2.72-85</w:t>
      </w:r>
    </w:p>
    <w:p>
      <w:pPr>
        <w:pStyle w:val="BodyText"/>
        <w:spacing w:line="259" w:lineRule="auto"/>
      </w:pPr>
      <w:r>
        <w:rPr/>
        <w:t>Suárez-Montenegro,</w:t>
      </w:r>
      <w:r>
        <w:rPr>
          <w:spacing w:val="-10"/>
        </w:rPr>
        <w:t> </w:t>
      </w:r>
      <w:r>
        <w:rPr/>
        <w:t>Z.</w:t>
      </w:r>
      <w:r>
        <w:rPr>
          <w:spacing w:val="-7"/>
        </w:rPr>
        <w:t> </w:t>
      </w:r>
      <w:r>
        <w:rPr/>
        <w:t>J.,</w:t>
      </w:r>
      <w:r>
        <w:rPr>
          <w:spacing w:val="-7"/>
        </w:rPr>
        <w:t> </w:t>
      </w:r>
      <w:r>
        <w:rPr/>
        <w:t>Ballesteros-Vivas,</w:t>
      </w:r>
      <w:r>
        <w:rPr>
          <w:spacing w:val="-7"/>
        </w:rPr>
        <w:t> </w:t>
      </w:r>
      <w:r>
        <w:rPr/>
        <w:t>D.,</w:t>
      </w:r>
      <w:r>
        <w:rPr>
          <w:spacing w:val="-7"/>
        </w:rPr>
        <w:t> </w:t>
      </w:r>
      <w:r>
        <w:rPr/>
        <w:t>Gallego,</w:t>
      </w:r>
      <w:r>
        <w:rPr>
          <w:spacing w:val="-7"/>
        </w:rPr>
        <w:t> </w:t>
      </w:r>
      <w:r>
        <w:rPr/>
        <w:t>R.,</w:t>
      </w:r>
      <w:r>
        <w:rPr>
          <w:spacing w:val="-12"/>
        </w:rPr>
        <w:t> </w:t>
      </w:r>
      <w:r>
        <w:rPr/>
        <w:t>Valdés,</w:t>
      </w:r>
      <w:r>
        <w:rPr>
          <w:spacing w:val="-15"/>
        </w:rPr>
        <w:t> </w:t>
      </w:r>
      <w:r>
        <w:rPr/>
        <w:t>A.,</w:t>
      </w:r>
      <w:r>
        <w:rPr>
          <w:spacing w:val="-7"/>
        </w:rPr>
        <w:t> </w:t>
      </w:r>
      <w:r>
        <w:rPr/>
        <w:t>Sánchez- Martínez, J. D., Parada-Alfonso, F., Ibáñez, E., &amp; Cifuentes, A. (2021). Neuroprotective Potential of Tamarillo (</w:t>
      </w:r>
      <w:r>
        <w:rPr>
          <w:i/>
        </w:rPr>
        <w:t>Cyphomandra betacea</w:t>
      </w:r>
      <w:r>
        <w:rPr/>
        <w:t>) Epicarp Extracts</w:t>
      </w:r>
      <w:r>
        <w:rPr>
          <w:spacing w:val="12"/>
        </w:rPr>
        <w:t> </w:t>
      </w:r>
      <w:r>
        <w:rPr/>
        <w:t>Obtained</w:t>
      </w:r>
      <w:r>
        <w:rPr>
          <w:spacing w:val="16"/>
        </w:rPr>
        <w:t> </w:t>
      </w:r>
      <w:r>
        <w:rPr/>
        <w:t>by</w:t>
      </w:r>
      <w:r>
        <w:rPr>
          <w:spacing w:val="12"/>
        </w:rPr>
        <w:t> </w:t>
      </w:r>
      <w:r>
        <w:rPr/>
        <w:t>Sustainable</w:t>
      </w:r>
      <w:r>
        <w:rPr>
          <w:spacing w:val="13"/>
        </w:rPr>
        <w:t> </w:t>
      </w:r>
      <w:r>
        <w:rPr/>
        <w:t>Extraction</w:t>
      </w:r>
      <w:r>
        <w:rPr>
          <w:spacing w:val="16"/>
        </w:rPr>
        <w:t> </w:t>
      </w:r>
      <w:r>
        <w:rPr/>
        <w:t>Process.</w:t>
      </w:r>
      <w:r>
        <w:rPr>
          <w:spacing w:val="24"/>
        </w:rPr>
        <w:t> </w:t>
      </w:r>
      <w:r>
        <w:rPr>
          <w:i/>
        </w:rPr>
        <w:t>Frontiers</w:t>
      </w:r>
      <w:r>
        <w:rPr>
          <w:i/>
          <w:spacing w:val="15"/>
        </w:rPr>
        <w:t> </w:t>
      </w:r>
      <w:r>
        <w:rPr>
          <w:i/>
        </w:rPr>
        <w:t>in</w:t>
      </w:r>
      <w:r>
        <w:rPr>
          <w:i/>
          <w:spacing w:val="16"/>
        </w:rPr>
        <w:t> </w:t>
      </w:r>
      <w:r>
        <w:rPr>
          <w:i/>
          <w:spacing w:val="-2"/>
        </w:rPr>
        <w:t>Nutrition</w:t>
      </w:r>
      <w:r>
        <w:rPr>
          <w:spacing w:val="-2"/>
        </w:rPr>
        <w:t>,</w:t>
      </w:r>
    </w:p>
    <w:p>
      <w:pPr>
        <w:pStyle w:val="BodyText"/>
        <w:spacing w:line="272" w:lineRule="exact" w:before="0"/>
        <w:ind w:right="0" w:firstLine="0"/>
      </w:pPr>
      <w:r>
        <w:rPr>
          <w:i/>
        </w:rPr>
        <w:t>8</w:t>
      </w:r>
      <w:r>
        <w:rPr/>
        <w:t>. </w:t>
      </w:r>
      <w:r>
        <w:rPr>
          <w:spacing w:val="-2"/>
        </w:rPr>
        <w:t>https://doi.org/10.3389/fnut.2021.769617</w:t>
      </w:r>
    </w:p>
    <w:p>
      <w:pPr>
        <w:spacing w:line="256" w:lineRule="auto" w:before="185"/>
        <w:ind w:left="1068" w:right="123" w:hanging="481"/>
        <w:jc w:val="both"/>
        <w:rPr>
          <w:sz w:val="24"/>
        </w:rPr>
      </w:pPr>
      <w:r>
        <w:rPr>
          <w:sz w:val="24"/>
        </w:rPr>
        <w:t>Sugita, P. , T., Wukirsari, A., Sjahriza, D., &amp; Wahyono. (2009). </w:t>
      </w:r>
      <w:r>
        <w:rPr>
          <w:i/>
          <w:sz w:val="24"/>
        </w:rPr>
        <w:t>Kitosan Sumber</w:t>
      </w:r>
      <w:r>
        <w:rPr>
          <w:i/>
          <w:sz w:val="24"/>
        </w:rPr>
        <w:t> Biomaterial Masa Depan</w:t>
      </w:r>
      <w:r>
        <w:rPr>
          <w:sz w:val="24"/>
        </w:rPr>
        <w:t>. IPB Press.</w:t>
      </w:r>
    </w:p>
    <w:p>
      <w:pPr>
        <w:pStyle w:val="BodyText"/>
        <w:spacing w:line="259" w:lineRule="auto" w:before="165"/>
        <w:ind w:right="118"/>
      </w:pPr>
      <w:r>
        <w:rPr/>
        <w:t>Suhag, R., Kumar, N., Petkoska, A. T., &amp; Upadhyay, A. (2020). Film formation and deposition methods of edible coating on food products: A review. In </w:t>
      </w:r>
      <w:r>
        <w:rPr>
          <w:i/>
        </w:rPr>
        <w:t>Food Research International </w:t>
      </w:r>
      <w:r>
        <w:rPr/>
        <w:t>(Vol. 136). Elsevier Ltd. </w:t>
      </w:r>
      <w:r>
        <w:rPr>
          <w:spacing w:val="-2"/>
        </w:rPr>
        <w:t>https://doi.org/10.1016/j.foodres.2020.109582</w:t>
      </w:r>
    </w:p>
    <w:p>
      <w:pPr>
        <w:spacing w:line="256" w:lineRule="auto" w:before="161"/>
        <w:ind w:left="1068" w:right="116" w:hanging="481"/>
        <w:jc w:val="both"/>
        <w:rPr>
          <w:i/>
          <w:sz w:val="24"/>
        </w:rPr>
      </w:pPr>
      <w:r>
        <w:rPr>
          <w:sz w:val="24"/>
        </w:rPr>
        <w:t>Sumilat, D. A. (2019). Skrining Aktivitas Antibakteri Beberapa Jenis Spons Terhadap</w:t>
      </w:r>
      <w:r>
        <w:rPr>
          <w:spacing w:val="43"/>
          <w:sz w:val="24"/>
        </w:rPr>
        <w:t> </w:t>
      </w:r>
      <w:r>
        <w:rPr>
          <w:sz w:val="24"/>
        </w:rPr>
        <w:t>Pertumbuhan</w:t>
      </w:r>
      <w:r>
        <w:rPr>
          <w:spacing w:val="45"/>
          <w:sz w:val="24"/>
        </w:rPr>
        <w:t> </w:t>
      </w:r>
      <w:r>
        <w:rPr>
          <w:sz w:val="24"/>
        </w:rPr>
        <w:t>Strain</w:t>
      </w:r>
      <w:r>
        <w:rPr>
          <w:spacing w:val="46"/>
          <w:sz w:val="24"/>
        </w:rPr>
        <w:t> </w:t>
      </w:r>
      <w:r>
        <w:rPr>
          <w:sz w:val="24"/>
        </w:rPr>
        <w:t>Bakteri</w:t>
      </w:r>
      <w:r>
        <w:rPr>
          <w:spacing w:val="47"/>
          <w:sz w:val="24"/>
        </w:rPr>
        <w:t> </w:t>
      </w:r>
      <w:r>
        <w:rPr>
          <w:i/>
          <w:sz w:val="24"/>
        </w:rPr>
        <w:t>Staphylococcus</w:t>
      </w:r>
      <w:r>
        <w:rPr>
          <w:i/>
          <w:spacing w:val="43"/>
          <w:sz w:val="24"/>
        </w:rPr>
        <w:t> </w:t>
      </w:r>
      <w:r>
        <w:rPr>
          <w:i/>
          <w:sz w:val="24"/>
        </w:rPr>
        <w:t>aureus</w:t>
      </w:r>
      <w:r>
        <w:rPr>
          <w:sz w:val="24"/>
        </w:rPr>
        <w:t>,</w:t>
      </w:r>
      <w:r>
        <w:rPr>
          <w:spacing w:val="46"/>
          <w:sz w:val="24"/>
        </w:rPr>
        <w:t> </w:t>
      </w:r>
      <w:r>
        <w:rPr>
          <w:i/>
          <w:spacing w:val="-2"/>
          <w:sz w:val="24"/>
        </w:rPr>
        <w:t>Escherichia</w:t>
      </w:r>
    </w:p>
    <w:p>
      <w:pPr>
        <w:spacing w:after="0" w:line="256" w:lineRule="auto"/>
        <w:jc w:val="both"/>
        <w:rPr>
          <w:sz w:val="24"/>
        </w:rPr>
        <w:sectPr>
          <w:pgSz w:w="11910" w:h="16840"/>
          <w:pgMar w:header="718" w:footer="0" w:top="1620" w:bottom="280" w:left="1680" w:right="1580"/>
        </w:sectPr>
      </w:pPr>
    </w:p>
    <w:p>
      <w:pPr>
        <w:spacing w:line="261" w:lineRule="auto" w:before="80"/>
        <w:ind w:left="1068" w:right="115" w:firstLine="0"/>
        <w:jc w:val="left"/>
        <w:rPr>
          <w:sz w:val="24"/>
        </w:rPr>
      </w:pPr>
      <w:r>
        <w:rPr>
          <w:i/>
          <w:sz w:val="24"/>
        </w:rPr>
        <w:t>coli</w:t>
      </w:r>
      <w:r>
        <w:rPr>
          <w:sz w:val="24"/>
        </w:rPr>
        <w:t>,</w:t>
      </w:r>
      <w:r>
        <w:rPr>
          <w:spacing w:val="40"/>
          <w:sz w:val="24"/>
        </w:rPr>
        <w:t> </w:t>
      </w:r>
      <w:r>
        <w:rPr>
          <w:i/>
          <w:sz w:val="24"/>
        </w:rPr>
        <w:t>Staphylococcus</w:t>
      </w:r>
      <w:r>
        <w:rPr>
          <w:i/>
          <w:spacing w:val="40"/>
          <w:sz w:val="24"/>
        </w:rPr>
        <w:t> </w:t>
      </w:r>
      <w:r>
        <w:rPr>
          <w:i/>
          <w:sz w:val="24"/>
        </w:rPr>
        <w:t>saprophyticus</w:t>
      </w:r>
      <w:r>
        <w:rPr>
          <w:sz w:val="24"/>
        </w:rPr>
        <w:t>,</w:t>
      </w:r>
      <w:r>
        <w:rPr>
          <w:spacing w:val="40"/>
          <w:sz w:val="24"/>
        </w:rPr>
        <w:t> </w:t>
      </w:r>
      <w:r>
        <w:rPr>
          <w:sz w:val="24"/>
        </w:rPr>
        <w:t>dan</w:t>
      </w:r>
      <w:r>
        <w:rPr>
          <w:spacing w:val="40"/>
          <w:sz w:val="24"/>
        </w:rPr>
        <w:t> </w:t>
      </w:r>
      <w:r>
        <w:rPr>
          <w:i/>
          <w:sz w:val="24"/>
        </w:rPr>
        <w:t>Pseudomonas</w:t>
      </w:r>
      <w:r>
        <w:rPr>
          <w:i/>
          <w:spacing w:val="40"/>
          <w:sz w:val="24"/>
        </w:rPr>
        <w:t> </w:t>
      </w:r>
      <w:r>
        <w:rPr>
          <w:i/>
          <w:sz w:val="24"/>
        </w:rPr>
        <w:t>aeruginosa</w:t>
      </w:r>
      <w:r>
        <w:rPr>
          <w:sz w:val="24"/>
        </w:rPr>
        <w:t>.</w:t>
      </w:r>
      <w:r>
        <w:rPr>
          <w:spacing w:val="40"/>
          <w:sz w:val="24"/>
        </w:rPr>
        <w:t> </w:t>
      </w:r>
      <w:r>
        <w:rPr>
          <w:i/>
          <w:sz w:val="24"/>
        </w:rPr>
        <w:t>Jurnal</w:t>
      </w:r>
      <w:r>
        <w:rPr>
          <w:i/>
          <w:sz w:val="24"/>
        </w:rPr>
        <w:t> Ilmiah Platax </w:t>
      </w:r>
      <w:r>
        <w:rPr>
          <w:sz w:val="24"/>
        </w:rPr>
        <w:t>, </w:t>
      </w:r>
      <w:r>
        <w:rPr>
          <w:i/>
          <w:sz w:val="24"/>
        </w:rPr>
        <w:t>7</w:t>
      </w:r>
      <w:r>
        <w:rPr>
          <w:sz w:val="24"/>
        </w:rPr>
        <w:t>(2), 455–461.</w:t>
      </w:r>
    </w:p>
    <w:p>
      <w:pPr>
        <w:pStyle w:val="BodyText"/>
        <w:spacing w:line="259" w:lineRule="auto" w:before="154"/>
        <w:ind w:right="120"/>
      </w:pPr>
      <w:r>
        <w:rPr/>
        <w:t>Syukrianto. (2020). Aplikasi Kitosan Cangkang Bekicot (Achatina fulica F) Pada Tahu Putih Terhadap Organoleptik, Bobot Susut, Dan Lama Simpan Application Of Snail Shell Chitosan (Achatina fulica F) IN White Tofu On Organoleptic, Shrinkage And Shelf Life. </w:t>
      </w:r>
      <w:r>
        <w:rPr>
          <w:i/>
        </w:rPr>
        <w:t>Gorontalo Agriculture Technology</w:t>
      </w:r>
      <w:r>
        <w:rPr>
          <w:i/>
        </w:rPr>
        <w:t> Journal</w:t>
      </w:r>
      <w:r>
        <w:rPr/>
        <w:t>, </w:t>
      </w:r>
      <w:r>
        <w:rPr>
          <w:i/>
        </w:rPr>
        <w:t>3</w:t>
      </w:r>
      <w:r>
        <w:rPr/>
        <w:t>(2).</w:t>
      </w:r>
    </w:p>
    <w:p>
      <w:pPr>
        <w:pStyle w:val="BodyText"/>
        <w:spacing w:line="259" w:lineRule="auto" w:before="158"/>
        <w:ind w:right="116"/>
      </w:pPr>
      <w:r>
        <w:rPr/>
        <w:t>Tarigan, I. L., Susanti, D., Iqbal, M., Silaban, R., Studi Kimia, P., &amp; Jambi, U. (2021b). Pemanfaatan Kitosan Cangkang Bekicot Sebagai Adsorben Logam Tembaga</w:t>
      </w:r>
      <w:r>
        <w:rPr>
          <w:spacing w:val="-5"/>
        </w:rPr>
        <w:t> </w:t>
      </w:r>
      <w:r>
        <w:rPr/>
        <w:t>(Cu)</w:t>
      </w:r>
      <w:r>
        <w:rPr>
          <w:spacing w:val="-5"/>
        </w:rPr>
        <w:t> </w:t>
      </w:r>
      <w:r>
        <w:rPr/>
        <w:t>Pencemaran</w:t>
      </w:r>
      <w:r>
        <w:rPr>
          <w:spacing w:val="-5"/>
        </w:rPr>
        <w:t> </w:t>
      </w:r>
      <w:r>
        <w:rPr/>
        <w:t>Lingkungan</w:t>
      </w:r>
      <w:r>
        <w:rPr>
          <w:spacing w:val="-5"/>
        </w:rPr>
        <w:t> </w:t>
      </w:r>
      <w:r>
        <w:rPr/>
        <w:t>Utilization</w:t>
      </w:r>
      <w:r>
        <w:rPr>
          <w:spacing w:val="-5"/>
        </w:rPr>
        <w:t> </w:t>
      </w:r>
      <w:r>
        <w:rPr/>
        <w:t>of</w:t>
      </w:r>
      <w:r>
        <w:rPr>
          <w:spacing w:val="-5"/>
        </w:rPr>
        <w:t> </w:t>
      </w:r>
      <w:r>
        <w:rPr/>
        <w:t>Snail</w:t>
      </w:r>
      <w:r>
        <w:rPr>
          <w:spacing w:val="-5"/>
        </w:rPr>
        <w:t> </w:t>
      </w:r>
      <w:r>
        <w:rPr/>
        <w:t>Shell</w:t>
      </w:r>
      <w:r>
        <w:rPr>
          <w:spacing w:val="-5"/>
        </w:rPr>
        <w:t> </w:t>
      </w:r>
      <w:r>
        <w:rPr/>
        <w:t>Chitosan</w:t>
      </w:r>
      <w:r>
        <w:rPr>
          <w:spacing w:val="-10"/>
        </w:rPr>
        <w:t> </w:t>
      </w:r>
      <w:r>
        <w:rPr/>
        <w:t>as an Adsorbent for Copper (Cu) Environmental Pollution. </w:t>
      </w:r>
      <w:r>
        <w:rPr>
          <w:i/>
        </w:rPr>
        <w:t>| Khazanah</w:t>
      </w:r>
      <w:r>
        <w:rPr>
          <w:i/>
        </w:rPr>
        <w:t> Intelektual</w:t>
      </w:r>
      <w:r>
        <w:rPr/>
        <w:t>, </w:t>
      </w:r>
      <w:r>
        <w:rPr>
          <w:i/>
        </w:rPr>
        <w:t>5</w:t>
      </w:r>
      <w:r>
        <w:rPr/>
        <w:t>. https://doi.org/10.37250/newkiki.v4i1.108</w:t>
      </w:r>
    </w:p>
    <w:p>
      <w:pPr>
        <w:pStyle w:val="BodyText"/>
        <w:tabs>
          <w:tab w:pos="2984" w:val="left" w:leader="none"/>
          <w:tab w:pos="4165" w:val="left" w:leader="none"/>
          <w:tab w:pos="5962" w:val="left" w:leader="none"/>
          <w:tab w:pos="7950" w:val="left" w:leader="none"/>
        </w:tabs>
        <w:spacing w:line="259" w:lineRule="auto" w:before="163"/>
      </w:pPr>
      <w:r>
        <w:rPr/>
        <w:t>Tebar, N., Pérez-Álvarez, J.</w:t>
      </w:r>
      <w:r>
        <w:rPr>
          <w:spacing w:val="-10"/>
        </w:rPr>
        <w:t> </w:t>
      </w:r>
      <w:r>
        <w:rPr/>
        <w:t>A., Fernández-López, J., &amp;</w:t>
      </w:r>
      <w:r>
        <w:rPr>
          <w:spacing w:val="-2"/>
        </w:rPr>
        <w:t> </w:t>
      </w:r>
      <w:r>
        <w:rPr/>
        <w:t>Viuda-Martos, M. (2023). Chitosan Edible Films and Coatings with Added Bioactive Compounds: Antibacterial and Antioxidant Properties and Their Application to Food </w:t>
      </w:r>
      <w:r>
        <w:rPr>
          <w:spacing w:val="-2"/>
        </w:rPr>
        <w:t>Products:</w:t>
      </w:r>
      <w:r>
        <w:rPr/>
        <w:tab/>
      </w:r>
      <w:r>
        <w:rPr>
          <w:spacing w:val="-10"/>
        </w:rPr>
        <w:t>A</w:t>
      </w:r>
      <w:r>
        <w:rPr/>
        <w:tab/>
      </w:r>
      <w:r>
        <w:rPr>
          <w:spacing w:val="-2"/>
        </w:rPr>
        <w:t>Review.</w:t>
      </w:r>
      <w:r>
        <w:rPr/>
        <w:tab/>
      </w:r>
      <w:r>
        <w:rPr>
          <w:i/>
          <w:spacing w:val="-2"/>
        </w:rPr>
        <w:t>Polymers</w:t>
      </w:r>
      <w:r>
        <w:rPr>
          <w:spacing w:val="-2"/>
        </w:rPr>
        <w:t>,</w:t>
      </w:r>
      <w:r>
        <w:rPr/>
        <w:tab/>
      </w:r>
      <w:r>
        <w:rPr>
          <w:i/>
          <w:spacing w:val="-2"/>
        </w:rPr>
        <w:t>15</w:t>
      </w:r>
      <w:r>
        <w:rPr>
          <w:spacing w:val="-2"/>
        </w:rPr>
        <w:t>(2). https://doi.org/10.3390/polym15020396</w:t>
      </w:r>
    </w:p>
    <w:p>
      <w:pPr>
        <w:spacing w:line="259" w:lineRule="auto" w:before="157"/>
        <w:ind w:left="1068" w:right="115" w:hanging="481"/>
        <w:jc w:val="both"/>
        <w:rPr>
          <w:sz w:val="24"/>
        </w:rPr>
      </w:pPr>
      <w:r>
        <w:rPr>
          <w:sz w:val="24"/>
        </w:rPr>
        <w:t>Waryani, S. W., Silvia, R., &amp; Hanum, F. (2014). Pemanfaatan Kitosan Dari Cangkang Bekicot (</w:t>
      </w:r>
      <w:r>
        <w:rPr>
          <w:i/>
          <w:sz w:val="24"/>
        </w:rPr>
        <w:t>Achatina fulica</w:t>
      </w:r>
      <w:r>
        <w:rPr>
          <w:sz w:val="24"/>
        </w:rPr>
        <w:t>) Sebagai Pengawet Ikan Kembung (</w:t>
      </w:r>
      <w:r>
        <w:rPr>
          <w:i/>
          <w:sz w:val="24"/>
        </w:rPr>
        <w:t>rastrelliger sp</w:t>
      </w:r>
      <w:r>
        <w:rPr>
          <w:sz w:val="24"/>
        </w:rPr>
        <w:t>) Dan Ikan Lele (</w:t>
      </w:r>
      <w:r>
        <w:rPr>
          <w:i/>
          <w:sz w:val="24"/>
        </w:rPr>
        <w:t>Clarias batrachus</w:t>
      </w:r>
      <w:r>
        <w:rPr>
          <w:sz w:val="24"/>
        </w:rPr>
        <w:t>). </w:t>
      </w:r>
      <w:r>
        <w:rPr>
          <w:i/>
          <w:sz w:val="24"/>
        </w:rPr>
        <w:t>Jurnal Teknik Kimia</w:t>
      </w:r>
      <w:r>
        <w:rPr>
          <w:i/>
          <w:sz w:val="24"/>
        </w:rPr>
        <w:t> USU</w:t>
      </w:r>
      <w:r>
        <w:rPr>
          <w:sz w:val="24"/>
        </w:rPr>
        <w:t>, </w:t>
      </w:r>
      <w:r>
        <w:rPr>
          <w:i/>
          <w:sz w:val="24"/>
        </w:rPr>
        <w:t>3</w:t>
      </w:r>
      <w:r>
        <w:rPr>
          <w:sz w:val="24"/>
        </w:rPr>
        <w:t>(4), 51.</w:t>
      </w:r>
    </w:p>
    <w:p>
      <w:pPr>
        <w:pStyle w:val="BodyText"/>
        <w:spacing w:line="259" w:lineRule="auto"/>
        <w:ind w:right="119"/>
      </w:pPr>
      <w:r>
        <w:rPr/>
        <w:t>Wiguna, D. G. E. S., Komang, S. N., Nengah, S.</w:t>
      </w:r>
      <w:r>
        <w:rPr>
          <w:spacing w:val="-3"/>
        </w:rPr>
        <w:t> </w:t>
      </w:r>
      <w:r>
        <w:rPr/>
        <w:t>W. I., &amp; Putri, S. N. . (2019). Uji Kandungan Vitamin C dan Organoleptik Dodol Terung Belanda (Solanum betaceum) Test Of Vitamin C Content and Organoleptic in Dodol Terung Belanda (Solanum Betaceum). </w:t>
      </w:r>
      <w:r>
        <w:rPr>
          <w:i/>
        </w:rPr>
        <w:t>Emasains: Jurnal Edukasi Matematika Dan</w:t>
      </w:r>
      <w:r>
        <w:rPr>
          <w:i/>
        </w:rPr>
        <w:t> Sains</w:t>
      </w:r>
      <w:r>
        <w:rPr/>
        <w:t>, </w:t>
      </w:r>
      <w:r>
        <w:rPr>
          <w:i/>
        </w:rPr>
        <w:t>8</w:t>
      </w:r>
      <w:r>
        <w:rPr/>
        <w:t>(2), 144–151. https://doi.org/10.5281/zenodo.3551993</w:t>
      </w:r>
    </w:p>
    <w:p>
      <w:pPr>
        <w:pStyle w:val="BodyText"/>
        <w:spacing w:line="259" w:lineRule="auto" w:before="159"/>
        <w:ind w:right="123"/>
      </w:pPr>
      <w:r>
        <w:rPr/>
        <w:t>Wulandari, D., &amp; Ambarwati, E. (2022). Laju Respirasi Buah Tomat (</w:t>
      </w:r>
      <w:r>
        <w:rPr>
          <w:i/>
        </w:rPr>
        <w:t>Lycopersicon esculentum </w:t>
      </w:r>
      <w:r>
        <w:rPr/>
        <w:t>Mill.) yang Dilapisi dengan Kitosan Selama Penyimpanan. </w:t>
      </w:r>
      <w:r>
        <w:rPr>
          <w:i/>
        </w:rPr>
        <w:t>Vegetalika</w:t>
      </w:r>
      <w:r>
        <w:rPr/>
        <w:t>, </w:t>
      </w:r>
      <w:r>
        <w:rPr>
          <w:i/>
        </w:rPr>
        <w:t>11</w:t>
      </w:r>
      <w:r>
        <w:rPr/>
        <w:t>(2), 135. https://doi.org/10.22146/veg.53561</w:t>
      </w:r>
    </w:p>
    <w:p>
      <w:pPr>
        <w:spacing w:line="259" w:lineRule="auto" w:before="158"/>
        <w:ind w:left="1068" w:right="116" w:hanging="481"/>
        <w:jc w:val="both"/>
        <w:rPr>
          <w:sz w:val="24"/>
        </w:rPr>
      </w:pPr>
      <w:r>
        <w:rPr>
          <w:sz w:val="24"/>
        </w:rPr>
        <w:t>Xu,</w:t>
      </w:r>
      <w:r>
        <w:rPr>
          <w:spacing w:val="-3"/>
          <w:sz w:val="24"/>
        </w:rPr>
        <w:t> </w:t>
      </w:r>
      <w:r>
        <w:rPr>
          <w:sz w:val="24"/>
        </w:rPr>
        <w:t>Z.,</w:t>
      </w:r>
      <w:r>
        <w:rPr>
          <w:spacing w:val="-3"/>
          <w:sz w:val="24"/>
        </w:rPr>
        <w:t> </w:t>
      </w:r>
      <w:r>
        <w:rPr>
          <w:sz w:val="24"/>
        </w:rPr>
        <w:t>Xie,</w:t>
      </w:r>
      <w:r>
        <w:rPr>
          <w:spacing w:val="-3"/>
          <w:sz w:val="24"/>
        </w:rPr>
        <w:t> </w:t>
      </w:r>
      <w:r>
        <w:rPr>
          <w:sz w:val="24"/>
        </w:rPr>
        <w:t>J.,</w:t>
      </w:r>
      <w:r>
        <w:rPr>
          <w:spacing w:val="-3"/>
          <w:sz w:val="24"/>
        </w:rPr>
        <w:t> </w:t>
      </w:r>
      <w:r>
        <w:rPr>
          <w:sz w:val="24"/>
        </w:rPr>
        <w:t>Soteyome,</w:t>
      </w:r>
      <w:r>
        <w:rPr>
          <w:spacing w:val="-7"/>
          <w:sz w:val="24"/>
        </w:rPr>
        <w:t> </w:t>
      </w:r>
      <w:r>
        <w:rPr>
          <w:sz w:val="24"/>
        </w:rPr>
        <w:t>T.,</w:t>
      </w:r>
      <w:r>
        <w:rPr>
          <w:spacing w:val="-3"/>
          <w:sz w:val="24"/>
        </w:rPr>
        <w:t> </w:t>
      </w:r>
      <w:r>
        <w:rPr>
          <w:sz w:val="24"/>
        </w:rPr>
        <w:t>Peters,</w:t>
      </w:r>
      <w:r>
        <w:rPr>
          <w:spacing w:val="-3"/>
          <w:sz w:val="24"/>
        </w:rPr>
        <w:t> </w:t>
      </w:r>
      <w:r>
        <w:rPr>
          <w:sz w:val="24"/>
        </w:rPr>
        <w:t>B.</w:t>
      </w:r>
      <w:r>
        <w:rPr>
          <w:spacing w:val="-3"/>
          <w:sz w:val="24"/>
        </w:rPr>
        <w:t> </w:t>
      </w:r>
      <w:r>
        <w:rPr>
          <w:sz w:val="24"/>
        </w:rPr>
        <w:t>M.,</w:t>
      </w:r>
      <w:r>
        <w:rPr>
          <w:spacing w:val="-3"/>
          <w:sz w:val="24"/>
        </w:rPr>
        <w:t> </w:t>
      </w:r>
      <w:r>
        <w:rPr>
          <w:sz w:val="24"/>
        </w:rPr>
        <w:t>Shirtliff,</w:t>
      </w:r>
      <w:r>
        <w:rPr>
          <w:spacing w:val="-3"/>
          <w:sz w:val="24"/>
        </w:rPr>
        <w:t> </w:t>
      </w:r>
      <w:r>
        <w:rPr>
          <w:sz w:val="24"/>
        </w:rPr>
        <w:t>M.</w:t>
      </w:r>
      <w:r>
        <w:rPr>
          <w:spacing w:val="-3"/>
          <w:sz w:val="24"/>
        </w:rPr>
        <w:t> </w:t>
      </w:r>
      <w:r>
        <w:rPr>
          <w:sz w:val="24"/>
        </w:rPr>
        <w:t>E.,</w:t>
      </w:r>
      <w:r>
        <w:rPr>
          <w:spacing w:val="-3"/>
          <w:sz w:val="24"/>
        </w:rPr>
        <w:t> </w:t>
      </w:r>
      <w:r>
        <w:rPr>
          <w:sz w:val="24"/>
        </w:rPr>
        <w:t>Liu,</w:t>
      </w:r>
      <w:r>
        <w:rPr>
          <w:spacing w:val="-3"/>
          <w:sz w:val="24"/>
        </w:rPr>
        <w:t> </w:t>
      </w:r>
      <w:r>
        <w:rPr>
          <w:sz w:val="24"/>
        </w:rPr>
        <w:t>J.,</w:t>
      </w:r>
      <w:r>
        <w:rPr>
          <w:spacing w:val="-3"/>
          <w:sz w:val="24"/>
        </w:rPr>
        <w:t> </w:t>
      </w:r>
      <w:r>
        <w:rPr>
          <w:sz w:val="24"/>
        </w:rPr>
        <w:t>&amp;</w:t>
      </w:r>
      <w:r>
        <w:rPr>
          <w:spacing w:val="-2"/>
          <w:sz w:val="24"/>
        </w:rPr>
        <w:t> </w:t>
      </w:r>
      <w:r>
        <w:rPr>
          <w:sz w:val="24"/>
        </w:rPr>
        <w:t>Harro,</w:t>
      </w:r>
      <w:r>
        <w:rPr>
          <w:spacing w:val="-3"/>
          <w:sz w:val="24"/>
        </w:rPr>
        <w:t> </w:t>
      </w:r>
      <w:r>
        <w:rPr>
          <w:sz w:val="24"/>
        </w:rPr>
        <w:t>J.</w:t>
      </w:r>
      <w:r>
        <w:rPr>
          <w:spacing w:val="-3"/>
          <w:sz w:val="24"/>
        </w:rPr>
        <w:t> </w:t>
      </w:r>
      <w:r>
        <w:rPr>
          <w:sz w:val="24"/>
        </w:rPr>
        <w:t>M. (2019). Polymicrobial interaction and biofilms between </w:t>
      </w:r>
      <w:r>
        <w:rPr>
          <w:i/>
          <w:sz w:val="24"/>
        </w:rPr>
        <w:t>Staphylococcus</w:t>
      </w:r>
      <w:r>
        <w:rPr>
          <w:i/>
          <w:sz w:val="24"/>
        </w:rPr>
        <w:t> aureus </w:t>
      </w:r>
      <w:r>
        <w:rPr>
          <w:sz w:val="24"/>
        </w:rPr>
        <w:t>and </w:t>
      </w:r>
      <w:r>
        <w:rPr>
          <w:i/>
          <w:sz w:val="24"/>
        </w:rPr>
        <w:t>Pseudomonas aeruginosa</w:t>
      </w:r>
      <w:r>
        <w:rPr>
          <w:sz w:val="24"/>
        </w:rPr>
        <w:t>: an underestimated concern in food safety. In </w:t>
      </w:r>
      <w:r>
        <w:rPr>
          <w:i/>
          <w:sz w:val="24"/>
        </w:rPr>
        <w:t>Current Opinion in Food Science </w:t>
      </w:r>
      <w:r>
        <w:rPr>
          <w:sz w:val="24"/>
        </w:rPr>
        <w:t>(Vol. 26, pp. 57–64). Elsevier Ltd. https://doi.org/10.1016/j.cofs.2019.03.006</w:t>
      </w:r>
    </w:p>
    <w:p>
      <w:pPr>
        <w:pStyle w:val="BodyText"/>
        <w:spacing w:line="259" w:lineRule="auto" w:before="162"/>
      </w:pPr>
      <w:r>
        <w:rPr/>
        <w:t>Yadav,</w:t>
      </w:r>
      <w:r>
        <w:rPr>
          <w:spacing w:val="-15"/>
        </w:rPr>
        <w:t> </w:t>
      </w:r>
      <w:r>
        <w:rPr/>
        <w:t>A.,</w:t>
      </w:r>
      <w:r>
        <w:rPr>
          <w:spacing w:val="-5"/>
        </w:rPr>
        <w:t> </w:t>
      </w:r>
      <w:r>
        <w:rPr/>
        <w:t>Kumar,</w:t>
      </w:r>
      <w:r>
        <w:rPr>
          <w:spacing w:val="-9"/>
        </w:rPr>
        <w:t> </w:t>
      </w:r>
      <w:r>
        <w:rPr/>
        <w:t>N.,</w:t>
      </w:r>
      <w:r>
        <w:rPr>
          <w:spacing w:val="-5"/>
        </w:rPr>
        <w:t> </w:t>
      </w:r>
      <w:r>
        <w:rPr/>
        <w:t>Upadhyay,</w:t>
      </w:r>
      <w:r>
        <w:rPr>
          <w:spacing w:val="-15"/>
        </w:rPr>
        <w:t> </w:t>
      </w:r>
      <w:r>
        <w:rPr/>
        <w:t>A.,</w:t>
      </w:r>
      <w:r>
        <w:rPr>
          <w:spacing w:val="-5"/>
        </w:rPr>
        <w:t> </w:t>
      </w:r>
      <w:r>
        <w:rPr/>
        <w:t>Sethi,</w:t>
      </w:r>
      <w:r>
        <w:rPr>
          <w:spacing w:val="-5"/>
        </w:rPr>
        <w:t> </w:t>
      </w:r>
      <w:r>
        <w:rPr/>
        <w:t>S.,</w:t>
      </w:r>
      <w:r>
        <w:rPr>
          <w:spacing w:val="-5"/>
        </w:rPr>
        <w:t> </w:t>
      </w:r>
      <w:r>
        <w:rPr/>
        <w:t>&amp;</w:t>
      </w:r>
      <w:r>
        <w:rPr>
          <w:spacing w:val="-4"/>
        </w:rPr>
        <w:t> </w:t>
      </w:r>
      <w:r>
        <w:rPr/>
        <w:t>Singh,</w:t>
      </w:r>
      <w:r>
        <w:rPr>
          <w:spacing w:val="-15"/>
        </w:rPr>
        <w:t> </w:t>
      </w:r>
      <w:r>
        <w:rPr/>
        <w:t>A.</w:t>
      </w:r>
      <w:r>
        <w:rPr>
          <w:spacing w:val="-5"/>
        </w:rPr>
        <w:t> </w:t>
      </w:r>
      <w:r>
        <w:rPr/>
        <w:t>(2022).</w:t>
      </w:r>
      <w:r>
        <w:rPr>
          <w:spacing w:val="-8"/>
        </w:rPr>
        <w:t> </w:t>
      </w:r>
      <w:r>
        <w:rPr/>
        <w:t>Edible</w:t>
      </w:r>
      <w:r>
        <w:rPr>
          <w:spacing w:val="-3"/>
        </w:rPr>
        <w:t> </w:t>
      </w:r>
      <w:r>
        <w:rPr/>
        <w:t>coating as postharvest management strategy for shelf-life extension of fresh tomato (Solanum lycopersicum L.): An overview. </w:t>
      </w:r>
      <w:r>
        <w:rPr>
          <w:i/>
        </w:rPr>
        <w:t>Journal of Food Science</w:t>
      </w:r>
      <w:r>
        <w:rPr/>
        <w:t>, </w:t>
      </w:r>
      <w:r>
        <w:rPr>
          <w:i/>
        </w:rPr>
        <w:t>87</w:t>
      </w:r>
      <w:r>
        <w:rPr/>
        <w:t>(6), 2256–2290. </w:t>
      </w:r>
      <w:hyperlink r:id="rId14">
        <w:r>
          <w:rPr/>
          <w:t>https://doi.org/10.1111/1750-3841.16145</w:t>
        </w:r>
      </w:hyperlink>
    </w:p>
    <w:p>
      <w:pPr>
        <w:pStyle w:val="BodyText"/>
        <w:spacing w:line="256" w:lineRule="auto"/>
        <w:ind w:right="114"/>
        <w:rPr>
          <w:i/>
        </w:rPr>
      </w:pPr>
      <w:r>
        <w:rPr/>
        <w:t>Zahiruddin, W., Ariesta, A., &amp; Salamah, E. (2008). Karakteristik Mutu Dan Kelarutan</w:t>
      </w:r>
      <w:r>
        <w:rPr>
          <w:spacing w:val="61"/>
          <w:w w:val="150"/>
        </w:rPr>
        <w:t> </w:t>
      </w:r>
      <w:r>
        <w:rPr/>
        <w:t>Kitosan</w:t>
      </w:r>
      <w:r>
        <w:rPr>
          <w:spacing w:val="65"/>
          <w:w w:val="150"/>
        </w:rPr>
        <w:t> </w:t>
      </w:r>
      <w:r>
        <w:rPr/>
        <w:t>Dari</w:t>
      </w:r>
      <w:r>
        <w:rPr>
          <w:spacing w:val="79"/>
        </w:rPr>
        <w:t> </w:t>
      </w:r>
      <w:r>
        <w:rPr/>
        <w:t>Ampas</w:t>
      </w:r>
      <w:r>
        <w:rPr>
          <w:spacing w:val="64"/>
          <w:w w:val="150"/>
        </w:rPr>
        <w:t> </w:t>
      </w:r>
      <w:r>
        <w:rPr/>
        <w:t>Silase</w:t>
      </w:r>
      <w:r>
        <w:rPr>
          <w:spacing w:val="62"/>
          <w:w w:val="150"/>
        </w:rPr>
        <w:t> </w:t>
      </w:r>
      <w:r>
        <w:rPr/>
        <w:t>Kepala</w:t>
      </w:r>
      <w:r>
        <w:rPr>
          <w:spacing w:val="66"/>
          <w:w w:val="150"/>
        </w:rPr>
        <w:t> </w:t>
      </w:r>
      <w:r>
        <w:rPr/>
        <w:t>Udang</w:t>
      </w:r>
      <w:r>
        <w:rPr>
          <w:spacing w:val="60"/>
          <w:w w:val="150"/>
        </w:rPr>
        <w:t> </w:t>
      </w:r>
      <w:r>
        <w:rPr/>
        <w:t>Windu</w:t>
      </w:r>
      <w:r>
        <w:rPr>
          <w:spacing w:val="65"/>
          <w:w w:val="150"/>
        </w:rPr>
        <w:t> </w:t>
      </w:r>
      <w:r>
        <w:rPr>
          <w:spacing w:val="-2"/>
        </w:rPr>
        <w:t>(</w:t>
      </w:r>
      <w:r>
        <w:rPr>
          <w:i/>
          <w:spacing w:val="-2"/>
        </w:rPr>
        <w:t>Penaeus</w:t>
      </w:r>
    </w:p>
    <w:p>
      <w:pPr>
        <w:spacing w:after="0" w:line="256" w:lineRule="auto"/>
        <w:sectPr>
          <w:pgSz w:w="11910" w:h="16840"/>
          <w:pgMar w:header="718" w:footer="0" w:top="1620" w:bottom="280" w:left="1680" w:right="1580"/>
        </w:sectPr>
      </w:pPr>
    </w:p>
    <w:p>
      <w:pPr>
        <w:spacing w:line="259" w:lineRule="auto" w:before="80"/>
        <w:ind w:left="1068" w:right="119" w:firstLine="0"/>
        <w:jc w:val="both"/>
        <w:rPr>
          <w:sz w:val="24"/>
        </w:rPr>
      </w:pPr>
      <w:r>
        <w:rPr>
          <w:i/>
          <w:sz w:val="24"/>
        </w:rPr>
        <w:t>monodon</w:t>
      </w:r>
      <w:r>
        <w:rPr>
          <w:sz w:val="24"/>
        </w:rPr>
        <w:t>) Characteristics of Quality And Solubility Kitosan From Head Of Shrimp</w:t>
      </w:r>
      <w:r>
        <w:rPr>
          <w:spacing w:val="-3"/>
          <w:sz w:val="24"/>
        </w:rPr>
        <w:t> </w:t>
      </w:r>
      <w:r>
        <w:rPr>
          <w:sz w:val="24"/>
        </w:rPr>
        <w:t>(Penaeus</w:t>
      </w:r>
      <w:r>
        <w:rPr>
          <w:spacing w:val="-4"/>
          <w:sz w:val="24"/>
        </w:rPr>
        <w:t> </w:t>
      </w:r>
      <w:r>
        <w:rPr>
          <w:sz w:val="24"/>
        </w:rPr>
        <w:t>Monodon)</w:t>
      </w:r>
      <w:r>
        <w:rPr>
          <w:spacing w:val="-3"/>
          <w:sz w:val="24"/>
        </w:rPr>
        <w:t> </w:t>
      </w:r>
      <w:r>
        <w:rPr>
          <w:sz w:val="24"/>
        </w:rPr>
        <w:t>Silase</w:t>
      </w:r>
      <w:r>
        <w:rPr>
          <w:spacing w:val="-2"/>
          <w:sz w:val="24"/>
        </w:rPr>
        <w:t> </w:t>
      </w:r>
      <w:r>
        <w:rPr>
          <w:sz w:val="24"/>
        </w:rPr>
        <w:t>Dregs.</w:t>
      </w:r>
      <w:r>
        <w:rPr>
          <w:spacing w:val="-6"/>
          <w:sz w:val="24"/>
        </w:rPr>
        <w:t> </w:t>
      </w:r>
      <w:r>
        <w:rPr>
          <w:i/>
          <w:sz w:val="24"/>
        </w:rPr>
        <w:t>Buletin</w:t>
      </w:r>
      <w:r>
        <w:rPr>
          <w:i/>
          <w:spacing w:val="-3"/>
          <w:sz w:val="24"/>
        </w:rPr>
        <w:t> </w:t>
      </w:r>
      <w:r>
        <w:rPr>
          <w:i/>
          <w:sz w:val="24"/>
        </w:rPr>
        <w:t>Teknologi</w:t>
      </w:r>
      <w:r>
        <w:rPr>
          <w:i/>
          <w:spacing w:val="-2"/>
          <w:sz w:val="24"/>
        </w:rPr>
        <w:t> </w:t>
      </w:r>
      <w:r>
        <w:rPr>
          <w:i/>
          <w:sz w:val="24"/>
        </w:rPr>
        <w:t>Hasil</w:t>
      </w:r>
      <w:r>
        <w:rPr>
          <w:i/>
          <w:spacing w:val="-2"/>
          <w:sz w:val="24"/>
        </w:rPr>
        <w:t> </w:t>
      </w:r>
      <w:r>
        <w:rPr>
          <w:i/>
          <w:sz w:val="24"/>
        </w:rPr>
        <w:t>Perikanan</w:t>
      </w:r>
      <w:r>
        <w:rPr>
          <w:i/>
          <w:sz w:val="24"/>
        </w:rPr>
        <w:t> 2</w:t>
      </w:r>
      <w:r>
        <w:rPr>
          <w:sz w:val="24"/>
        </w:rPr>
        <w:t>, 140–151.</w:t>
      </w:r>
    </w:p>
    <w:sectPr>
      <w:pgSz w:w="11910" w:h="16840"/>
      <w:pgMar w:header="718" w:footer="0" w:top="162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firstLine="0"/>
      <w:jc w:val="left"/>
      <w:rPr>
        <w:sz w:val="20"/>
      </w:rPr>
    </w:pPr>
    <w:r>
      <w:rPr/>
      <mc:AlternateContent>
        <mc:Choice Requires="wps">
          <w:drawing>
            <wp:anchor distT="0" distB="0" distL="0" distR="0" allowOverlap="1" layoutInCell="1" locked="0" behindDoc="1" simplePos="0" relativeHeight="487510016">
              <wp:simplePos x="0" y="0"/>
              <wp:positionH relativeFrom="page">
                <wp:posOffset>6214745</wp:posOffset>
              </wp:positionH>
              <wp:positionV relativeFrom="page">
                <wp:posOffset>443314</wp:posOffset>
              </wp:positionV>
              <wp:extent cx="3175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7500" cy="194310"/>
                      </a:xfrm>
                      <a:prstGeom prst="rect">
                        <a:avLst/>
                      </a:prstGeom>
                    </wps:spPr>
                    <wps:txbx>
                      <w:txbxContent>
                        <w:p>
                          <w:pPr>
                            <w:pStyle w:val="BodyText"/>
                            <w:spacing w:before="10"/>
                            <w:ind w:left="60" w:right="0" w:firstLine="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9.350006pt;margin-top:34.906628pt;width:25pt;height:15.3pt;mso-position-horizontal-relative:page;mso-position-vertical-relative:page;z-index:-15806464" type="#_x0000_t202" id="docshape1" filled="false" stroked="false">
              <v:textbox inset="0,0,0,0">
                <w:txbxContent>
                  <w:p>
                    <w:pPr>
                      <w:pStyle w:val="BodyText"/>
                      <w:spacing w:before="10"/>
                      <w:ind w:left="60" w:right="0" w:firstLine="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60"/>
      <w:ind w:left="1068" w:right="115" w:hanging="481"/>
      <w:jc w:val="both"/>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80"/>
      <w:ind w:left="461"/>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jim.unsyiah.ac.id/JFP" TargetMode="External"/><Relationship Id="rId7" Type="http://schemas.openxmlformats.org/officeDocument/2006/relationships/hyperlink" Target="http://journal.unnes.ac.id/nju/index.php/JM" TargetMode="External"/><Relationship Id="rId8" Type="http://schemas.openxmlformats.org/officeDocument/2006/relationships/hyperlink" Target="http://jurnal.uinsu.ac.id/" TargetMode="External"/><Relationship Id="rId9" Type="http://schemas.openxmlformats.org/officeDocument/2006/relationships/hyperlink" Target="http://journal.unnes.ac.id/sju/index.php/ijcs" TargetMode="External"/><Relationship Id="rId10" Type="http://schemas.openxmlformats.org/officeDocument/2006/relationships/hyperlink" Target="http://ejurnal.bppt.go.id/index.php/JBBI" TargetMode="External"/><Relationship Id="rId11" Type="http://schemas.openxmlformats.org/officeDocument/2006/relationships/hyperlink" Target="http://www.researchgate.net/publication/228449250" TargetMode="External"/><Relationship Id="rId12" Type="http://schemas.openxmlformats.org/officeDocument/2006/relationships/hyperlink" Target="http://ejournal.kemenperin.go.id/jli" TargetMode="External"/><Relationship Id="rId13" Type="http://schemas.openxmlformats.org/officeDocument/2006/relationships/hyperlink" Target="http://ojs.unm.ac.id/index.php/sainsmat" TargetMode="External"/><Relationship Id="rId14" Type="http://schemas.openxmlformats.org/officeDocument/2006/relationships/hyperlink" Target="https://doi.org/10.1111/1750-3841.16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Syafrina</dc:creator>
  <dcterms:created xsi:type="dcterms:W3CDTF">2024-08-19T14:43:20Z</dcterms:created>
  <dcterms:modified xsi:type="dcterms:W3CDTF">2024-08-19T14:43:20Z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2019</vt:lpwstr>
  </property>
  <property fmtid="{D5CDD505-2E9C-101B-9397-08002B2CF9AE}" pid="4" name="LastSaved">
    <vt:filetime>2024-08-19T00:00:00Z</vt:filetime>
  </property>
  <property fmtid="{D5CDD505-2E9C-101B-9397-08002B2CF9AE}" pid="5" name="Producer">
    <vt:lpwstr>3-Heights(TM) PDF Security Shell 4.8.25.2 (http://www.pdf-tools.com)</vt:lpwstr>
  </property>
</Properties>
</file>