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6E" w:rsidRPr="0075477F" w:rsidRDefault="00630F6E" w:rsidP="00630F6E">
      <w:pPr>
        <w:ind w:left="2880" w:firstLine="720"/>
        <w:rPr>
          <w:rFonts w:ascii="Times New Roman" w:hAnsi="Times New Roman"/>
          <w:b/>
          <w:sz w:val="24"/>
          <w:szCs w:val="24"/>
        </w:rPr>
      </w:pPr>
      <w:bookmarkStart w:id="0" w:name="_Hlk144253160"/>
      <w:bookmarkStart w:id="1" w:name="_GoBack"/>
      <w:r w:rsidRPr="009B523A">
        <w:rPr>
          <w:rFonts w:ascii="Times New Roman" w:hAnsi="Times New Roman"/>
          <w:b/>
          <w:sz w:val="24"/>
          <w:szCs w:val="24"/>
        </w:rPr>
        <w:t>ABSTRAK</w:t>
      </w:r>
    </w:p>
    <w:p w:rsidR="00630F6E" w:rsidRDefault="00630F6E" w:rsidP="00630F6E">
      <w:pPr>
        <w:pStyle w:val="BodyText"/>
        <w:tabs>
          <w:tab w:val="left" w:pos="7830"/>
          <w:tab w:val="left" w:pos="7920"/>
        </w:tabs>
        <w:spacing w:after="0" w:line="240" w:lineRule="auto"/>
        <w:ind w:right="11"/>
        <w:jc w:val="both"/>
        <w:rPr>
          <w:rFonts w:ascii="Times New Roman" w:hAnsi="Times New Roman"/>
          <w:sz w:val="24"/>
          <w:szCs w:val="24"/>
        </w:rPr>
      </w:pPr>
    </w:p>
    <w:p w:rsidR="00630F6E" w:rsidRPr="003A7B4A" w:rsidRDefault="00630F6E" w:rsidP="00630F6E">
      <w:pPr>
        <w:pStyle w:val="BodyText"/>
        <w:tabs>
          <w:tab w:val="left" w:pos="7830"/>
          <w:tab w:val="left" w:pos="7920"/>
        </w:tabs>
        <w:spacing w:after="0" w:line="240" w:lineRule="auto"/>
        <w:ind w:right="11"/>
        <w:jc w:val="both"/>
        <w:rPr>
          <w:rFonts w:ascii="Times New Roman" w:hAnsi="Times New Roman"/>
          <w:sz w:val="24"/>
          <w:szCs w:val="24"/>
          <w:lang w:val="en-US"/>
        </w:rPr>
      </w:pPr>
      <w:bookmarkStart w:id="2" w:name="_Hlk152969804"/>
      <w:r>
        <w:rPr>
          <w:rFonts w:ascii="Times New Roman" w:hAnsi="Times New Roman"/>
          <w:sz w:val="24"/>
          <w:szCs w:val="24"/>
          <w:lang w:val="en-US"/>
        </w:rPr>
        <w:t xml:space="preserve">          </w:t>
      </w:r>
      <w:proofErr w:type="gramStart"/>
      <w:r>
        <w:rPr>
          <w:rFonts w:ascii="Times New Roman" w:hAnsi="Times New Roman"/>
          <w:sz w:val="24"/>
          <w:szCs w:val="24"/>
          <w:lang w:val="en-US"/>
        </w:rPr>
        <w:t>F</w:t>
      </w:r>
      <w:r w:rsidRPr="0036337A">
        <w:rPr>
          <w:rFonts w:ascii="Times New Roman" w:hAnsi="Times New Roman"/>
          <w:sz w:val="24"/>
          <w:szCs w:val="24"/>
        </w:rPr>
        <w:t>aktor-faktor yang mempengaruhi terhadap pendapatan yang disebabkan oleh modal berdagang, kondisi tempat berdagang, lama usaha dan jam kerja.</w:t>
      </w:r>
      <w:proofErr w:type="gramEnd"/>
      <w:r w:rsidRPr="0036337A">
        <w:rPr>
          <w:rFonts w:ascii="Times New Roman" w:hAnsi="Times New Roman"/>
          <w:sz w:val="24"/>
          <w:szCs w:val="24"/>
        </w:rPr>
        <w:t xml:space="preserve"> Masalah-masalah tersebut membuat pendapatan pedagang sayur di pasar tersebut bervariasi. Berdasarkan uraian di atas, menunjukkan bahwa pendapatan pedagang sayur di pasar tradisional dipengaruhi oleh berbagai macam faktor</w:t>
      </w:r>
      <w:r>
        <w:rPr>
          <w:rFonts w:ascii="Times New Roman" w:hAnsi="Times New Roman"/>
          <w:sz w:val="24"/>
          <w:szCs w:val="24"/>
          <w:lang w:val="en-US"/>
        </w:rPr>
        <w:t xml:space="preserve">. </w:t>
      </w:r>
      <w:r w:rsidRPr="00226BCC">
        <w:rPr>
          <w:rFonts w:ascii="Times New Roman" w:hAnsi="Times New Roman"/>
          <w:sz w:val="24"/>
          <w:szCs w:val="24"/>
        </w:rPr>
        <w:t>Berdasarkan faktor-faktor tersebut, maka langkah-langkah yang dapat dilakukan dalam mengelola pasar tradisional agar tetap menjadi pilihan konsumen adalah:</w:t>
      </w:r>
      <w:r>
        <w:rPr>
          <w:rFonts w:ascii="Times New Roman" w:hAnsi="Times New Roman"/>
          <w:sz w:val="24"/>
          <w:szCs w:val="24"/>
          <w:lang w:val="en-US"/>
        </w:rPr>
        <w:t xml:space="preserve"> (1).</w:t>
      </w:r>
      <w:r w:rsidRPr="00226BCC">
        <w:rPr>
          <w:rFonts w:ascii="Times New Roman" w:hAnsi="Times New Roman"/>
          <w:sz w:val="24"/>
          <w:szCs w:val="24"/>
        </w:rPr>
        <w:t xml:space="preserve"> Pengelolaan pasar harus lebih professional </w:t>
      </w:r>
      <w:r>
        <w:rPr>
          <w:rFonts w:ascii="Times New Roman" w:hAnsi="Times New Roman"/>
          <w:sz w:val="24"/>
          <w:szCs w:val="24"/>
          <w:lang w:val="en-US"/>
        </w:rPr>
        <w:t xml:space="preserve">(2). </w:t>
      </w:r>
      <w:r w:rsidRPr="00226BCC">
        <w:rPr>
          <w:rFonts w:ascii="Times New Roman" w:hAnsi="Times New Roman"/>
          <w:sz w:val="24"/>
          <w:szCs w:val="24"/>
        </w:rPr>
        <w:t xml:space="preserve"> Merubah pola pikir pedagang</w:t>
      </w:r>
      <w:r>
        <w:rPr>
          <w:rFonts w:ascii="Times New Roman" w:hAnsi="Times New Roman"/>
          <w:sz w:val="24"/>
          <w:szCs w:val="24"/>
          <w:lang w:val="en-US"/>
        </w:rPr>
        <w:t xml:space="preserve">. (3). </w:t>
      </w:r>
      <w:r w:rsidRPr="00226BCC">
        <w:rPr>
          <w:rFonts w:ascii="Times New Roman" w:hAnsi="Times New Roman"/>
          <w:sz w:val="24"/>
          <w:szCs w:val="24"/>
        </w:rPr>
        <w:t xml:space="preserve">Mampu memenuhi keinginan konsumen dengan baik </w:t>
      </w:r>
      <w:r>
        <w:rPr>
          <w:rFonts w:ascii="Times New Roman" w:hAnsi="Times New Roman"/>
          <w:sz w:val="24"/>
          <w:szCs w:val="24"/>
        </w:rPr>
        <w:t xml:space="preserve">(4). </w:t>
      </w:r>
      <w:r w:rsidRPr="00226BCC">
        <w:rPr>
          <w:rFonts w:ascii="Times New Roman" w:hAnsi="Times New Roman"/>
          <w:sz w:val="24"/>
          <w:szCs w:val="24"/>
        </w:rPr>
        <w:t xml:space="preserve">Sarana dan prasarana yang nyaman, seperti tempat parkir yang luas, penerangan, sirkulasi udara, keamanan dan kebersihan </w:t>
      </w:r>
      <w:r>
        <w:rPr>
          <w:rFonts w:ascii="Times New Roman" w:hAnsi="Times New Roman"/>
          <w:sz w:val="24"/>
          <w:szCs w:val="24"/>
          <w:lang w:val="en-US"/>
        </w:rPr>
        <w:t xml:space="preserve">(5). </w:t>
      </w:r>
      <w:r w:rsidRPr="00226BCC">
        <w:rPr>
          <w:rFonts w:ascii="Times New Roman" w:hAnsi="Times New Roman"/>
          <w:sz w:val="24"/>
          <w:szCs w:val="24"/>
        </w:rPr>
        <w:t>Memperbaiki citra pasar tradisional Secara fisik, pasar tradisional harus mampu menarik konsumen untuk berbelanja. Harus mampu meningkatkan laba usaha yang berada di pasar tradisional Kemampuan untuk memuaskan semua pihak yang terkait dengan pasar tradisional.</w:t>
      </w:r>
      <w:r>
        <w:rPr>
          <w:rFonts w:ascii="Times New Roman" w:hAnsi="Times New Roman"/>
          <w:sz w:val="24"/>
          <w:szCs w:val="24"/>
          <w:lang w:val="en-US"/>
        </w:rPr>
        <w:t xml:space="preserve"> </w:t>
      </w:r>
      <w:r w:rsidRPr="009B523A">
        <w:rPr>
          <w:rFonts w:ascii="Times New Roman" w:hAnsi="Times New Roman"/>
          <w:sz w:val="24"/>
          <w:szCs w:val="24"/>
        </w:rPr>
        <w:t xml:space="preserve">Fokus penelitian ini adalah </w:t>
      </w:r>
      <w:r>
        <w:rPr>
          <w:rFonts w:ascii="Times New Roman" w:hAnsi="Times New Roman"/>
          <w:sz w:val="24"/>
          <w:szCs w:val="24"/>
          <w:lang w:val="en-US"/>
        </w:rPr>
        <w:t>u</w:t>
      </w:r>
      <w:r w:rsidRPr="003019EF">
        <w:rPr>
          <w:rFonts w:ascii="Times New Roman" w:hAnsi="Times New Roman"/>
          <w:sz w:val="24"/>
          <w:szCs w:val="24"/>
        </w:rPr>
        <w:t xml:space="preserve">ntuk mengetahui apakah modal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jam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lama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kios</w:t>
      </w:r>
      <w:proofErr w:type="spellEnd"/>
      <w:r>
        <w:rPr>
          <w:rFonts w:ascii="Times New Roman" w:hAnsi="Times New Roman"/>
          <w:sz w:val="24"/>
          <w:szCs w:val="24"/>
          <w:lang w:val="en-US"/>
        </w:rPr>
        <w:t xml:space="preserve"> </w:t>
      </w:r>
      <w:r w:rsidRPr="003019EF">
        <w:rPr>
          <w:rFonts w:ascii="Times New Roman" w:hAnsi="Times New Roman"/>
          <w:sz w:val="24"/>
          <w:szCs w:val="24"/>
        </w:rPr>
        <w:t xml:space="preserve">mempengaruhi pendapatan pedagang Sayur mayur di </w:t>
      </w:r>
      <w:proofErr w:type="spellStart"/>
      <w:r>
        <w:rPr>
          <w:rFonts w:ascii="Times New Roman" w:hAnsi="Times New Roman"/>
          <w:sz w:val="24"/>
          <w:szCs w:val="24"/>
          <w:lang w:val="en-US"/>
        </w:rPr>
        <w:t>pasar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tradisional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Kabupaten</w:t>
      </w:r>
      <w:proofErr w:type="spellEnd"/>
      <w:r>
        <w:rPr>
          <w:rFonts w:ascii="Times New Roman" w:hAnsi="Times New Roman"/>
          <w:sz w:val="24"/>
          <w:szCs w:val="24"/>
          <w:lang w:val="en-US"/>
        </w:rPr>
        <w:t xml:space="preserve"> Deli </w:t>
      </w:r>
      <w:proofErr w:type="spellStart"/>
      <w:r>
        <w:rPr>
          <w:rFonts w:ascii="Times New Roman" w:hAnsi="Times New Roman"/>
          <w:sz w:val="24"/>
          <w:szCs w:val="24"/>
          <w:lang w:val="en-US"/>
        </w:rPr>
        <w:t>Serdang</w:t>
      </w:r>
      <w:proofErr w:type="spellEnd"/>
      <w:r>
        <w:rPr>
          <w:rFonts w:ascii="Times New Roman" w:hAnsi="Times New Roman"/>
          <w:sz w:val="24"/>
          <w:szCs w:val="24"/>
          <w:lang w:val="en-US"/>
        </w:rPr>
        <w:t xml:space="preserve">. </w:t>
      </w:r>
      <w:r>
        <w:t xml:space="preserve">Berdasarkan </w:t>
      </w:r>
      <w:r w:rsidRPr="009B523A">
        <w:rPr>
          <w:rFonts w:ascii="Times New Roman" w:hAnsi="Times New Roman"/>
          <w:sz w:val="24"/>
          <w:szCs w:val="24"/>
          <w:lang w:bidi="hi-IN"/>
        </w:rPr>
        <w:t xml:space="preserve"> analisis yang dilakukan bahwa </w:t>
      </w:r>
      <w:r>
        <w:rPr>
          <w:rFonts w:ascii="Times New Roman" w:hAnsi="Times New Roman"/>
          <w:sz w:val="24"/>
          <w:szCs w:val="24"/>
          <w:lang w:val="en-US" w:bidi="hi-IN"/>
        </w:rPr>
        <w:t>t</w:t>
      </w:r>
      <w:r w:rsidRPr="003A7B4A">
        <w:rPr>
          <w:rFonts w:ascii="Times New Roman" w:hAnsi="Times New Roman"/>
          <w:sz w:val="24"/>
          <w:szCs w:val="24"/>
        </w:rPr>
        <w:t>erdapat pengaruh yang signifikan variabel modal terhadap variabel pendapatan pedagang sayur mayur di pasar tradisional Batang Kuis Pekan,  terlihat dari nilai signifikansi pada variabel sebesar</w:t>
      </w:r>
      <w:r w:rsidRPr="003A7B4A">
        <w:rPr>
          <w:rFonts w:ascii="Times New Roman" w:hAnsi="Times New Roman"/>
          <w:spacing w:val="-3"/>
          <w:sz w:val="24"/>
          <w:szCs w:val="24"/>
        </w:rPr>
        <w:t xml:space="preserve"> </w:t>
      </w:r>
      <w:r w:rsidRPr="003A7B4A">
        <w:rPr>
          <w:rFonts w:ascii="Times New Roman" w:hAnsi="Times New Roman"/>
          <w:sz w:val="24"/>
          <w:szCs w:val="24"/>
        </w:rPr>
        <w:t>0,008 &lt; 0,05</w:t>
      </w:r>
      <w:r>
        <w:rPr>
          <w:rFonts w:ascii="Times New Roman" w:hAnsi="Times New Roman"/>
          <w:sz w:val="24"/>
          <w:szCs w:val="24"/>
          <w:lang w:val="en-US"/>
        </w:rPr>
        <w:t xml:space="preserve">. </w:t>
      </w:r>
      <w:r w:rsidRPr="003A7B4A">
        <w:rPr>
          <w:rFonts w:ascii="Times New Roman" w:hAnsi="Times New Roman"/>
          <w:sz w:val="24"/>
          <w:szCs w:val="24"/>
        </w:rPr>
        <w:t xml:space="preserve">Tidak terdapat pengaruh yang signifikan variabel jam kerja terhadap variabel pendapatan pedagang sayur mayur di pasar tradisional Batang Kuis Pekan, terlihat dari nilai signifikansi pada variabel jam kerja sebesar </w:t>
      </w:r>
      <w:r w:rsidRPr="003A7B4A">
        <w:rPr>
          <w:rFonts w:ascii="Times New Roman" w:hAnsi="Times New Roman"/>
          <w:spacing w:val="-9"/>
          <w:sz w:val="24"/>
          <w:szCs w:val="24"/>
        </w:rPr>
        <w:t xml:space="preserve"> </w:t>
      </w:r>
      <w:r w:rsidRPr="003A7B4A">
        <w:rPr>
          <w:rFonts w:ascii="Times New Roman" w:hAnsi="Times New Roman"/>
          <w:sz w:val="24"/>
          <w:szCs w:val="24"/>
        </w:rPr>
        <w:t>0.964 &gt; 0,05</w:t>
      </w:r>
      <w:r>
        <w:rPr>
          <w:rFonts w:ascii="Times New Roman" w:hAnsi="Times New Roman"/>
          <w:sz w:val="24"/>
          <w:szCs w:val="24"/>
          <w:lang w:val="en-US"/>
        </w:rPr>
        <w:t xml:space="preserve">. </w:t>
      </w:r>
      <w:r w:rsidRPr="003A7B4A">
        <w:rPr>
          <w:rFonts w:ascii="Times New Roman" w:hAnsi="Times New Roman"/>
          <w:sz w:val="24"/>
          <w:szCs w:val="24"/>
        </w:rPr>
        <w:t>Tidak terdapat pengaruh yang signifikan variabel lama usaha terhadap variabel pendapatan pedagang sayur mayur di pasar tradisional Batang Kuis Pekan, terlihat dari nilai signifikansi pada variabel lama usaha sebesar</w:t>
      </w:r>
      <w:r w:rsidRPr="003A7B4A">
        <w:rPr>
          <w:rFonts w:ascii="Times New Roman" w:hAnsi="Times New Roman"/>
          <w:spacing w:val="-10"/>
          <w:sz w:val="24"/>
          <w:szCs w:val="24"/>
        </w:rPr>
        <w:t xml:space="preserve">  </w:t>
      </w:r>
      <w:r w:rsidRPr="003A7B4A">
        <w:rPr>
          <w:rFonts w:ascii="Times New Roman" w:hAnsi="Times New Roman"/>
          <w:sz w:val="24"/>
          <w:szCs w:val="24"/>
        </w:rPr>
        <w:t>0.877 &gt; 0,05</w:t>
      </w:r>
      <w:r>
        <w:rPr>
          <w:rFonts w:ascii="Times New Roman" w:hAnsi="Times New Roman"/>
          <w:sz w:val="24"/>
          <w:szCs w:val="24"/>
          <w:lang w:val="en-US"/>
        </w:rPr>
        <w:t xml:space="preserve">. </w:t>
      </w:r>
      <w:r w:rsidRPr="003A7B4A">
        <w:rPr>
          <w:rFonts w:ascii="Times New Roman" w:hAnsi="Times New Roman"/>
          <w:sz w:val="24"/>
          <w:szCs w:val="24"/>
        </w:rPr>
        <w:t>Terdapat pengaruh yang signifikan variabel sewa kios terhadap variabel pendapatan pedagang sayur mayur di pasar tradisional Batang Kuis Pekan, terlihat dari nilai signifikansi pada variabel sewa kios sebesar</w:t>
      </w:r>
      <w:r w:rsidRPr="003A7B4A">
        <w:rPr>
          <w:rFonts w:ascii="Times New Roman" w:hAnsi="Times New Roman"/>
          <w:spacing w:val="-4"/>
          <w:sz w:val="24"/>
          <w:szCs w:val="24"/>
        </w:rPr>
        <w:t xml:space="preserve"> </w:t>
      </w:r>
      <w:r w:rsidRPr="003A7B4A">
        <w:rPr>
          <w:rFonts w:ascii="Times New Roman" w:hAnsi="Times New Roman"/>
          <w:sz w:val="24"/>
          <w:szCs w:val="24"/>
        </w:rPr>
        <w:t>0,003 &lt; 0,05</w:t>
      </w:r>
    </w:p>
    <w:p w:rsidR="00630F6E" w:rsidRDefault="00630F6E" w:rsidP="00630F6E">
      <w:pPr>
        <w:pStyle w:val="BodyText"/>
        <w:tabs>
          <w:tab w:val="left" w:pos="7830"/>
          <w:tab w:val="left" w:pos="7920"/>
        </w:tabs>
        <w:spacing w:after="0"/>
        <w:ind w:right="14"/>
        <w:jc w:val="both"/>
        <w:rPr>
          <w:rFonts w:ascii="Times New Roman" w:eastAsia="Times New Roman" w:hAnsi="Times New Roman"/>
          <w:sz w:val="24"/>
          <w:szCs w:val="24"/>
          <w:lang w:val="en-US"/>
        </w:rPr>
      </w:pPr>
    </w:p>
    <w:p w:rsidR="00630F6E" w:rsidRPr="009B523A" w:rsidRDefault="00630F6E" w:rsidP="00630F6E">
      <w:pPr>
        <w:pStyle w:val="BodyText"/>
        <w:tabs>
          <w:tab w:val="left" w:pos="7830"/>
          <w:tab w:val="left" w:pos="7920"/>
        </w:tabs>
        <w:spacing w:after="0"/>
        <w:ind w:right="14" w:firstLine="720"/>
        <w:jc w:val="both"/>
        <w:rPr>
          <w:rFonts w:ascii="Times New Roman" w:eastAsia="Times New Roman" w:hAnsi="Times New Roman"/>
          <w:sz w:val="24"/>
          <w:szCs w:val="24"/>
          <w:lang w:val="en-US"/>
        </w:rPr>
      </w:pPr>
    </w:p>
    <w:p w:rsidR="00630F6E" w:rsidRDefault="00630F6E" w:rsidP="00630F6E">
      <w:pPr>
        <w:jc w:val="both"/>
        <w:rPr>
          <w:rFonts w:ascii="Times New Roman" w:hAnsi="Times New Roman"/>
          <w:sz w:val="24"/>
          <w:szCs w:val="24"/>
        </w:rPr>
      </w:pPr>
      <w:r w:rsidRPr="009B523A">
        <w:rPr>
          <w:rFonts w:ascii="Times New Roman" w:hAnsi="Times New Roman"/>
          <w:sz w:val="24"/>
          <w:szCs w:val="24"/>
        </w:rPr>
        <w:t xml:space="preserve">Kata </w:t>
      </w:r>
      <w:proofErr w:type="spellStart"/>
      <w:proofErr w:type="gramStart"/>
      <w:r w:rsidRPr="009B523A">
        <w:rPr>
          <w:rFonts w:ascii="Times New Roman" w:hAnsi="Times New Roman"/>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Pedagang</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Sayur</w:t>
      </w:r>
      <w:proofErr w:type="spellEnd"/>
      <w:r>
        <w:rPr>
          <w:rFonts w:ascii="Times New Roman" w:hAnsi="Times New Roman"/>
          <w:sz w:val="24"/>
          <w:szCs w:val="24"/>
        </w:rPr>
        <w:t xml:space="preserve"> </w:t>
      </w:r>
      <w:proofErr w:type="spellStart"/>
      <w:r>
        <w:rPr>
          <w:rFonts w:ascii="Times New Roman" w:hAnsi="Times New Roman"/>
          <w:sz w:val="24"/>
          <w:szCs w:val="24"/>
        </w:rPr>
        <w:t>Mayur</w:t>
      </w:r>
      <w:proofErr w:type="spellEnd"/>
    </w:p>
    <w:bookmarkEnd w:id="2"/>
    <w:p w:rsidR="00630F6E" w:rsidRDefault="00630F6E" w:rsidP="00630F6E">
      <w:pPr>
        <w:spacing w:after="0" w:line="240" w:lineRule="auto"/>
        <w:ind w:left="2880" w:firstLine="720"/>
        <w:rPr>
          <w:rFonts w:ascii="Times New Roman" w:hAnsi="Times New Roman"/>
          <w:sz w:val="24"/>
          <w:szCs w:val="24"/>
          <w:lang/>
        </w:rPr>
      </w:pPr>
    </w:p>
    <w:p w:rsidR="00630F6E" w:rsidRDefault="00630F6E" w:rsidP="00630F6E">
      <w:pPr>
        <w:ind w:left="1440" w:firstLine="720"/>
        <w:rPr>
          <w:rFonts w:ascii="Times New Roman" w:eastAsia="Times New Roman" w:hAnsi="Times New Roman"/>
          <w:b/>
          <w:bCs/>
          <w:sz w:val="24"/>
          <w:szCs w:val="24"/>
        </w:rPr>
      </w:pPr>
    </w:p>
    <w:bookmarkEnd w:id="0"/>
    <w:p w:rsidR="00630F6E" w:rsidRDefault="00630F6E" w:rsidP="00630F6E">
      <w:pPr>
        <w:jc w:val="both"/>
        <w:rPr>
          <w:rFonts w:ascii="Times New Roman" w:hAnsi="Times New Roman"/>
          <w:b/>
          <w:sz w:val="24"/>
          <w:szCs w:val="24"/>
        </w:rPr>
      </w:pPr>
    </w:p>
    <w:p w:rsidR="00630F6E" w:rsidRDefault="00630F6E" w:rsidP="00630F6E">
      <w:pPr>
        <w:jc w:val="both"/>
        <w:rPr>
          <w:rFonts w:ascii="Times New Roman" w:hAnsi="Times New Roman"/>
          <w:b/>
          <w:sz w:val="24"/>
          <w:szCs w:val="24"/>
        </w:rPr>
      </w:pPr>
    </w:p>
    <w:p w:rsidR="00630F6E" w:rsidRDefault="00630F6E" w:rsidP="00630F6E">
      <w:pPr>
        <w:jc w:val="both"/>
        <w:rPr>
          <w:rFonts w:ascii="Times New Roman" w:hAnsi="Times New Roman"/>
          <w:b/>
          <w:sz w:val="24"/>
          <w:szCs w:val="24"/>
        </w:rPr>
      </w:pPr>
    </w:p>
    <w:p w:rsidR="00630F6E" w:rsidRDefault="00630F6E" w:rsidP="00630F6E">
      <w:pPr>
        <w:jc w:val="both"/>
        <w:rPr>
          <w:rFonts w:ascii="Times New Roman" w:hAnsi="Times New Roman"/>
          <w:b/>
          <w:sz w:val="24"/>
          <w:szCs w:val="24"/>
        </w:rPr>
      </w:pPr>
    </w:p>
    <w:p w:rsidR="00630F6E" w:rsidRDefault="00630F6E" w:rsidP="00630F6E">
      <w:pPr>
        <w:jc w:val="both"/>
        <w:rPr>
          <w:rFonts w:ascii="Times New Roman" w:hAnsi="Times New Roman"/>
          <w:bCs/>
          <w:sz w:val="24"/>
          <w:szCs w:val="24"/>
        </w:rPr>
      </w:pPr>
      <w:r>
        <w:rPr>
          <w:rFonts w:ascii="Times New Roman" w:hAnsi="Times New Roman"/>
          <w:bCs/>
          <w:noProof/>
          <w:sz w:val="24"/>
          <w:szCs w:val="24"/>
          <w:lang w:val="id-ID" w:eastAsia="id-ID"/>
        </w:rPr>
        <w:lastRenderedPageBreak/>
        <w:drawing>
          <wp:inline distT="0" distB="0" distL="0" distR="0">
            <wp:extent cx="5036185" cy="6605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6185" cy="6605270"/>
                    </a:xfrm>
                    <a:prstGeom prst="rect">
                      <a:avLst/>
                    </a:prstGeom>
                    <a:noFill/>
                    <a:ln>
                      <a:noFill/>
                    </a:ln>
                  </pic:spPr>
                </pic:pic>
              </a:graphicData>
            </a:graphic>
          </wp:inline>
        </w:drawing>
      </w:r>
    </w:p>
    <w:p w:rsidR="00630F6E" w:rsidRDefault="00630F6E" w:rsidP="00630F6E">
      <w:pPr>
        <w:jc w:val="both"/>
        <w:rPr>
          <w:rFonts w:ascii="Times New Roman" w:hAnsi="Times New Roman"/>
          <w:bCs/>
          <w:sz w:val="24"/>
          <w:szCs w:val="24"/>
        </w:rPr>
      </w:pPr>
    </w:p>
    <w:p w:rsidR="00630F6E" w:rsidRDefault="00630F6E" w:rsidP="00630F6E">
      <w:pPr>
        <w:jc w:val="both"/>
        <w:rPr>
          <w:rFonts w:ascii="Times New Roman" w:hAnsi="Times New Roman"/>
          <w:bCs/>
          <w:sz w:val="24"/>
          <w:szCs w:val="24"/>
        </w:rPr>
      </w:pPr>
    </w:p>
    <w:p w:rsidR="00630F6E" w:rsidRDefault="00630F6E" w:rsidP="00630F6E">
      <w:pPr>
        <w:jc w:val="both"/>
        <w:rPr>
          <w:rFonts w:ascii="Times New Roman" w:hAnsi="Times New Roman"/>
          <w:bCs/>
          <w:sz w:val="24"/>
          <w:szCs w:val="24"/>
        </w:rPr>
      </w:pPr>
    </w:p>
    <w:p w:rsidR="00630F6E" w:rsidRPr="004A6D2E" w:rsidRDefault="00630F6E" w:rsidP="00630F6E">
      <w:pPr>
        <w:jc w:val="both"/>
        <w:rPr>
          <w:rFonts w:ascii="Times New Roman" w:hAnsi="Times New Roman"/>
          <w:bCs/>
          <w:sz w:val="24"/>
          <w:szCs w:val="24"/>
        </w:rPr>
      </w:pPr>
    </w:p>
    <w:bookmarkEnd w:id="1"/>
    <w:p w:rsidR="00B20D6D" w:rsidRDefault="00B20D6D"/>
    <w:sectPr w:rsidR="00B20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6E"/>
    <w:rsid w:val="00001773"/>
    <w:rsid w:val="00065D4B"/>
    <w:rsid w:val="000A1755"/>
    <w:rsid w:val="000A4A7B"/>
    <w:rsid w:val="000C0924"/>
    <w:rsid w:val="000C209D"/>
    <w:rsid w:val="000D3707"/>
    <w:rsid w:val="000D7CCB"/>
    <w:rsid w:val="00116B35"/>
    <w:rsid w:val="00127DBA"/>
    <w:rsid w:val="0015445C"/>
    <w:rsid w:val="00191F55"/>
    <w:rsid w:val="001B56C3"/>
    <w:rsid w:val="001D3AB4"/>
    <w:rsid w:val="001F5B60"/>
    <w:rsid w:val="002375C7"/>
    <w:rsid w:val="00245CDB"/>
    <w:rsid w:val="0024708C"/>
    <w:rsid w:val="00263149"/>
    <w:rsid w:val="00273C7F"/>
    <w:rsid w:val="002B65B9"/>
    <w:rsid w:val="002C3A93"/>
    <w:rsid w:val="00316FF5"/>
    <w:rsid w:val="003A29EB"/>
    <w:rsid w:val="003C7D2C"/>
    <w:rsid w:val="003E23A0"/>
    <w:rsid w:val="0040187A"/>
    <w:rsid w:val="00403E22"/>
    <w:rsid w:val="004B379D"/>
    <w:rsid w:val="004B476B"/>
    <w:rsid w:val="004E7F2C"/>
    <w:rsid w:val="0052070B"/>
    <w:rsid w:val="00604683"/>
    <w:rsid w:val="00622318"/>
    <w:rsid w:val="00630F6E"/>
    <w:rsid w:val="0065034B"/>
    <w:rsid w:val="006523E3"/>
    <w:rsid w:val="00653856"/>
    <w:rsid w:val="00693843"/>
    <w:rsid w:val="006B2412"/>
    <w:rsid w:val="006C25FD"/>
    <w:rsid w:val="006C53D4"/>
    <w:rsid w:val="006D428E"/>
    <w:rsid w:val="006D79D7"/>
    <w:rsid w:val="006E01C2"/>
    <w:rsid w:val="006E65C7"/>
    <w:rsid w:val="006F638F"/>
    <w:rsid w:val="00734875"/>
    <w:rsid w:val="0075474B"/>
    <w:rsid w:val="007855F2"/>
    <w:rsid w:val="00790CC3"/>
    <w:rsid w:val="007979FF"/>
    <w:rsid w:val="007A4B18"/>
    <w:rsid w:val="007F4AB2"/>
    <w:rsid w:val="00804F87"/>
    <w:rsid w:val="0080549A"/>
    <w:rsid w:val="00815349"/>
    <w:rsid w:val="00817A08"/>
    <w:rsid w:val="00821C17"/>
    <w:rsid w:val="00831CBA"/>
    <w:rsid w:val="008564C9"/>
    <w:rsid w:val="008951FA"/>
    <w:rsid w:val="008E197F"/>
    <w:rsid w:val="0090764F"/>
    <w:rsid w:val="009213D1"/>
    <w:rsid w:val="009451B7"/>
    <w:rsid w:val="00956695"/>
    <w:rsid w:val="00967A2F"/>
    <w:rsid w:val="009722BB"/>
    <w:rsid w:val="00975824"/>
    <w:rsid w:val="009A6ADD"/>
    <w:rsid w:val="009D0DB2"/>
    <w:rsid w:val="009D47F6"/>
    <w:rsid w:val="00A27F46"/>
    <w:rsid w:val="00A374CD"/>
    <w:rsid w:val="00A452A6"/>
    <w:rsid w:val="00A70438"/>
    <w:rsid w:val="00A9395F"/>
    <w:rsid w:val="00AA3286"/>
    <w:rsid w:val="00AD2CDF"/>
    <w:rsid w:val="00AE1998"/>
    <w:rsid w:val="00B048A7"/>
    <w:rsid w:val="00B10A9E"/>
    <w:rsid w:val="00B168BC"/>
    <w:rsid w:val="00B20D6D"/>
    <w:rsid w:val="00B2316D"/>
    <w:rsid w:val="00B243B8"/>
    <w:rsid w:val="00B2493B"/>
    <w:rsid w:val="00B26221"/>
    <w:rsid w:val="00B33AAA"/>
    <w:rsid w:val="00B35875"/>
    <w:rsid w:val="00B47357"/>
    <w:rsid w:val="00B71FF5"/>
    <w:rsid w:val="00BC03F0"/>
    <w:rsid w:val="00BD0B34"/>
    <w:rsid w:val="00BD58EB"/>
    <w:rsid w:val="00C27ECE"/>
    <w:rsid w:val="00C740F4"/>
    <w:rsid w:val="00CA4876"/>
    <w:rsid w:val="00CC4019"/>
    <w:rsid w:val="00D475FB"/>
    <w:rsid w:val="00D5575A"/>
    <w:rsid w:val="00D64251"/>
    <w:rsid w:val="00D866A5"/>
    <w:rsid w:val="00D950F7"/>
    <w:rsid w:val="00DB0C4F"/>
    <w:rsid w:val="00DD3B23"/>
    <w:rsid w:val="00DF3C95"/>
    <w:rsid w:val="00DF4BA2"/>
    <w:rsid w:val="00E03372"/>
    <w:rsid w:val="00E3218B"/>
    <w:rsid w:val="00EF523F"/>
    <w:rsid w:val="00F0546E"/>
    <w:rsid w:val="00F10EE6"/>
    <w:rsid w:val="00F13EDA"/>
    <w:rsid w:val="00F1620E"/>
    <w:rsid w:val="00F470A3"/>
    <w:rsid w:val="00FB0EFB"/>
    <w:rsid w:val="00FB5F1C"/>
    <w:rsid w:val="00FE2E65"/>
    <w:rsid w:val="00FE5E54"/>
    <w:rsid w:val="00FF6E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6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30F6E"/>
    <w:pPr>
      <w:spacing w:after="120"/>
    </w:pPr>
    <w:rPr>
      <w:lang/>
    </w:rPr>
  </w:style>
  <w:style w:type="character" w:customStyle="1" w:styleId="BodyTextChar">
    <w:name w:val="Body Text Char"/>
    <w:basedOn w:val="DefaultParagraphFont"/>
    <w:link w:val="BodyText"/>
    <w:uiPriority w:val="99"/>
    <w:rsid w:val="00630F6E"/>
    <w:rPr>
      <w:rFonts w:ascii="Calibri" w:eastAsia="Calibri" w:hAnsi="Calibri" w:cs="Times New Roman"/>
      <w:lang/>
    </w:rPr>
  </w:style>
  <w:style w:type="paragraph" w:styleId="BalloonText">
    <w:name w:val="Balloon Text"/>
    <w:basedOn w:val="Normal"/>
    <w:link w:val="BalloonTextChar"/>
    <w:uiPriority w:val="99"/>
    <w:semiHidden/>
    <w:unhideWhenUsed/>
    <w:rsid w:val="00630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6E"/>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6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30F6E"/>
    <w:pPr>
      <w:spacing w:after="120"/>
    </w:pPr>
    <w:rPr>
      <w:lang/>
    </w:rPr>
  </w:style>
  <w:style w:type="character" w:customStyle="1" w:styleId="BodyTextChar">
    <w:name w:val="Body Text Char"/>
    <w:basedOn w:val="DefaultParagraphFont"/>
    <w:link w:val="BodyText"/>
    <w:uiPriority w:val="99"/>
    <w:rsid w:val="00630F6E"/>
    <w:rPr>
      <w:rFonts w:ascii="Calibri" w:eastAsia="Calibri" w:hAnsi="Calibri" w:cs="Times New Roman"/>
      <w:lang/>
    </w:rPr>
  </w:style>
  <w:style w:type="paragraph" w:styleId="BalloonText">
    <w:name w:val="Balloon Text"/>
    <w:basedOn w:val="Normal"/>
    <w:link w:val="BalloonTextChar"/>
    <w:uiPriority w:val="99"/>
    <w:semiHidden/>
    <w:unhideWhenUsed/>
    <w:rsid w:val="00630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6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2024-07-10T13:40:00Z</dcterms:created>
  <dcterms:modified xsi:type="dcterms:W3CDTF">2024-07-10T13:40:00Z</dcterms:modified>
</cp:coreProperties>
</file>