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4D" w:rsidRPr="00442B6C" w:rsidRDefault="00342A4D" w:rsidP="00342A4D">
      <w:pPr>
        <w:pStyle w:val="BodyText"/>
        <w:spacing w:after="0" w:line="360" w:lineRule="auto"/>
        <w:ind w:right="799" w:firstLine="851"/>
        <w:jc w:val="center"/>
        <w:rPr>
          <w:rFonts w:ascii="Times New Roman" w:hAnsi="Times New Roman"/>
          <w:b/>
          <w:bCs/>
          <w:sz w:val="24"/>
          <w:szCs w:val="24"/>
          <w:lang w:val="en-US"/>
        </w:rPr>
      </w:pPr>
      <w:bookmarkStart w:id="0" w:name="_Hlk151336808"/>
      <w:r w:rsidRPr="00442B6C">
        <w:rPr>
          <w:rFonts w:ascii="Times New Roman" w:hAnsi="Times New Roman"/>
          <w:b/>
          <w:bCs/>
          <w:sz w:val="24"/>
          <w:szCs w:val="24"/>
          <w:lang w:val="en-US"/>
        </w:rPr>
        <w:t>BAB V</w:t>
      </w:r>
    </w:p>
    <w:p w:rsidR="00342A4D" w:rsidRPr="00442B6C" w:rsidRDefault="00342A4D" w:rsidP="00342A4D">
      <w:pPr>
        <w:pStyle w:val="BodyText"/>
        <w:spacing w:after="0" w:line="360" w:lineRule="auto"/>
        <w:ind w:right="799" w:firstLine="851"/>
        <w:jc w:val="center"/>
        <w:rPr>
          <w:rFonts w:ascii="Times New Roman" w:hAnsi="Times New Roman"/>
          <w:b/>
          <w:bCs/>
          <w:sz w:val="24"/>
          <w:szCs w:val="24"/>
          <w:lang w:val="en-US"/>
        </w:rPr>
      </w:pPr>
      <w:r w:rsidRPr="00442B6C">
        <w:rPr>
          <w:rFonts w:ascii="Times New Roman" w:hAnsi="Times New Roman"/>
          <w:b/>
          <w:bCs/>
          <w:sz w:val="24"/>
          <w:szCs w:val="24"/>
          <w:lang w:val="en-US"/>
        </w:rPr>
        <w:t>KESIMPULAN DAN SARAN</w:t>
      </w:r>
    </w:p>
    <w:p w:rsidR="00342A4D" w:rsidRPr="00442B6C" w:rsidRDefault="00342A4D" w:rsidP="00342A4D">
      <w:pPr>
        <w:pStyle w:val="BodyText"/>
        <w:spacing w:line="480" w:lineRule="auto"/>
        <w:ind w:right="797"/>
        <w:jc w:val="both"/>
        <w:rPr>
          <w:rFonts w:ascii="Times New Roman" w:hAnsi="Times New Roman"/>
          <w:b/>
          <w:bCs/>
          <w:sz w:val="24"/>
          <w:szCs w:val="24"/>
          <w:lang w:val="en-US"/>
        </w:rPr>
      </w:pPr>
      <w:bookmarkStart w:id="1" w:name="_Hlk151336836"/>
      <w:bookmarkEnd w:id="0"/>
      <w:r>
        <w:rPr>
          <w:rFonts w:ascii="Times New Roman" w:hAnsi="Times New Roman"/>
          <w:b/>
          <w:bCs/>
          <w:sz w:val="24"/>
          <w:szCs w:val="24"/>
          <w:lang w:val="en-US"/>
        </w:rPr>
        <w:t>5</w:t>
      </w:r>
      <w:r w:rsidRPr="00442B6C">
        <w:rPr>
          <w:rFonts w:ascii="Times New Roman" w:hAnsi="Times New Roman"/>
          <w:b/>
          <w:bCs/>
          <w:sz w:val="24"/>
          <w:szCs w:val="24"/>
          <w:lang w:val="en-US"/>
        </w:rPr>
        <w:t>.1.</w:t>
      </w:r>
      <w:r>
        <w:rPr>
          <w:rFonts w:ascii="Times New Roman" w:hAnsi="Times New Roman"/>
          <w:b/>
          <w:bCs/>
          <w:sz w:val="24"/>
          <w:szCs w:val="24"/>
          <w:lang w:val="en-US"/>
        </w:rPr>
        <w:t xml:space="preserve"> </w:t>
      </w:r>
      <w:proofErr w:type="spellStart"/>
      <w:r w:rsidRPr="00442B6C">
        <w:rPr>
          <w:rFonts w:ascii="Times New Roman" w:hAnsi="Times New Roman"/>
          <w:b/>
          <w:bCs/>
          <w:sz w:val="24"/>
          <w:szCs w:val="24"/>
          <w:lang w:val="en-US"/>
        </w:rPr>
        <w:t>Kesimpulan</w:t>
      </w:r>
      <w:proofErr w:type="spellEnd"/>
      <w:r w:rsidRPr="00442B6C">
        <w:rPr>
          <w:rFonts w:ascii="Times New Roman" w:hAnsi="Times New Roman"/>
          <w:b/>
          <w:bCs/>
          <w:sz w:val="24"/>
          <w:szCs w:val="24"/>
          <w:lang w:val="en-US"/>
        </w:rPr>
        <w:t xml:space="preserve"> </w:t>
      </w:r>
    </w:p>
    <w:bookmarkEnd w:id="1"/>
    <w:p w:rsidR="00342A4D" w:rsidRPr="00442B6C" w:rsidRDefault="00342A4D" w:rsidP="00342A4D">
      <w:pPr>
        <w:pStyle w:val="BodyText"/>
        <w:tabs>
          <w:tab w:val="left" w:pos="6946"/>
        </w:tabs>
        <w:spacing w:line="480" w:lineRule="auto"/>
        <w:ind w:right="3" w:firstLine="709"/>
        <w:jc w:val="both"/>
        <w:rPr>
          <w:rFonts w:ascii="Times New Roman" w:hAnsi="Times New Roman"/>
          <w:sz w:val="24"/>
          <w:szCs w:val="24"/>
        </w:rPr>
      </w:pPr>
      <w:r w:rsidRPr="00442B6C">
        <w:rPr>
          <w:rFonts w:ascii="Times New Roman" w:hAnsi="Times New Roman"/>
          <w:sz w:val="24"/>
          <w:szCs w:val="24"/>
        </w:rPr>
        <w:t>Berdasarkan data yang peroleh dari penelitian dan hasil analisis yang telah dilakukan, maka dapat disimpulkan adalah sebagai berikut :</w:t>
      </w:r>
    </w:p>
    <w:p w:rsidR="00342A4D" w:rsidRDefault="00342A4D" w:rsidP="00342A4D">
      <w:pPr>
        <w:pStyle w:val="ListParagraph"/>
        <w:widowControl w:val="0"/>
        <w:numPr>
          <w:ilvl w:val="2"/>
          <w:numId w:val="1"/>
        </w:numPr>
        <w:autoSpaceDE w:val="0"/>
        <w:autoSpaceDN w:val="0"/>
        <w:spacing w:after="0" w:line="480" w:lineRule="auto"/>
        <w:ind w:left="284" w:right="3" w:hanging="284"/>
        <w:contextualSpacing w:val="0"/>
        <w:jc w:val="both"/>
        <w:rPr>
          <w:rFonts w:ascii="Times New Roman" w:hAnsi="Times New Roman"/>
          <w:sz w:val="24"/>
          <w:szCs w:val="24"/>
        </w:rPr>
      </w:pPr>
      <w:bookmarkStart w:id="2" w:name="_Hlk151334494"/>
      <w:r w:rsidRPr="00442B6C">
        <w:rPr>
          <w:rFonts w:ascii="Times New Roman" w:hAnsi="Times New Roman"/>
          <w:sz w:val="24"/>
          <w:szCs w:val="24"/>
        </w:rPr>
        <w:t xml:space="preserve">Terdapat pengaruh yang signifikan variabel modal terhadap variabel pendapatan pedagang sayur mayur di pasar </w:t>
      </w:r>
      <w:r>
        <w:rPr>
          <w:rFonts w:ascii="Times New Roman" w:hAnsi="Times New Roman"/>
          <w:sz w:val="24"/>
          <w:szCs w:val="24"/>
        </w:rPr>
        <w:t xml:space="preserve">tradisional Batang Kuis Pekan, </w:t>
      </w:r>
      <w:r w:rsidRPr="00442B6C">
        <w:rPr>
          <w:rFonts w:ascii="Times New Roman" w:hAnsi="Times New Roman"/>
          <w:sz w:val="24"/>
          <w:szCs w:val="24"/>
        </w:rPr>
        <w:t xml:space="preserve"> terlihat dari nilai signifikansi pada variabel sebesar</w:t>
      </w:r>
      <w:r w:rsidRPr="00442B6C">
        <w:rPr>
          <w:rFonts w:ascii="Times New Roman" w:hAnsi="Times New Roman"/>
          <w:spacing w:val="-3"/>
          <w:sz w:val="24"/>
          <w:szCs w:val="24"/>
        </w:rPr>
        <w:t xml:space="preserve"> </w:t>
      </w:r>
      <w:r w:rsidRPr="004A29D5">
        <w:rPr>
          <w:rFonts w:ascii="Times New Roman" w:hAnsi="Times New Roman"/>
          <w:sz w:val="24"/>
          <w:szCs w:val="24"/>
        </w:rPr>
        <w:t>0,00</w:t>
      </w:r>
      <w:r>
        <w:rPr>
          <w:rFonts w:ascii="Times New Roman" w:hAnsi="Times New Roman"/>
          <w:sz w:val="24"/>
          <w:szCs w:val="24"/>
          <w:lang w:val="en-US"/>
        </w:rPr>
        <w:t>8</w:t>
      </w:r>
      <w:r w:rsidRPr="004A29D5">
        <w:rPr>
          <w:rFonts w:ascii="Times New Roman" w:hAnsi="Times New Roman"/>
          <w:sz w:val="24"/>
          <w:szCs w:val="24"/>
        </w:rPr>
        <w:t xml:space="preserve"> &lt; 0,05</w:t>
      </w:r>
    </w:p>
    <w:p w:rsidR="00342A4D" w:rsidRDefault="00342A4D" w:rsidP="00342A4D">
      <w:pPr>
        <w:pStyle w:val="ListParagraph"/>
        <w:widowControl w:val="0"/>
        <w:numPr>
          <w:ilvl w:val="2"/>
          <w:numId w:val="1"/>
        </w:numPr>
        <w:autoSpaceDE w:val="0"/>
        <w:autoSpaceDN w:val="0"/>
        <w:spacing w:after="0" w:line="480" w:lineRule="auto"/>
        <w:ind w:left="284" w:right="3" w:hanging="284"/>
        <w:contextualSpacing w:val="0"/>
        <w:jc w:val="both"/>
        <w:rPr>
          <w:rFonts w:ascii="Times New Roman" w:hAnsi="Times New Roman"/>
          <w:sz w:val="24"/>
          <w:szCs w:val="24"/>
        </w:rPr>
      </w:pPr>
      <w:r w:rsidRPr="001463F0">
        <w:rPr>
          <w:rFonts w:ascii="Times New Roman" w:hAnsi="Times New Roman"/>
          <w:sz w:val="24"/>
          <w:szCs w:val="24"/>
        </w:rPr>
        <w:t xml:space="preserve">Tidak terdapat pengaruh yang signifikan variabel jam kerja terhadap variabel pendapatan pedagang sayur mayur di pasar tradisional Batang Kuis Pekan, terlihat dari nilai signifikansi pada variabel jam kerja sebesar </w:t>
      </w:r>
      <w:r w:rsidRPr="001463F0">
        <w:rPr>
          <w:rFonts w:ascii="Times New Roman" w:hAnsi="Times New Roman"/>
          <w:spacing w:val="-9"/>
          <w:sz w:val="24"/>
          <w:szCs w:val="24"/>
        </w:rPr>
        <w:t xml:space="preserve"> </w:t>
      </w:r>
      <w:r w:rsidRPr="001463F0">
        <w:rPr>
          <w:rFonts w:ascii="Times New Roman" w:hAnsi="Times New Roman"/>
          <w:sz w:val="24"/>
          <w:szCs w:val="24"/>
        </w:rPr>
        <w:t>0.</w:t>
      </w:r>
      <w:r w:rsidRPr="001463F0">
        <w:rPr>
          <w:rFonts w:ascii="Times New Roman" w:hAnsi="Times New Roman"/>
          <w:sz w:val="24"/>
          <w:szCs w:val="24"/>
          <w:lang w:val="en-US"/>
        </w:rPr>
        <w:t>9</w:t>
      </w:r>
      <w:r w:rsidRPr="001463F0">
        <w:rPr>
          <w:rFonts w:ascii="Times New Roman" w:hAnsi="Times New Roman"/>
          <w:sz w:val="24"/>
          <w:szCs w:val="24"/>
        </w:rPr>
        <w:t>64</w:t>
      </w:r>
      <w:r w:rsidRPr="001463F0">
        <w:rPr>
          <w:rFonts w:ascii="Times New Roman" w:hAnsi="Times New Roman"/>
          <w:sz w:val="24"/>
          <w:szCs w:val="24"/>
          <w:lang w:val="en-US"/>
        </w:rPr>
        <w:t xml:space="preserve"> </w:t>
      </w:r>
      <w:r w:rsidRPr="001463F0">
        <w:rPr>
          <w:rFonts w:ascii="Times New Roman" w:hAnsi="Times New Roman"/>
          <w:sz w:val="24"/>
          <w:szCs w:val="24"/>
        </w:rPr>
        <w:t>&gt; 0, 05</w:t>
      </w:r>
    </w:p>
    <w:p w:rsidR="00342A4D" w:rsidRDefault="00342A4D" w:rsidP="00342A4D">
      <w:pPr>
        <w:pStyle w:val="ListParagraph"/>
        <w:widowControl w:val="0"/>
        <w:numPr>
          <w:ilvl w:val="2"/>
          <w:numId w:val="1"/>
        </w:numPr>
        <w:autoSpaceDE w:val="0"/>
        <w:autoSpaceDN w:val="0"/>
        <w:spacing w:after="0" w:line="480" w:lineRule="auto"/>
        <w:ind w:left="284" w:right="3" w:hanging="284"/>
        <w:contextualSpacing w:val="0"/>
        <w:jc w:val="both"/>
        <w:rPr>
          <w:rFonts w:ascii="Times New Roman" w:hAnsi="Times New Roman"/>
          <w:sz w:val="24"/>
          <w:szCs w:val="24"/>
        </w:rPr>
      </w:pPr>
      <w:r w:rsidRPr="001463F0">
        <w:rPr>
          <w:rFonts w:ascii="Times New Roman" w:hAnsi="Times New Roman"/>
          <w:sz w:val="24"/>
          <w:szCs w:val="24"/>
        </w:rPr>
        <w:t>Tidak terdapat pengaruh yang signifikan variabel lama usaha terhadap variabel pendapatan pedagang sayur mayur di pasar tradisional Batang Kuis Pekan, terlihat dari nilai signifikansi pada variabel lama usaha sebesar</w:t>
      </w:r>
      <w:r w:rsidRPr="001463F0">
        <w:rPr>
          <w:rFonts w:ascii="Times New Roman" w:hAnsi="Times New Roman"/>
          <w:spacing w:val="-10"/>
          <w:sz w:val="24"/>
          <w:szCs w:val="24"/>
        </w:rPr>
        <w:t xml:space="preserve">  </w:t>
      </w:r>
      <w:r w:rsidRPr="001463F0">
        <w:rPr>
          <w:rFonts w:ascii="Times New Roman" w:hAnsi="Times New Roman"/>
          <w:sz w:val="24"/>
          <w:szCs w:val="24"/>
        </w:rPr>
        <w:t>0.</w:t>
      </w:r>
      <w:r w:rsidRPr="001463F0">
        <w:rPr>
          <w:rFonts w:ascii="Times New Roman" w:hAnsi="Times New Roman"/>
          <w:sz w:val="24"/>
          <w:szCs w:val="24"/>
          <w:lang w:val="en-US"/>
        </w:rPr>
        <w:t>877</w:t>
      </w:r>
      <w:r w:rsidRPr="001463F0">
        <w:rPr>
          <w:rFonts w:ascii="Times New Roman" w:hAnsi="Times New Roman"/>
          <w:sz w:val="24"/>
          <w:szCs w:val="24"/>
        </w:rPr>
        <w:t xml:space="preserve"> &gt; 0,05</w:t>
      </w:r>
    </w:p>
    <w:p w:rsidR="00342A4D" w:rsidRDefault="00342A4D" w:rsidP="00342A4D">
      <w:pPr>
        <w:pStyle w:val="ListParagraph"/>
        <w:widowControl w:val="0"/>
        <w:numPr>
          <w:ilvl w:val="2"/>
          <w:numId w:val="1"/>
        </w:numPr>
        <w:autoSpaceDE w:val="0"/>
        <w:autoSpaceDN w:val="0"/>
        <w:spacing w:after="0" w:line="480" w:lineRule="auto"/>
        <w:ind w:left="284" w:right="3" w:hanging="284"/>
        <w:contextualSpacing w:val="0"/>
        <w:jc w:val="both"/>
        <w:rPr>
          <w:rFonts w:ascii="Times New Roman" w:hAnsi="Times New Roman"/>
          <w:sz w:val="24"/>
          <w:szCs w:val="24"/>
        </w:rPr>
      </w:pPr>
      <w:r w:rsidRPr="001463F0">
        <w:rPr>
          <w:rFonts w:ascii="Times New Roman" w:hAnsi="Times New Roman"/>
          <w:sz w:val="24"/>
          <w:szCs w:val="24"/>
        </w:rPr>
        <w:t>Terdapat pengaruh yang signifikan variabel sewa kios terhadap variabel pendapatan pedagang sayur mayur di pasar tradisional Batang Kuis Pekan, terlihat dari nilai signifikansi pada variabel sewa kios sebesar</w:t>
      </w:r>
      <w:r w:rsidRPr="001463F0">
        <w:rPr>
          <w:rFonts w:ascii="Times New Roman" w:hAnsi="Times New Roman"/>
          <w:spacing w:val="-4"/>
          <w:sz w:val="24"/>
          <w:szCs w:val="24"/>
        </w:rPr>
        <w:t xml:space="preserve"> </w:t>
      </w:r>
      <w:r w:rsidRPr="001463F0">
        <w:rPr>
          <w:rFonts w:ascii="Times New Roman" w:hAnsi="Times New Roman"/>
          <w:sz w:val="24"/>
          <w:szCs w:val="24"/>
        </w:rPr>
        <w:t>0,00</w:t>
      </w:r>
      <w:r w:rsidRPr="001463F0">
        <w:rPr>
          <w:rFonts w:ascii="Times New Roman" w:hAnsi="Times New Roman"/>
          <w:sz w:val="24"/>
          <w:szCs w:val="24"/>
          <w:lang w:val="en-US"/>
        </w:rPr>
        <w:t>3</w:t>
      </w:r>
      <w:r w:rsidRPr="001463F0">
        <w:rPr>
          <w:rFonts w:ascii="Times New Roman" w:hAnsi="Times New Roman"/>
          <w:sz w:val="24"/>
          <w:szCs w:val="24"/>
        </w:rPr>
        <w:t xml:space="preserve"> &lt; 0,05</w:t>
      </w:r>
    </w:p>
    <w:p w:rsidR="00342A4D" w:rsidRPr="00442B6C" w:rsidRDefault="00342A4D" w:rsidP="00342A4D">
      <w:pPr>
        <w:widowControl w:val="0"/>
        <w:autoSpaceDE w:val="0"/>
        <w:autoSpaceDN w:val="0"/>
        <w:spacing w:after="0" w:line="480" w:lineRule="auto"/>
        <w:ind w:right="799"/>
        <w:jc w:val="both"/>
        <w:rPr>
          <w:rFonts w:ascii="Times New Roman" w:hAnsi="Times New Roman"/>
          <w:sz w:val="24"/>
          <w:szCs w:val="24"/>
        </w:rPr>
      </w:pPr>
      <w:bookmarkStart w:id="3" w:name="_Hlk151336879"/>
      <w:bookmarkEnd w:id="2"/>
      <w:r w:rsidRPr="00442B6C">
        <w:rPr>
          <w:rFonts w:ascii="Times New Roman" w:hAnsi="Times New Roman"/>
          <w:b/>
          <w:bCs/>
          <w:sz w:val="24"/>
          <w:szCs w:val="24"/>
        </w:rPr>
        <w:t>5.1. Saran</w:t>
      </w:r>
    </w:p>
    <w:bookmarkEnd w:id="3"/>
    <w:p w:rsidR="00342A4D" w:rsidRDefault="00342A4D" w:rsidP="00342A4D">
      <w:pPr>
        <w:pStyle w:val="BodyText"/>
        <w:spacing w:line="480" w:lineRule="auto"/>
        <w:ind w:right="3" w:firstLine="709"/>
        <w:jc w:val="both"/>
        <w:rPr>
          <w:rFonts w:ascii="Times New Roman" w:hAnsi="Times New Roman"/>
          <w:sz w:val="24"/>
          <w:szCs w:val="24"/>
        </w:rPr>
      </w:pPr>
      <w:r>
        <w:rPr>
          <w:rFonts w:ascii="Times New Roman" w:hAnsi="Times New Roman"/>
          <w:sz w:val="24"/>
          <w:szCs w:val="24"/>
          <w:lang w:val="en-US"/>
        </w:rPr>
        <w:t xml:space="preserve"> </w:t>
      </w:r>
      <w:r w:rsidRPr="00442B6C">
        <w:rPr>
          <w:rFonts w:ascii="Times New Roman" w:hAnsi="Times New Roman"/>
          <w:sz w:val="24"/>
          <w:szCs w:val="24"/>
        </w:rPr>
        <w:t xml:space="preserve">Berdasarkan penelitian ini terdapat beberapa saran untuk meningkatkan pendapatan pedagang sayur di pasar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Pekan</w:t>
      </w:r>
      <w:proofErr w:type="spellEnd"/>
      <w:r w:rsidRPr="00442B6C">
        <w:rPr>
          <w:rFonts w:ascii="Times New Roman" w:hAnsi="Times New Roman"/>
          <w:sz w:val="24"/>
          <w:szCs w:val="24"/>
        </w:rPr>
        <w:t xml:space="preserve"> adalah sebagai berikut :</w:t>
      </w:r>
    </w:p>
    <w:p w:rsidR="00342A4D" w:rsidRDefault="00342A4D" w:rsidP="00342A4D">
      <w:pPr>
        <w:pStyle w:val="BodyText"/>
        <w:numPr>
          <w:ilvl w:val="0"/>
          <w:numId w:val="2"/>
        </w:numPr>
        <w:spacing w:line="480" w:lineRule="auto"/>
        <w:ind w:right="3"/>
        <w:jc w:val="both"/>
        <w:rPr>
          <w:rFonts w:ascii="Times New Roman" w:hAnsi="Times New Roman"/>
          <w:sz w:val="24"/>
          <w:szCs w:val="24"/>
          <w:lang w:val="en-US"/>
        </w:rPr>
      </w:pP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pedagang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sayur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mayur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menambah</w:t>
      </w:r>
      <w:proofErr w:type="spellEnd"/>
      <w:r>
        <w:rPr>
          <w:rFonts w:ascii="Times New Roman" w:hAnsi="Times New Roman"/>
          <w:sz w:val="24"/>
          <w:szCs w:val="24"/>
          <w:lang w:val="en-US"/>
        </w:rPr>
        <w:t xml:space="preserve"> modal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pinjaman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Kredit</w:t>
      </w:r>
      <w:proofErr w:type="spellEnd"/>
      <w:r>
        <w:rPr>
          <w:rFonts w:ascii="Times New Roman" w:hAnsi="Times New Roman"/>
          <w:sz w:val="24"/>
          <w:szCs w:val="24"/>
          <w:lang w:val="en-US"/>
        </w:rPr>
        <w:t xml:space="preserve"> Usaha Rakyat (KUR)</w:t>
      </w:r>
    </w:p>
    <w:p w:rsidR="00342A4D" w:rsidRPr="00803833" w:rsidRDefault="00342A4D" w:rsidP="00342A4D">
      <w:pPr>
        <w:pStyle w:val="BodyText"/>
        <w:numPr>
          <w:ilvl w:val="0"/>
          <w:numId w:val="2"/>
        </w:numPr>
        <w:spacing w:line="480" w:lineRule="auto"/>
        <w:ind w:right="3"/>
        <w:jc w:val="both"/>
        <w:rPr>
          <w:rFonts w:ascii="Times New Roman" w:hAnsi="Times New Roman"/>
          <w:sz w:val="24"/>
          <w:szCs w:val="24"/>
          <w:lang w:val="en-US"/>
        </w:rPr>
      </w:pPr>
      <w:r w:rsidRPr="00803833">
        <w:rPr>
          <w:rFonts w:ascii="Times New Roman" w:hAnsi="Times New Roman"/>
          <w:sz w:val="24"/>
          <w:szCs w:val="24"/>
        </w:rPr>
        <w:t>Berdasarkan hasil penelitian menunjukan jam kerja tidak mempengaruhi pendapatan pedagang sayur mayur maka</w:t>
      </w:r>
      <w:bookmarkStart w:id="4" w:name="_GoBack"/>
      <w:bookmarkEnd w:id="4"/>
      <w:r w:rsidRPr="00803833">
        <w:rPr>
          <w:rFonts w:ascii="Times New Roman" w:hAnsi="Times New Roman"/>
          <w:sz w:val="24"/>
          <w:szCs w:val="24"/>
        </w:rPr>
        <w:t xml:space="preserve"> pedagang dapat memanfaatkan sisa waktu dengan </w:t>
      </w:r>
      <w:r w:rsidRPr="00803833">
        <w:rPr>
          <w:rFonts w:ascii="Times New Roman" w:hAnsi="Times New Roman"/>
          <w:sz w:val="24"/>
          <w:szCs w:val="24"/>
        </w:rPr>
        <w:lastRenderedPageBreak/>
        <w:t>efesien dengan mencari pelanggangbaru dari pasar lain, mencari konsumen akhir dan melakukan penyimpanan sayur yang tersisa tetap segar untuk dapat dijual</w:t>
      </w:r>
      <w:r w:rsidRPr="00803833">
        <w:rPr>
          <w:rFonts w:ascii="Times New Roman" w:hAnsi="Times New Roman"/>
          <w:spacing w:val="-1"/>
          <w:sz w:val="24"/>
          <w:szCs w:val="24"/>
        </w:rPr>
        <w:t xml:space="preserve"> </w:t>
      </w:r>
      <w:r w:rsidRPr="00803833">
        <w:rPr>
          <w:rFonts w:ascii="Times New Roman" w:hAnsi="Times New Roman"/>
          <w:sz w:val="24"/>
          <w:szCs w:val="24"/>
        </w:rPr>
        <w:t>kembali.</w:t>
      </w:r>
    </w:p>
    <w:p w:rsidR="00342A4D" w:rsidRPr="00803833" w:rsidRDefault="00342A4D" w:rsidP="00342A4D">
      <w:pPr>
        <w:pStyle w:val="BodyText"/>
        <w:numPr>
          <w:ilvl w:val="0"/>
          <w:numId w:val="2"/>
        </w:numPr>
        <w:spacing w:line="480" w:lineRule="auto"/>
        <w:ind w:right="3"/>
        <w:jc w:val="both"/>
        <w:rPr>
          <w:rFonts w:ascii="Times New Roman" w:hAnsi="Times New Roman"/>
          <w:sz w:val="24"/>
          <w:szCs w:val="24"/>
          <w:lang w:val="en-US"/>
        </w:rPr>
      </w:pPr>
      <w:r w:rsidRPr="00803833">
        <w:rPr>
          <w:rFonts w:ascii="Times New Roman" w:hAnsi="Times New Roman"/>
          <w:sz w:val="24"/>
          <w:szCs w:val="24"/>
        </w:rPr>
        <w:t>Dengan variabel lama usaha menunjukan tidak signifkan terhadap pendapatan. Sebaiknya para pedagang dapat berinovasi dari pengalaman selama ini sesuai dengan kebutuhan pelanggan seperti menjual sayur mayur dengan potongan harga, kemasan yang rapi, penataan barang yang rapi dan memberi tahu kelebihan</w:t>
      </w:r>
      <w:r w:rsidRPr="00803833">
        <w:rPr>
          <w:rFonts w:ascii="Times New Roman" w:hAnsi="Times New Roman"/>
          <w:spacing w:val="-1"/>
          <w:sz w:val="24"/>
          <w:szCs w:val="24"/>
        </w:rPr>
        <w:t xml:space="preserve"> </w:t>
      </w:r>
      <w:r w:rsidRPr="00803833">
        <w:rPr>
          <w:rFonts w:ascii="Times New Roman" w:hAnsi="Times New Roman"/>
          <w:sz w:val="24"/>
          <w:szCs w:val="24"/>
        </w:rPr>
        <w:t>produknya.</w:t>
      </w:r>
    </w:p>
    <w:p w:rsidR="00342A4D" w:rsidRPr="00803833" w:rsidRDefault="00342A4D" w:rsidP="00342A4D">
      <w:pPr>
        <w:pStyle w:val="BodyText"/>
        <w:numPr>
          <w:ilvl w:val="0"/>
          <w:numId w:val="2"/>
        </w:numPr>
        <w:spacing w:line="480" w:lineRule="auto"/>
        <w:ind w:right="3"/>
        <w:jc w:val="both"/>
        <w:rPr>
          <w:rFonts w:ascii="Times New Roman" w:hAnsi="Times New Roman"/>
          <w:sz w:val="24"/>
          <w:szCs w:val="24"/>
          <w:lang w:val="en-US"/>
        </w:rPr>
      </w:pPr>
      <w:r w:rsidRPr="00803833">
        <w:rPr>
          <w:rFonts w:ascii="Times New Roman" w:hAnsi="Times New Roman"/>
          <w:sz w:val="24"/>
          <w:szCs w:val="24"/>
        </w:rPr>
        <w:t>Variabel sewa kios mempengaruhi pendapatan maka pedagang dalam memilih lokasi harus dengan melihat sewa kois yang murah dan strategis yang mudah diakses</w:t>
      </w:r>
      <w:r w:rsidRPr="00803833">
        <w:rPr>
          <w:rFonts w:ascii="Times New Roman" w:hAnsi="Times New Roman"/>
          <w:spacing w:val="-4"/>
          <w:sz w:val="24"/>
          <w:szCs w:val="24"/>
        </w:rPr>
        <w:t xml:space="preserve"> </w:t>
      </w:r>
      <w:r w:rsidRPr="00803833">
        <w:rPr>
          <w:rFonts w:ascii="Times New Roman" w:hAnsi="Times New Roman"/>
          <w:sz w:val="24"/>
          <w:szCs w:val="24"/>
        </w:rPr>
        <w:t>konsumen</w:t>
      </w:r>
      <w:r>
        <w:rPr>
          <w:rFonts w:ascii="Times New Roman" w:hAnsi="Times New Roman"/>
          <w:sz w:val="24"/>
          <w:szCs w:val="24"/>
          <w:lang w:val="en-US"/>
        </w:rPr>
        <w:t xml:space="preserve">m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potensial</w:t>
      </w:r>
      <w:proofErr w:type="spellEnd"/>
      <w:r>
        <w:rPr>
          <w:rFonts w:ascii="Times New Roman" w:hAnsi="Times New Roman"/>
          <w:sz w:val="24"/>
          <w:szCs w:val="24"/>
          <w:lang w:val="en-US"/>
        </w:rPr>
        <w:t xml:space="preserve"> </w:t>
      </w:r>
    </w:p>
    <w:p w:rsidR="00342A4D" w:rsidRPr="00442B6C" w:rsidRDefault="00342A4D" w:rsidP="00342A4D">
      <w:pPr>
        <w:pStyle w:val="BodyText"/>
        <w:spacing w:line="480" w:lineRule="auto"/>
        <w:ind w:left="1134" w:right="797" w:hanging="425"/>
        <w:jc w:val="both"/>
        <w:rPr>
          <w:rFonts w:ascii="Times New Roman" w:hAnsi="Times New Roman"/>
          <w:sz w:val="24"/>
          <w:szCs w:val="24"/>
          <w:lang w:val="en-US"/>
        </w:rPr>
      </w:pPr>
    </w:p>
    <w:p w:rsidR="00B20D6D" w:rsidRDefault="00B20D6D"/>
    <w:sectPr w:rsidR="00B20D6D" w:rsidSect="00342A4D">
      <w:footerReference w:type="default" r:id="rId8"/>
      <w:pgSz w:w="11906" w:h="16838"/>
      <w:pgMar w:top="1440" w:right="1440" w:bottom="1440" w:left="1440" w:header="708" w:footer="708"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69" w:rsidRDefault="00E06669" w:rsidP="00342A4D">
      <w:pPr>
        <w:spacing w:after="0" w:line="240" w:lineRule="auto"/>
      </w:pPr>
      <w:r>
        <w:separator/>
      </w:r>
    </w:p>
  </w:endnote>
  <w:endnote w:type="continuationSeparator" w:id="0">
    <w:p w:rsidR="00E06669" w:rsidRDefault="00E06669" w:rsidP="0034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250965"/>
      <w:docPartObj>
        <w:docPartGallery w:val="Page Numbers (Bottom of Page)"/>
        <w:docPartUnique/>
      </w:docPartObj>
    </w:sdtPr>
    <w:sdtEndPr>
      <w:rPr>
        <w:noProof/>
      </w:rPr>
    </w:sdtEndPr>
    <w:sdtContent>
      <w:p w:rsidR="00342A4D" w:rsidRDefault="00342A4D">
        <w:pPr>
          <w:pStyle w:val="Footer"/>
          <w:jc w:val="center"/>
        </w:pPr>
        <w:r w:rsidRPr="00342A4D">
          <w:rPr>
            <w:rFonts w:ascii="Times New Roman" w:hAnsi="Times New Roman"/>
            <w:sz w:val="24"/>
          </w:rPr>
          <w:fldChar w:fldCharType="begin"/>
        </w:r>
        <w:r w:rsidRPr="00342A4D">
          <w:rPr>
            <w:rFonts w:ascii="Times New Roman" w:hAnsi="Times New Roman"/>
            <w:sz w:val="24"/>
          </w:rPr>
          <w:instrText xml:space="preserve"> PAGE   \* MERGEFORMAT </w:instrText>
        </w:r>
        <w:r w:rsidRPr="00342A4D">
          <w:rPr>
            <w:rFonts w:ascii="Times New Roman" w:hAnsi="Times New Roman"/>
            <w:sz w:val="24"/>
          </w:rPr>
          <w:fldChar w:fldCharType="separate"/>
        </w:r>
        <w:r>
          <w:rPr>
            <w:rFonts w:ascii="Times New Roman" w:hAnsi="Times New Roman"/>
            <w:noProof/>
            <w:sz w:val="24"/>
          </w:rPr>
          <w:t>59</w:t>
        </w:r>
        <w:r w:rsidRPr="00342A4D">
          <w:rPr>
            <w:rFonts w:ascii="Times New Roman" w:hAnsi="Times New Roman"/>
            <w:noProof/>
            <w:sz w:val="24"/>
          </w:rPr>
          <w:fldChar w:fldCharType="end"/>
        </w:r>
      </w:p>
    </w:sdtContent>
  </w:sdt>
  <w:p w:rsidR="00342A4D" w:rsidRDefault="00342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69" w:rsidRDefault="00E06669" w:rsidP="00342A4D">
      <w:pPr>
        <w:spacing w:after="0" w:line="240" w:lineRule="auto"/>
      </w:pPr>
      <w:r>
        <w:separator/>
      </w:r>
    </w:p>
  </w:footnote>
  <w:footnote w:type="continuationSeparator" w:id="0">
    <w:p w:rsidR="00E06669" w:rsidRDefault="00E06669" w:rsidP="00342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21E6"/>
    <w:multiLevelType w:val="hybridMultilevel"/>
    <w:tmpl w:val="062889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7EB52F2D"/>
    <w:multiLevelType w:val="multilevel"/>
    <w:tmpl w:val="129E9F28"/>
    <w:lvl w:ilvl="0">
      <w:start w:val="6"/>
      <w:numFmt w:val="decimal"/>
      <w:lvlText w:val="%1"/>
      <w:lvlJc w:val="left"/>
      <w:pPr>
        <w:ind w:left="2228" w:hanging="420"/>
      </w:pPr>
      <w:rPr>
        <w:rFonts w:hint="default"/>
        <w:lang w:eastAsia="en-US" w:bidi="ar-SA"/>
      </w:rPr>
    </w:lvl>
    <w:lvl w:ilvl="1">
      <w:start w:val="1"/>
      <w:numFmt w:val="decimal"/>
      <w:lvlText w:val="%1.%2."/>
      <w:lvlJc w:val="left"/>
      <w:pPr>
        <w:ind w:left="2228" w:hanging="420"/>
      </w:pPr>
      <w:rPr>
        <w:rFonts w:ascii="Times New Roman" w:eastAsia="Times New Roman" w:hAnsi="Times New Roman" w:cs="Times New Roman" w:hint="default"/>
        <w:b/>
        <w:bCs/>
        <w:spacing w:val="-4"/>
        <w:w w:val="100"/>
        <w:sz w:val="24"/>
        <w:szCs w:val="24"/>
        <w:lang w:eastAsia="en-US" w:bidi="ar-SA"/>
      </w:rPr>
    </w:lvl>
    <w:lvl w:ilvl="2">
      <w:start w:val="1"/>
      <w:numFmt w:val="decimal"/>
      <w:lvlText w:val="%3."/>
      <w:lvlJc w:val="left"/>
      <w:pPr>
        <w:ind w:left="2528" w:hanging="360"/>
      </w:pPr>
      <w:rPr>
        <w:rFonts w:ascii="Times New Roman" w:eastAsia="Times New Roman" w:hAnsi="Times New Roman" w:cs="Times New Roman" w:hint="default"/>
        <w:spacing w:val="-30"/>
        <w:w w:val="100"/>
        <w:sz w:val="24"/>
        <w:szCs w:val="24"/>
        <w:lang w:eastAsia="en-US" w:bidi="ar-SA"/>
      </w:rPr>
    </w:lvl>
    <w:lvl w:ilvl="3">
      <w:numFmt w:val="bullet"/>
      <w:lvlText w:val="•"/>
      <w:lvlJc w:val="left"/>
      <w:pPr>
        <w:ind w:left="4303" w:hanging="360"/>
      </w:pPr>
      <w:rPr>
        <w:rFonts w:hint="default"/>
        <w:lang w:eastAsia="en-US" w:bidi="ar-SA"/>
      </w:rPr>
    </w:lvl>
    <w:lvl w:ilvl="4">
      <w:numFmt w:val="bullet"/>
      <w:lvlText w:val="•"/>
      <w:lvlJc w:val="left"/>
      <w:pPr>
        <w:ind w:left="5195" w:hanging="360"/>
      </w:pPr>
      <w:rPr>
        <w:rFonts w:hint="default"/>
        <w:lang w:eastAsia="en-US" w:bidi="ar-SA"/>
      </w:rPr>
    </w:lvl>
    <w:lvl w:ilvl="5">
      <w:numFmt w:val="bullet"/>
      <w:lvlText w:val="•"/>
      <w:lvlJc w:val="left"/>
      <w:pPr>
        <w:ind w:left="6087" w:hanging="360"/>
      </w:pPr>
      <w:rPr>
        <w:rFonts w:hint="default"/>
        <w:lang w:eastAsia="en-US" w:bidi="ar-SA"/>
      </w:rPr>
    </w:lvl>
    <w:lvl w:ilvl="6">
      <w:numFmt w:val="bullet"/>
      <w:lvlText w:val="•"/>
      <w:lvlJc w:val="left"/>
      <w:pPr>
        <w:ind w:left="6979" w:hanging="360"/>
      </w:pPr>
      <w:rPr>
        <w:rFonts w:hint="default"/>
        <w:lang w:eastAsia="en-US" w:bidi="ar-SA"/>
      </w:rPr>
    </w:lvl>
    <w:lvl w:ilvl="7">
      <w:numFmt w:val="bullet"/>
      <w:lvlText w:val="•"/>
      <w:lvlJc w:val="left"/>
      <w:pPr>
        <w:ind w:left="7870" w:hanging="360"/>
      </w:pPr>
      <w:rPr>
        <w:rFonts w:hint="default"/>
        <w:lang w:eastAsia="en-US" w:bidi="ar-SA"/>
      </w:rPr>
    </w:lvl>
    <w:lvl w:ilvl="8">
      <w:numFmt w:val="bullet"/>
      <w:lvlText w:val="•"/>
      <w:lvlJc w:val="left"/>
      <w:pPr>
        <w:ind w:left="8762" w:hanging="360"/>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4D"/>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375C7"/>
    <w:rsid w:val="00245CDB"/>
    <w:rsid w:val="0024708C"/>
    <w:rsid w:val="00263149"/>
    <w:rsid w:val="00273C7F"/>
    <w:rsid w:val="002B65B9"/>
    <w:rsid w:val="002C3A93"/>
    <w:rsid w:val="00316FF5"/>
    <w:rsid w:val="00333A3F"/>
    <w:rsid w:val="00342A4D"/>
    <w:rsid w:val="003A29EB"/>
    <w:rsid w:val="003C7D2C"/>
    <w:rsid w:val="003E23A0"/>
    <w:rsid w:val="0040187A"/>
    <w:rsid w:val="00403E22"/>
    <w:rsid w:val="004B379D"/>
    <w:rsid w:val="004B476B"/>
    <w:rsid w:val="004E7F2C"/>
    <w:rsid w:val="0052070B"/>
    <w:rsid w:val="00604683"/>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06669"/>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4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42A4D"/>
    <w:pPr>
      <w:ind w:left="720"/>
      <w:contextualSpacing/>
    </w:pPr>
    <w:rPr>
      <w:lang/>
    </w:rPr>
  </w:style>
  <w:style w:type="paragraph" w:styleId="BodyText">
    <w:name w:val="Body Text"/>
    <w:basedOn w:val="Normal"/>
    <w:link w:val="BodyTextChar"/>
    <w:uiPriority w:val="99"/>
    <w:unhideWhenUsed/>
    <w:rsid w:val="00342A4D"/>
    <w:pPr>
      <w:spacing w:after="120"/>
    </w:pPr>
    <w:rPr>
      <w:lang/>
    </w:rPr>
  </w:style>
  <w:style w:type="character" w:customStyle="1" w:styleId="BodyTextChar">
    <w:name w:val="Body Text Char"/>
    <w:basedOn w:val="DefaultParagraphFont"/>
    <w:link w:val="BodyText"/>
    <w:uiPriority w:val="99"/>
    <w:rsid w:val="00342A4D"/>
    <w:rPr>
      <w:rFonts w:ascii="Calibri" w:eastAsia="Calibri" w:hAnsi="Calibri" w:cs="Times New Roman"/>
      <w:lang/>
    </w:rPr>
  </w:style>
  <w:style w:type="character" w:customStyle="1" w:styleId="ListParagraphChar">
    <w:name w:val="List Paragraph Char"/>
    <w:link w:val="ListParagraph"/>
    <w:uiPriority w:val="1"/>
    <w:locked/>
    <w:rsid w:val="00342A4D"/>
    <w:rPr>
      <w:rFonts w:ascii="Calibri" w:eastAsia="Calibri" w:hAnsi="Calibri" w:cs="Times New Roman"/>
      <w:lang/>
    </w:rPr>
  </w:style>
  <w:style w:type="paragraph" w:styleId="Header">
    <w:name w:val="header"/>
    <w:basedOn w:val="Normal"/>
    <w:link w:val="HeaderChar"/>
    <w:uiPriority w:val="99"/>
    <w:unhideWhenUsed/>
    <w:rsid w:val="00342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A4D"/>
    <w:rPr>
      <w:rFonts w:ascii="Calibri" w:eastAsia="Calibri" w:hAnsi="Calibri" w:cs="Times New Roman"/>
      <w:lang w:val="en-US"/>
    </w:rPr>
  </w:style>
  <w:style w:type="paragraph" w:styleId="Footer">
    <w:name w:val="footer"/>
    <w:basedOn w:val="Normal"/>
    <w:link w:val="FooterChar"/>
    <w:uiPriority w:val="99"/>
    <w:unhideWhenUsed/>
    <w:rsid w:val="00342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A4D"/>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4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42A4D"/>
    <w:pPr>
      <w:ind w:left="720"/>
      <w:contextualSpacing/>
    </w:pPr>
    <w:rPr>
      <w:lang/>
    </w:rPr>
  </w:style>
  <w:style w:type="paragraph" w:styleId="BodyText">
    <w:name w:val="Body Text"/>
    <w:basedOn w:val="Normal"/>
    <w:link w:val="BodyTextChar"/>
    <w:uiPriority w:val="99"/>
    <w:unhideWhenUsed/>
    <w:rsid w:val="00342A4D"/>
    <w:pPr>
      <w:spacing w:after="120"/>
    </w:pPr>
    <w:rPr>
      <w:lang/>
    </w:rPr>
  </w:style>
  <w:style w:type="character" w:customStyle="1" w:styleId="BodyTextChar">
    <w:name w:val="Body Text Char"/>
    <w:basedOn w:val="DefaultParagraphFont"/>
    <w:link w:val="BodyText"/>
    <w:uiPriority w:val="99"/>
    <w:rsid w:val="00342A4D"/>
    <w:rPr>
      <w:rFonts w:ascii="Calibri" w:eastAsia="Calibri" w:hAnsi="Calibri" w:cs="Times New Roman"/>
      <w:lang/>
    </w:rPr>
  </w:style>
  <w:style w:type="character" w:customStyle="1" w:styleId="ListParagraphChar">
    <w:name w:val="List Paragraph Char"/>
    <w:link w:val="ListParagraph"/>
    <w:uiPriority w:val="1"/>
    <w:locked/>
    <w:rsid w:val="00342A4D"/>
    <w:rPr>
      <w:rFonts w:ascii="Calibri" w:eastAsia="Calibri" w:hAnsi="Calibri" w:cs="Times New Roman"/>
      <w:lang/>
    </w:rPr>
  </w:style>
  <w:style w:type="paragraph" w:styleId="Header">
    <w:name w:val="header"/>
    <w:basedOn w:val="Normal"/>
    <w:link w:val="HeaderChar"/>
    <w:uiPriority w:val="99"/>
    <w:unhideWhenUsed/>
    <w:rsid w:val="00342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A4D"/>
    <w:rPr>
      <w:rFonts w:ascii="Calibri" w:eastAsia="Calibri" w:hAnsi="Calibri" w:cs="Times New Roman"/>
      <w:lang w:val="en-US"/>
    </w:rPr>
  </w:style>
  <w:style w:type="paragraph" w:styleId="Footer">
    <w:name w:val="footer"/>
    <w:basedOn w:val="Normal"/>
    <w:link w:val="FooterChar"/>
    <w:uiPriority w:val="99"/>
    <w:unhideWhenUsed/>
    <w:rsid w:val="00342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A4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2024-07-11T09:34:00Z</dcterms:created>
  <dcterms:modified xsi:type="dcterms:W3CDTF">2024-07-11T09:35:00Z</dcterms:modified>
</cp:coreProperties>
</file>