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AD" w:rsidRDefault="007735AD" w:rsidP="007735AD">
      <w:pPr>
        <w:spacing w:after="0" w:line="240" w:lineRule="auto"/>
        <w:jc w:val="center"/>
        <w:rPr>
          <w:rFonts w:ascii="Times New Roman" w:hAnsi="Times New Roman" w:cs="Times New Roman"/>
          <w:b/>
          <w:bCs/>
          <w:sz w:val="24"/>
          <w:szCs w:val="24"/>
          <w:lang w:val="id-ID"/>
        </w:rPr>
      </w:pPr>
      <w:bookmarkStart w:id="0" w:name="_GoBack"/>
      <w:r w:rsidRPr="000E0421">
        <w:rPr>
          <w:rFonts w:ascii="Times New Roman" w:hAnsi="Times New Roman" w:cs="Times New Roman"/>
          <w:b/>
          <w:bCs/>
          <w:sz w:val="24"/>
          <w:szCs w:val="24"/>
        </w:rPr>
        <w:t>DAFTAR PUSTAKA</w:t>
      </w:r>
    </w:p>
    <w:bookmarkEnd w:id="0"/>
    <w:p w:rsidR="007735AD" w:rsidRPr="001F327C" w:rsidRDefault="007735AD" w:rsidP="007735AD">
      <w:pPr>
        <w:spacing w:after="0" w:line="240" w:lineRule="auto"/>
        <w:jc w:val="center"/>
        <w:rPr>
          <w:rFonts w:ascii="Times New Roman" w:hAnsi="Times New Roman" w:cs="Times New Roman"/>
          <w:b/>
          <w:bCs/>
          <w:sz w:val="24"/>
          <w:szCs w:val="24"/>
          <w:lang w:val="id-ID"/>
        </w:rPr>
      </w:pPr>
    </w:p>
    <w:p w:rsidR="007735AD" w:rsidRPr="000E0421" w:rsidRDefault="007735AD" w:rsidP="007735AD">
      <w:pPr>
        <w:spacing w:after="0" w:line="240" w:lineRule="auto"/>
        <w:ind w:left="720" w:hanging="720"/>
        <w:jc w:val="both"/>
        <w:rPr>
          <w:rFonts w:ascii="Times New Roman" w:hAnsi="Times New Roman" w:cs="Times New Roman"/>
          <w:b/>
          <w:bCs/>
          <w:sz w:val="24"/>
          <w:szCs w:val="24"/>
        </w:rPr>
      </w:pP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proofErr w:type="gramStart"/>
      <w:r w:rsidRPr="000E0421">
        <w:rPr>
          <w:rFonts w:ascii="Times New Roman" w:hAnsi="Times New Roman" w:cs="Times New Roman"/>
          <w:sz w:val="24"/>
          <w:szCs w:val="24"/>
        </w:rPr>
        <w:t>Aniek, S .2003.</w:t>
      </w:r>
      <w:proofErr w:type="gramEnd"/>
      <w:r w:rsidRPr="000E0421">
        <w:rPr>
          <w:rFonts w:ascii="Times New Roman" w:hAnsi="Times New Roman" w:cs="Times New Roman"/>
          <w:sz w:val="24"/>
          <w:szCs w:val="24"/>
        </w:rPr>
        <w:t xml:space="preserve"> Kerajinan Tangan Enceng Gondok. Jawa Tengah: Balai Pengembangan Pendidikan Luar Sekolah dan Pemuda (BPPLSP).</w:t>
      </w:r>
    </w:p>
    <w:p w:rsidR="007735AD" w:rsidRPr="000E0421" w:rsidRDefault="007735AD" w:rsidP="007735AD">
      <w:pPr>
        <w:spacing w:after="0" w:line="240" w:lineRule="auto"/>
        <w:ind w:left="720" w:hanging="720"/>
        <w:jc w:val="both"/>
        <w:rPr>
          <w:rFonts w:ascii="Times New Roman" w:hAnsi="Times New Roman" w:cs="Times New Roman"/>
          <w:bCs/>
          <w:sz w:val="24"/>
          <w:szCs w:val="24"/>
        </w:rPr>
      </w:pPr>
      <w:r w:rsidRPr="000E0421">
        <w:rPr>
          <w:rFonts w:ascii="Times New Roman" w:hAnsi="Times New Roman" w:cs="Times New Roman"/>
          <w:bCs/>
          <w:sz w:val="24"/>
          <w:szCs w:val="24"/>
        </w:rPr>
        <w:t xml:space="preserve">Alam, G., 2002. Brine Shrimp Lethality Test (BST) sebagai Bioassay dalam Isolasi Senyawa Bioaktif dari Bahan Alam. </w:t>
      </w:r>
      <w:proofErr w:type="gramStart"/>
      <w:r w:rsidRPr="000E0421">
        <w:rPr>
          <w:rFonts w:ascii="Times New Roman" w:hAnsi="Times New Roman" w:cs="Times New Roman"/>
          <w:bCs/>
          <w:sz w:val="24"/>
          <w:szCs w:val="24"/>
        </w:rPr>
        <w:t>Majalah Farmasi danFarmakologi, Vol. 6 No.2 Jurusan Farmasi MIPA Universitas Hasanuddin.</w:t>
      </w:r>
      <w:proofErr w:type="gramEnd"/>
    </w:p>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iCs/>
          <w:sz w:val="24"/>
          <w:szCs w:val="24"/>
        </w:rPr>
        <w:fldChar w:fldCharType="begin" w:fldLock="1"/>
      </w:r>
      <w:r w:rsidRPr="000E0421">
        <w:rPr>
          <w:rFonts w:ascii="Times New Roman" w:hAnsi="Times New Roman" w:cs="Times New Roman"/>
          <w:iCs/>
          <w:sz w:val="24"/>
          <w:szCs w:val="24"/>
        </w:rPr>
        <w:instrText xml:space="preserve">ADDIN Mendeley Bibliography CSL_BIBLIOGRAPHY </w:instrText>
      </w:r>
      <w:r w:rsidRPr="000E0421">
        <w:rPr>
          <w:rFonts w:ascii="Times New Roman" w:hAnsi="Times New Roman" w:cs="Times New Roman"/>
          <w:iCs/>
          <w:sz w:val="24"/>
          <w:szCs w:val="24"/>
        </w:rPr>
        <w:fldChar w:fldCharType="separate"/>
      </w:r>
      <w:bookmarkStart w:id="1" w:name="_Hlk169166113"/>
      <w:r w:rsidRPr="000E0421">
        <w:rPr>
          <w:rFonts w:ascii="Times New Roman" w:hAnsi="Times New Roman" w:cs="Times New Roman"/>
          <w:noProof/>
          <w:sz w:val="24"/>
          <w:szCs w:val="24"/>
        </w:rPr>
        <w:t xml:space="preserve">Ardana, Tasya, D. Elysa Putri Mambang, Gabena Indrayani Dalimunthe, and Rafita Yuniarti. 2022. “Uji Efektivitas Analgetik Ekstrak Etanol Daun Eceng Gondok (Eichhornia Crassipes (Mart.) Solms) Terhadap Mencit Jantan (Mus Musculus) Yang Diinduksi Asam Asetat.” </w:t>
      </w:r>
      <w:r w:rsidRPr="000E0421">
        <w:rPr>
          <w:rFonts w:ascii="Times New Roman" w:hAnsi="Times New Roman" w:cs="Times New Roman"/>
          <w:i/>
          <w:iCs/>
          <w:noProof/>
          <w:sz w:val="24"/>
          <w:szCs w:val="24"/>
        </w:rPr>
        <w:t>Jurnal Farmasi, Sains Dan Kesehatan</w:t>
      </w:r>
      <w:r w:rsidRPr="000E0421">
        <w:rPr>
          <w:rFonts w:ascii="Times New Roman" w:hAnsi="Times New Roman" w:cs="Times New Roman"/>
          <w:noProof/>
          <w:sz w:val="24"/>
          <w:szCs w:val="24"/>
        </w:rPr>
        <w:t xml:space="preserve"> 2(1):85–99.</w:t>
      </w:r>
    </w:p>
    <w:bookmarkEnd w:id="1"/>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sz w:val="24"/>
          <w:szCs w:val="24"/>
        </w:rPr>
        <w:t xml:space="preserve">Arifianti, L., R.D. Oktarina, dan I. Kusumawati. </w:t>
      </w:r>
      <w:proofErr w:type="gramStart"/>
      <w:r w:rsidRPr="000E0421">
        <w:rPr>
          <w:rFonts w:ascii="Times New Roman" w:hAnsi="Times New Roman" w:cs="Times New Roman"/>
          <w:sz w:val="24"/>
          <w:szCs w:val="24"/>
        </w:rPr>
        <w:t>2014. Pengaruh Jenis Pelarut Pengektraksi Terhadap Kadar Sinensetin Dalam Ekstrak Daun Orthosiphon stamineus Benth.</w:t>
      </w:r>
      <w:proofErr w:type="gramEnd"/>
      <w:r w:rsidRPr="000E0421">
        <w:rPr>
          <w:rFonts w:ascii="Times New Roman" w:hAnsi="Times New Roman" w:cs="Times New Roman"/>
          <w:sz w:val="24"/>
          <w:szCs w:val="24"/>
        </w:rPr>
        <w:t xml:space="preserve"> E-Journal Planta Husada Vol.2, No.1.</w:t>
      </w:r>
    </w:p>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noProof/>
          <w:sz w:val="24"/>
          <w:szCs w:val="24"/>
        </w:rPr>
        <w:t xml:space="preserve">Ben Bakrim, Widad, Amine Ezzariai, Fadoua Karouach, Mansour Sobeh, Mulugeta Kibret, Mohamed Hafidi, Lamfeddal Kouisni, and Abdelaziz Yasri. 2022. “Eichhornia Crassipes (Mart.) Solms: A Comprehensive Review of Its Chemical Composition, Traditional Use, and Value-Added Products.” </w:t>
      </w:r>
      <w:r w:rsidRPr="000E0421">
        <w:rPr>
          <w:rFonts w:ascii="Times New Roman" w:hAnsi="Times New Roman" w:cs="Times New Roman"/>
          <w:i/>
          <w:iCs/>
          <w:noProof/>
          <w:sz w:val="24"/>
          <w:szCs w:val="24"/>
        </w:rPr>
        <w:t>Frontiers in Pharmacology</w:t>
      </w:r>
      <w:r w:rsidRPr="000E0421">
        <w:rPr>
          <w:rFonts w:ascii="Times New Roman" w:hAnsi="Times New Roman" w:cs="Times New Roman"/>
          <w:noProof/>
          <w:sz w:val="24"/>
          <w:szCs w:val="24"/>
        </w:rPr>
        <w:t xml:space="preserve"> 13(March):1–21.</w:t>
      </w:r>
    </w:p>
    <w:p w:rsidR="007735AD" w:rsidRPr="000E0421" w:rsidRDefault="007735AD" w:rsidP="007735AD">
      <w:pPr>
        <w:spacing w:after="0" w:line="240" w:lineRule="auto"/>
        <w:ind w:left="720" w:hanging="720"/>
        <w:jc w:val="both"/>
        <w:rPr>
          <w:rFonts w:ascii="Times New Roman" w:hAnsi="Times New Roman" w:cs="Times New Roman"/>
          <w:bCs/>
          <w:sz w:val="24"/>
          <w:szCs w:val="24"/>
        </w:rPr>
      </w:pPr>
      <w:r w:rsidRPr="000E0421">
        <w:rPr>
          <w:rFonts w:ascii="Times New Roman" w:hAnsi="Times New Roman" w:cs="Times New Roman"/>
          <w:bCs/>
          <w:sz w:val="24"/>
          <w:szCs w:val="24"/>
        </w:rPr>
        <w:t>Cahyono, A. B., 2004. Keselamatan Kerja Bahan Kimia di Industri. UGM Press.Yogyakarta</w:t>
      </w:r>
    </w:p>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Chandra, Andy. 2015. Studi Awal Ekstraksi Batch Daun </w:t>
      </w:r>
      <w:r w:rsidRPr="000E0421">
        <w:rPr>
          <w:rFonts w:ascii="Times New Roman" w:hAnsi="Times New Roman" w:cs="Times New Roman"/>
          <w:i/>
          <w:sz w:val="24"/>
          <w:szCs w:val="24"/>
        </w:rPr>
        <w:t xml:space="preserve">Stevia Rebaudiana </w:t>
      </w:r>
      <w:r w:rsidRPr="000E0421">
        <w:rPr>
          <w:rFonts w:ascii="Times New Roman" w:hAnsi="Times New Roman" w:cs="Times New Roman"/>
          <w:sz w:val="24"/>
          <w:szCs w:val="24"/>
        </w:rPr>
        <w:t xml:space="preserve">Dengan Variabel Jenis Pelarut dan Temperatur Ekstraksi. Pros </w:t>
      </w:r>
      <w:proofErr w:type="gramStart"/>
      <w:r w:rsidRPr="000E0421">
        <w:rPr>
          <w:rFonts w:ascii="Times New Roman" w:hAnsi="Times New Roman" w:cs="Times New Roman"/>
          <w:sz w:val="24"/>
          <w:szCs w:val="24"/>
        </w:rPr>
        <w:t>Sem</w:t>
      </w:r>
      <w:proofErr w:type="gramEnd"/>
      <w:r w:rsidRPr="000E0421">
        <w:rPr>
          <w:rFonts w:ascii="Times New Roman" w:hAnsi="Times New Roman" w:cs="Times New Roman"/>
          <w:sz w:val="24"/>
          <w:szCs w:val="24"/>
        </w:rPr>
        <w:t xml:space="preserve"> Nas Masy Biodiv Indonesia.</w:t>
      </w:r>
    </w:p>
    <w:p w:rsidR="007735AD"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Dalimartha, S. 2009. </w:t>
      </w:r>
      <w:proofErr w:type="gramStart"/>
      <w:r w:rsidRPr="000E0421">
        <w:rPr>
          <w:rFonts w:ascii="Times New Roman" w:hAnsi="Times New Roman" w:cs="Times New Roman"/>
          <w:sz w:val="24"/>
          <w:szCs w:val="24"/>
        </w:rPr>
        <w:t xml:space="preserve">Atlas </w:t>
      </w:r>
      <w:r w:rsidRPr="000E0421">
        <w:rPr>
          <w:rFonts w:ascii="Times New Roman" w:hAnsi="Times New Roman" w:cs="Times New Roman"/>
          <w:i/>
          <w:sz w:val="24"/>
          <w:szCs w:val="24"/>
        </w:rPr>
        <w:t>Tumbuhan Obat Indonesia Jilid 1.</w:t>
      </w:r>
      <w:proofErr w:type="gramEnd"/>
      <w:r w:rsidRPr="000E0421">
        <w:rPr>
          <w:rFonts w:ascii="Times New Roman" w:hAnsi="Times New Roman" w:cs="Times New Roman"/>
          <w:i/>
          <w:sz w:val="24"/>
          <w:szCs w:val="24"/>
        </w:rPr>
        <w:t xml:space="preserve"> </w:t>
      </w:r>
      <w:proofErr w:type="gramStart"/>
      <w:r w:rsidRPr="000E0421">
        <w:rPr>
          <w:rFonts w:ascii="Times New Roman" w:hAnsi="Times New Roman" w:cs="Times New Roman"/>
          <w:sz w:val="24"/>
          <w:szCs w:val="24"/>
        </w:rPr>
        <w:t>Jakarta :</w:t>
      </w:r>
      <w:proofErr w:type="gramEnd"/>
      <w:r w:rsidRPr="000E0421">
        <w:rPr>
          <w:rFonts w:ascii="Times New Roman" w:hAnsi="Times New Roman" w:cs="Times New Roman"/>
          <w:sz w:val="24"/>
          <w:szCs w:val="24"/>
        </w:rPr>
        <w:t xml:space="preserve"> Trubus Agriwidya.</w:t>
      </w:r>
    </w:p>
    <w:p w:rsidR="007735AD" w:rsidRPr="009F39F4" w:rsidRDefault="007735AD" w:rsidP="007735AD">
      <w:pPr>
        <w:spacing w:after="0" w:line="240" w:lineRule="auto"/>
        <w:ind w:left="720" w:right="3" w:hanging="720"/>
        <w:jc w:val="both"/>
        <w:rPr>
          <w:rFonts w:ascii="Times New Roman" w:hAnsi="Times New Roman" w:cs="Times New Roman"/>
          <w:sz w:val="24"/>
          <w:szCs w:val="24"/>
        </w:rPr>
      </w:pPr>
      <w:r w:rsidRPr="009F39F4">
        <w:rPr>
          <w:rFonts w:ascii="Times New Roman" w:hAnsi="Times New Roman" w:cs="Times New Roman"/>
          <w:sz w:val="24"/>
          <w:szCs w:val="24"/>
        </w:rPr>
        <w:t>Departemen Kesehatan RI. 197</w:t>
      </w:r>
      <w:r>
        <w:rPr>
          <w:rFonts w:ascii="Times New Roman" w:hAnsi="Times New Roman" w:cs="Times New Roman"/>
          <w:sz w:val="24"/>
          <w:szCs w:val="24"/>
        </w:rPr>
        <w:t>7</w:t>
      </w:r>
      <w:r w:rsidRPr="009F39F4">
        <w:rPr>
          <w:rFonts w:ascii="Times New Roman" w:hAnsi="Times New Roman" w:cs="Times New Roman"/>
          <w:sz w:val="24"/>
          <w:szCs w:val="24"/>
        </w:rPr>
        <w:t>. Farmakope Indonesia III. Jakarta: Departemen Kesehatan RI.</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Depkes RI. 1985. </w:t>
      </w:r>
      <w:r w:rsidRPr="000E0421">
        <w:rPr>
          <w:rFonts w:ascii="Times New Roman" w:hAnsi="Times New Roman" w:cs="Times New Roman"/>
          <w:i/>
          <w:sz w:val="24"/>
          <w:szCs w:val="24"/>
        </w:rPr>
        <w:t>Cara Pembuatan Simplisia</w:t>
      </w:r>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Jakarta :</w:t>
      </w:r>
      <w:proofErr w:type="gramEnd"/>
      <w:r w:rsidRPr="000E0421">
        <w:rPr>
          <w:rFonts w:ascii="Times New Roman" w:hAnsi="Times New Roman" w:cs="Times New Roman"/>
          <w:sz w:val="24"/>
          <w:szCs w:val="24"/>
        </w:rPr>
        <w:t xml:space="preserve"> Direktorat Jenderal Pengawasan Obat dan Makanan, Hal : 4-24</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Depkes RI. 1986. </w:t>
      </w:r>
      <w:r w:rsidRPr="000E0421">
        <w:rPr>
          <w:rFonts w:ascii="Times New Roman" w:hAnsi="Times New Roman" w:cs="Times New Roman"/>
          <w:i/>
          <w:sz w:val="24"/>
          <w:szCs w:val="24"/>
        </w:rPr>
        <w:t>Sediaan Galenika</w:t>
      </w:r>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Jakarta :</w:t>
      </w:r>
      <w:proofErr w:type="gramEnd"/>
      <w:r w:rsidRPr="000E0421">
        <w:rPr>
          <w:rFonts w:ascii="Times New Roman" w:hAnsi="Times New Roman" w:cs="Times New Roman"/>
          <w:sz w:val="24"/>
          <w:szCs w:val="24"/>
        </w:rPr>
        <w:t xml:space="preserve"> Departemen Kesehatan Republik Indonesia, Hal : 2-8.</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Depkes RI.1989.Materia medika Indonesia.jilid </w:t>
      </w:r>
      <w:proofErr w:type="gramStart"/>
      <w:r w:rsidRPr="000E0421">
        <w:rPr>
          <w:rFonts w:ascii="Times New Roman" w:hAnsi="Times New Roman" w:cs="Times New Roman"/>
          <w:sz w:val="24"/>
          <w:szCs w:val="24"/>
        </w:rPr>
        <w:t>v.Jakarta :</w:t>
      </w:r>
      <w:proofErr w:type="gramEnd"/>
      <w:r w:rsidRPr="000E0421">
        <w:rPr>
          <w:rFonts w:ascii="Times New Roman" w:hAnsi="Times New Roman" w:cs="Times New Roman"/>
          <w:sz w:val="24"/>
          <w:szCs w:val="24"/>
        </w:rPr>
        <w:t xml:space="preserve"> Direktorat jedral pengawasan obat dan makanan.hal 194-197.</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bookmarkStart w:id="2" w:name="_Hlk169166024"/>
      <w:r w:rsidRPr="000E0421">
        <w:rPr>
          <w:rFonts w:ascii="Times New Roman" w:hAnsi="Times New Roman" w:cs="Times New Roman"/>
          <w:sz w:val="24"/>
          <w:szCs w:val="24"/>
        </w:rPr>
        <w:t xml:space="preserve">Depkes RI. </w:t>
      </w:r>
      <w:proofErr w:type="gramStart"/>
      <w:r w:rsidRPr="000E0421">
        <w:rPr>
          <w:rFonts w:ascii="Times New Roman" w:hAnsi="Times New Roman" w:cs="Times New Roman"/>
          <w:sz w:val="24"/>
          <w:szCs w:val="24"/>
        </w:rPr>
        <w:t>1995 Materia Medika Indonesia.</w:t>
      </w:r>
      <w:proofErr w:type="gramEnd"/>
      <w:r w:rsidRPr="000E0421">
        <w:rPr>
          <w:rFonts w:ascii="Times New Roman" w:hAnsi="Times New Roman" w:cs="Times New Roman"/>
          <w:sz w:val="24"/>
          <w:szCs w:val="24"/>
        </w:rPr>
        <w:t xml:space="preserve"> Jilid VI. Cetakan Keenam, Jakarta: Departemen Kesehatan Republik Indonesia.</w:t>
      </w:r>
    </w:p>
    <w:bookmarkEnd w:id="2"/>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Depkes RI. 2000. </w:t>
      </w:r>
      <w:r w:rsidRPr="000E0421">
        <w:rPr>
          <w:rFonts w:ascii="Times New Roman" w:hAnsi="Times New Roman" w:cs="Times New Roman"/>
          <w:i/>
          <w:sz w:val="24"/>
          <w:szCs w:val="24"/>
        </w:rPr>
        <w:t xml:space="preserve">Parameter Standar Umum Ekstrak Tumbuhan </w:t>
      </w:r>
      <w:proofErr w:type="gramStart"/>
      <w:r w:rsidRPr="000E0421">
        <w:rPr>
          <w:rFonts w:ascii="Times New Roman" w:hAnsi="Times New Roman" w:cs="Times New Roman"/>
          <w:i/>
          <w:sz w:val="24"/>
          <w:szCs w:val="24"/>
        </w:rPr>
        <w:t xml:space="preserve">Obat </w:t>
      </w:r>
      <w:r w:rsidRPr="000E0421">
        <w:rPr>
          <w:rFonts w:ascii="Times New Roman" w:hAnsi="Times New Roman" w:cs="Times New Roman"/>
          <w:sz w:val="24"/>
          <w:szCs w:val="24"/>
        </w:rPr>
        <w:t>.</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Jakarta Direktorat Jenderal Pengawasan Obat dan Makanan, hal.</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1-3.</w:t>
      </w:r>
      <w:proofErr w:type="gramEnd"/>
    </w:p>
    <w:p w:rsidR="007735AD" w:rsidRPr="000E0421" w:rsidRDefault="007735AD" w:rsidP="007735AD">
      <w:pPr>
        <w:tabs>
          <w:tab w:val="center" w:pos="1104"/>
          <w:tab w:val="center" w:pos="1763"/>
          <w:tab w:val="center" w:pos="2742"/>
          <w:tab w:val="center" w:pos="3965"/>
          <w:tab w:val="center" w:pos="5092"/>
          <w:tab w:val="center" w:pos="6216"/>
          <w:tab w:val="center" w:pos="7293"/>
          <w:tab w:val="right" w:pos="8022"/>
        </w:tabs>
        <w:spacing w:after="0" w:line="240" w:lineRule="auto"/>
        <w:ind w:left="720" w:hanging="720"/>
        <w:jc w:val="both"/>
        <w:rPr>
          <w:rFonts w:ascii="Times New Roman" w:hAnsi="Times New Roman" w:cs="Times New Roman"/>
          <w:sz w:val="24"/>
          <w:szCs w:val="24"/>
        </w:rPr>
      </w:pPr>
      <w:r w:rsidRPr="000E0421">
        <w:rPr>
          <w:rFonts w:ascii="Times New Roman" w:hAnsi="Times New Roman" w:cs="Times New Roman"/>
          <w:sz w:val="24"/>
          <w:szCs w:val="24"/>
        </w:rPr>
        <w:t>Depkes</w:t>
      </w:r>
      <w:r w:rsidRPr="000E0421">
        <w:rPr>
          <w:rFonts w:ascii="Times New Roman" w:hAnsi="Times New Roman" w:cs="Times New Roman"/>
          <w:sz w:val="24"/>
          <w:szCs w:val="24"/>
        </w:rPr>
        <w:tab/>
        <w:t>RI.</w:t>
      </w:r>
      <w:r w:rsidRPr="000E0421">
        <w:rPr>
          <w:rFonts w:ascii="Times New Roman" w:hAnsi="Times New Roman" w:cs="Times New Roman"/>
          <w:sz w:val="24"/>
          <w:szCs w:val="24"/>
        </w:rPr>
        <w:tab/>
        <w:t>2007.</w:t>
      </w:r>
      <w:r w:rsidRPr="000E0421">
        <w:rPr>
          <w:rFonts w:ascii="Times New Roman" w:hAnsi="Times New Roman" w:cs="Times New Roman"/>
          <w:sz w:val="24"/>
          <w:szCs w:val="24"/>
        </w:rPr>
        <w:tab/>
      </w:r>
      <w:r w:rsidRPr="000E0421">
        <w:rPr>
          <w:rFonts w:ascii="Times New Roman" w:hAnsi="Times New Roman" w:cs="Times New Roman"/>
          <w:i/>
          <w:sz w:val="24"/>
          <w:szCs w:val="24"/>
        </w:rPr>
        <w:t>Lampiran</w:t>
      </w:r>
      <w:r w:rsidRPr="000E0421">
        <w:rPr>
          <w:rFonts w:ascii="Times New Roman" w:hAnsi="Times New Roman" w:cs="Times New Roman"/>
          <w:i/>
          <w:sz w:val="24"/>
          <w:szCs w:val="24"/>
        </w:rPr>
        <w:tab/>
        <w:t>Keputusan</w:t>
      </w:r>
      <w:r w:rsidRPr="000E0421">
        <w:rPr>
          <w:rFonts w:ascii="Times New Roman" w:hAnsi="Times New Roman" w:cs="Times New Roman"/>
          <w:i/>
          <w:sz w:val="24"/>
          <w:szCs w:val="24"/>
        </w:rPr>
        <w:tab/>
        <w:t>Menteri</w:t>
      </w:r>
      <w:r w:rsidRPr="000E0421">
        <w:rPr>
          <w:rFonts w:ascii="Times New Roman" w:hAnsi="Times New Roman" w:cs="Times New Roman"/>
          <w:i/>
          <w:sz w:val="24"/>
          <w:szCs w:val="24"/>
        </w:rPr>
        <w:tab/>
        <w:t>Kesehatan</w:t>
      </w:r>
      <w:r w:rsidRPr="000E0421">
        <w:rPr>
          <w:rFonts w:ascii="Times New Roman" w:hAnsi="Times New Roman" w:cs="Times New Roman"/>
          <w:i/>
          <w:sz w:val="24"/>
          <w:szCs w:val="24"/>
        </w:rPr>
        <w:tab/>
        <w:t>Nomor</w:t>
      </w:r>
      <w:r w:rsidRPr="000E0421">
        <w:rPr>
          <w:rFonts w:ascii="Times New Roman" w:hAnsi="Times New Roman" w:cs="Times New Roman"/>
          <w:i/>
          <w:sz w:val="24"/>
          <w:szCs w:val="24"/>
        </w:rPr>
        <w:tab/>
        <w:t>:</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proofErr w:type="gramStart"/>
      <w:r w:rsidRPr="000E0421">
        <w:rPr>
          <w:rFonts w:ascii="Times New Roman" w:hAnsi="Times New Roman" w:cs="Times New Roman"/>
          <w:i/>
          <w:sz w:val="24"/>
          <w:szCs w:val="24"/>
        </w:rPr>
        <w:t>381/Menkes/SK/III/2007 Mengenai Kebijakan Obat Tradisional Nasional</w:t>
      </w:r>
      <w:r w:rsidRPr="000E0421">
        <w:rPr>
          <w:rFonts w:ascii="Times New Roman" w:hAnsi="Times New Roman" w:cs="Times New Roman"/>
          <w:sz w:val="24"/>
          <w:szCs w:val="24"/>
        </w:rPr>
        <w:t xml:space="preserve"> </w:t>
      </w:r>
      <w:r w:rsidRPr="000E0421">
        <w:rPr>
          <w:rFonts w:ascii="Times New Roman" w:hAnsi="Times New Roman" w:cs="Times New Roman"/>
          <w:i/>
          <w:sz w:val="24"/>
          <w:szCs w:val="24"/>
        </w:rPr>
        <w:t>Departemen Kesehatan Republik Indonesia</w:t>
      </w:r>
      <w:r w:rsidRPr="000E0421">
        <w:rPr>
          <w:rFonts w:ascii="Times New Roman" w:hAnsi="Times New Roman" w:cs="Times New Roman"/>
          <w:sz w:val="24"/>
          <w:szCs w:val="24"/>
        </w:rPr>
        <w:t>.</w:t>
      </w:r>
      <w:proofErr w:type="gramEnd"/>
      <w:r w:rsidRPr="000E0421">
        <w:rPr>
          <w:rFonts w:ascii="Times New Roman" w:hAnsi="Times New Roman" w:cs="Times New Roman"/>
          <w:sz w:val="24"/>
          <w:szCs w:val="24"/>
        </w:rPr>
        <w:t xml:space="preserve"> Jakarta: Departemen Kesehatan Republik Indonesia.</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Ditjen POM. </w:t>
      </w:r>
      <w:proofErr w:type="gramStart"/>
      <w:r w:rsidRPr="000E0421">
        <w:rPr>
          <w:rFonts w:ascii="Times New Roman" w:hAnsi="Times New Roman" w:cs="Times New Roman"/>
          <w:sz w:val="24"/>
          <w:szCs w:val="24"/>
        </w:rPr>
        <w:t>1995. Materia Medika Indonesia.</w:t>
      </w:r>
      <w:proofErr w:type="gramEnd"/>
      <w:r w:rsidRPr="000E0421">
        <w:rPr>
          <w:rFonts w:ascii="Times New Roman" w:hAnsi="Times New Roman" w:cs="Times New Roman"/>
          <w:sz w:val="24"/>
          <w:szCs w:val="24"/>
        </w:rPr>
        <w:t xml:space="preserve"> Jilid V. Jakarta: Departemen Kesehatan RI. </w:t>
      </w:r>
      <w:proofErr w:type="gramStart"/>
      <w:r w:rsidRPr="000E0421">
        <w:rPr>
          <w:rFonts w:ascii="Times New Roman" w:hAnsi="Times New Roman" w:cs="Times New Roman"/>
          <w:sz w:val="24"/>
          <w:szCs w:val="24"/>
        </w:rPr>
        <w:t>Halaman 970, 1135, 1139, 1192.</w:t>
      </w:r>
      <w:proofErr w:type="gramEnd"/>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noProof/>
          <w:sz w:val="24"/>
          <w:szCs w:val="24"/>
        </w:rPr>
        <w:t xml:space="preserve">Fikayuniar, Lia, Ermi Abriyani, Fioren Irwandira, Sinta Bela, and Sartika Dewi. </w:t>
      </w:r>
      <w:r w:rsidRPr="000E0421">
        <w:rPr>
          <w:rFonts w:ascii="Times New Roman" w:hAnsi="Times New Roman" w:cs="Times New Roman"/>
          <w:noProof/>
          <w:sz w:val="24"/>
          <w:szCs w:val="24"/>
        </w:rPr>
        <w:lastRenderedPageBreak/>
        <w:t xml:space="preserve">2022. “UJI TOKSISITAS MENGGUNAKAN METODE BSLT DAN SKRINING FITOKIMIA EKSTRAK (Melastoma Malabathricum L.).” </w:t>
      </w:r>
      <w:r w:rsidRPr="000E0421">
        <w:rPr>
          <w:rFonts w:ascii="Times New Roman" w:hAnsi="Times New Roman" w:cs="Times New Roman"/>
          <w:i/>
          <w:iCs/>
          <w:noProof/>
          <w:sz w:val="24"/>
          <w:szCs w:val="24"/>
        </w:rPr>
        <w:t>Jurnal Buana Farma</w:t>
      </w:r>
      <w:r w:rsidRPr="000E0421">
        <w:rPr>
          <w:rFonts w:ascii="Times New Roman" w:hAnsi="Times New Roman" w:cs="Times New Roman"/>
          <w:noProof/>
          <w:sz w:val="24"/>
          <w:szCs w:val="24"/>
        </w:rPr>
        <w:t xml:space="preserve"> 2(2):67–71.</w:t>
      </w:r>
    </w:p>
    <w:p w:rsidR="007735AD" w:rsidRPr="009F39F4"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9F39F4">
        <w:rPr>
          <w:rFonts w:ascii="Times New Roman" w:hAnsi="Times New Roman" w:cs="Times New Roman"/>
          <w:sz w:val="24"/>
          <w:szCs w:val="24"/>
        </w:rPr>
        <w:t>Handa, Sukhdev Swarni. 2008. Extraction Technologies for Medicinal and Aromatic Plants: An Overview of Extraction Techniques for Medicinal and Aromatic Plants. Trieste: ICS UNIDO.</w:t>
      </w:r>
    </w:p>
    <w:p w:rsidR="007735AD" w:rsidRPr="00BC70D4"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BC70D4">
        <w:rPr>
          <w:rFonts w:ascii="Times New Roman" w:hAnsi="Times New Roman" w:cs="Times New Roman"/>
          <w:sz w:val="24"/>
          <w:szCs w:val="24"/>
        </w:rPr>
        <w:t>Harahap, Y. 2003. Rasio O 6 -alkilguanin dan tautan silang terhadap N 7 -alkilguanin yang terbentuk pada reaksi zat pengalkil dengan DNA In vitro Disertasi Program S3, Farmasi ITB, Bandung, 125–126.</w:t>
      </w:r>
    </w:p>
    <w:p w:rsidR="007735AD" w:rsidRPr="000E0421" w:rsidRDefault="007735AD" w:rsidP="007735AD">
      <w:pPr>
        <w:spacing w:after="0" w:line="240" w:lineRule="auto"/>
        <w:ind w:left="720" w:right="3" w:hanging="720"/>
        <w:jc w:val="both"/>
        <w:rPr>
          <w:rFonts w:ascii="Times New Roman" w:hAnsi="Times New Roman" w:cs="Times New Roman"/>
          <w:iCs/>
          <w:sz w:val="24"/>
          <w:szCs w:val="24"/>
        </w:rPr>
      </w:pPr>
      <w:r w:rsidRPr="000E0421">
        <w:rPr>
          <w:rFonts w:ascii="Times New Roman" w:hAnsi="Times New Roman" w:cs="Times New Roman"/>
          <w:sz w:val="24"/>
          <w:szCs w:val="24"/>
        </w:rPr>
        <w:t xml:space="preserve">Harborne, J.B. 1987. </w:t>
      </w:r>
      <w:proofErr w:type="gramStart"/>
      <w:r w:rsidRPr="000E0421">
        <w:rPr>
          <w:rFonts w:ascii="Times New Roman" w:hAnsi="Times New Roman" w:cs="Times New Roman"/>
          <w:i/>
          <w:sz w:val="24"/>
          <w:szCs w:val="24"/>
        </w:rPr>
        <w:t>Metode Fitokimia Penuntun Cara Modern Menganalisis</w:t>
      </w:r>
      <w:r w:rsidRPr="000E0421">
        <w:rPr>
          <w:rFonts w:ascii="Times New Roman" w:hAnsi="Times New Roman" w:cs="Times New Roman"/>
          <w:iCs/>
          <w:sz w:val="24"/>
          <w:szCs w:val="24"/>
        </w:rPr>
        <w:t xml:space="preserve"> Tumbuhan Penerbit ITB.Bandung.</w:t>
      </w:r>
      <w:proofErr w:type="gramEnd"/>
    </w:p>
    <w:p w:rsidR="007735AD" w:rsidRPr="000E0421" w:rsidRDefault="007735AD" w:rsidP="007735AD">
      <w:pPr>
        <w:spacing w:after="0" w:line="240" w:lineRule="auto"/>
        <w:ind w:left="720" w:hanging="720"/>
        <w:jc w:val="both"/>
        <w:rPr>
          <w:rFonts w:ascii="Times New Roman" w:hAnsi="Times New Roman" w:cs="Times New Roman"/>
          <w:sz w:val="24"/>
          <w:szCs w:val="24"/>
        </w:rPr>
      </w:pPr>
      <w:proofErr w:type="gramStart"/>
      <w:r w:rsidRPr="000E0421">
        <w:rPr>
          <w:rFonts w:ascii="Times New Roman" w:hAnsi="Times New Roman" w:cs="Times New Roman"/>
          <w:sz w:val="24"/>
          <w:szCs w:val="24"/>
        </w:rPr>
        <w:t>Jayanthi, P., Lalitha, P., Sujitha, R., and Thamaraiselvi, A. 2013.</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 xml:space="preserve">AntiInflammatory Activity of The Various Solvent Extracts of </w:t>
      </w:r>
      <w:r w:rsidRPr="000E0421">
        <w:rPr>
          <w:rFonts w:ascii="Times New Roman" w:hAnsi="Times New Roman" w:cs="Times New Roman"/>
          <w:i/>
          <w:sz w:val="24"/>
          <w:szCs w:val="24"/>
        </w:rPr>
        <w:t xml:space="preserve">Eicchornia crassipes (Mart.) </w:t>
      </w:r>
      <w:r w:rsidRPr="000E0421">
        <w:rPr>
          <w:rFonts w:ascii="Times New Roman" w:hAnsi="Times New Roman" w:cs="Times New Roman"/>
          <w:sz w:val="24"/>
          <w:szCs w:val="24"/>
        </w:rPr>
        <w:t>Solms.</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i/>
          <w:sz w:val="24"/>
          <w:szCs w:val="24"/>
        </w:rPr>
        <w:t>International journal of Pharm Tech Research</w:t>
      </w:r>
      <w:r w:rsidRPr="000E0421">
        <w:rPr>
          <w:rFonts w:ascii="Times New Roman" w:hAnsi="Times New Roman" w:cs="Times New Roman"/>
          <w:sz w:val="24"/>
          <w:szCs w:val="24"/>
        </w:rPr>
        <w:t>.</w:t>
      </w:r>
      <w:proofErr w:type="gramEnd"/>
      <w:r w:rsidRPr="000E0421">
        <w:rPr>
          <w:rFonts w:ascii="Times New Roman" w:hAnsi="Times New Roman" w:cs="Times New Roman"/>
          <w:sz w:val="24"/>
          <w:szCs w:val="24"/>
        </w:rPr>
        <w:t xml:space="preserve"> Vol. 5, No. 2, p. 641-645.</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Joshi, </w:t>
      </w:r>
      <w:proofErr w:type="gramStart"/>
      <w:r w:rsidRPr="000E0421">
        <w:rPr>
          <w:rFonts w:ascii="Times New Roman" w:hAnsi="Times New Roman" w:cs="Times New Roman"/>
          <w:sz w:val="24"/>
          <w:szCs w:val="24"/>
        </w:rPr>
        <w:t>Mahavir.,</w:t>
      </w:r>
      <w:proofErr w:type="gramEnd"/>
      <w:r w:rsidRPr="000E0421">
        <w:rPr>
          <w:rFonts w:ascii="Times New Roman" w:hAnsi="Times New Roman" w:cs="Times New Roman"/>
          <w:sz w:val="24"/>
          <w:szCs w:val="24"/>
        </w:rPr>
        <w:t xml:space="preserve"> &amp; Kaur, Sandeep. 2013. </w:t>
      </w:r>
      <w:proofErr w:type="gramStart"/>
      <w:r w:rsidRPr="000E0421">
        <w:rPr>
          <w:rFonts w:ascii="Times New Roman" w:hAnsi="Times New Roman" w:cs="Times New Roman"/>
          <w:sz w:val="24"/>
          <w:szCs w:val="24"/>
        </w:rPr>
        <w:t>In</w:t>
      </w:r>
      <w:proofErr w:type="gramEnd"/>
      <w:r w:rsidRPr="000E0421">
        <w:rPr>
          <w:rFonts w:ascii="Times New Roman" w:hAnsi="Times New Roman" w:cs="Times New Roman"/>
          <w:sz w:val="24"/>
          <w:szCs w:val="24"/>
        </w:rPr>
        <w:t xml:space="preserve"> Vitro Evaluation Of Antimicrobial Activity And Phytochemical Analysis Of </w:t>
      </w:r>
      <w:r w:rsidRPr="000E0421">
        <w:rPr>
          <w:rFonts w:ascii="Times New Roman" w:hAnsi="Times New Roman" w:cs="Times New Roman"/>
          <w:i/>
          <w:iCs/>
          <w:sz w:val="24"/>
          <w:szCs w:val="24"/>
        </w:rPr>
        <w:t>Calotropis Procera, Eichhornia Crassipes And Datura Innoxia Leaves Asian Journal Of Pharmaceutical and Clinical Research.</w:t>
      </w:r>
      <w:r w:rsidRPr="000E0421">
        <w:rPr>
          <w:rFonts w:ascii="Times New Roman" w:hAnsi="Times New Roman" w:cs="Times New Roman"/>
          <w:sz w:val="24"/>
          <w:szCs w:val="24"/>
        </w:rPr>
        <w:t xml:space="preserve"> Vol. 6</w:t>
      </w:r>
      <w:proofErr w:type="gramStart"/>
      <w:r w:rsidRPr="000E0421">
        <w:rPr>
          <w:rFonts w:ascii="Times New Roman" w:hAnsi="Times New Roman" w:cs="Times New Roman"/>
          <w:sz w:val="24"/>
          <w:szCs w:val="24"/>
        </w:rPr>
        <w:t>,No</w:t>
      </w:r>
      <w:proofErr w:type="gramEnd"/>
      <w:r w:rsidRPr="000E0421">
        <w:rPr>
          <w:rFonts w:ascii="Times New Roman" w:hAnsi="Times New Roman" w:cs="Times New Roman"/>
          <w:sz w:val="24"/>
          <w:szCs w:val="24"/>
        </w:rPr>
        <w:t xml:space="preserve"> 5,p. 25-28</w:t>
      </w:r>
    </w:p>
    <w:p w:rsidR="007735AD"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Kanwar AS. Brine Shrimp (Artemia salina) a Marine Animal for Simple and Rapid Biological Assays. </w:t>
      </w:r>
      <w:proofErr w:type="gramStart"/>
      <w:r w:rsidRPr="000E0421">
        <w:rPr>
          <w:rFonts w:ascii="Times New Roman" w:hAnsi="Times New Roman" w:cs="Times New Roman"/>
          <w:sz w:val="24"/>
          <w:szCs w:val="24"/>
        </w:rPr>
        <w:t>Chinese Clinical Medicine.</w:t>
      </w:r>
      <w:proofErr w:type="gramEnd"/>
      <w:r w:rsidRPr="000E0421">
        <w:rPr>
          <w:rFonts w:ascii="Times New Roman" w:hAnsi="Times New Roman" w:cs="Times New Roman"/>
          <w:sz w:val="24"/>
          <w:szCs w:val="24"/>
        </w:rPr>
        <w:t xml:space="preserve"> 2007; 2 (4):35-42.</w:t>
      </w:r>
    </w:p>
    <w:p w:rsidR="007735AD" w:rsidRPr="00A67664" w:rsidRDefault="007735AD" w:rsidP="007735AD">
      <w:pPr>
        <w:spacing w:after="0" w:line="240" w:lineRule="auto"/>
        <w:ind w:left="720" w:right="3" w:hanging="720"/>
        <w:jc w:val="both"/>
        <w:rPr>
          <w:rFonts w:ascii="Times New Roman" w:hAnsi="Times New Roman" w:cs="Times New Roman"/>
          <w:sz w:val="24"/>
          <w:szCs w:val="24"/>
        </w:rPr>
      </w:pPr>
      <w:r w:rsidRPr="00A67664">
        <w:rPr>
          <w:rFonts w:ascii="Times New Roman" w:hAnsi="Times New Roman" w:cs="Times New Roman"/>
          <w:sz w:val="24"/>
          <w:szCs w:val="24"/>
        </w:rPr>
        <w:t>Kemenkes RI. 201</w:t>
      </w:r>
      <w:r>
        <w:rPr>
          <w:rFonts w:ascii="Times New Roman" w:hAnsi="Times New Roman" w:cs="Times New Roman"/>
          <w:sz w:val="24"/>
          <w:szCs w:val="24"/>
        </w:rPr>
        <w:t>9</w:t>
      </w:r>
      <w:r w:rsidRPr="00A67664">
        <w:rPr>
          <w:rFonts w:ascii="Times New Roman" w:hAnsi="Times New Roman" w:cs="Times New Roman"/>
          <w:sz w:val="24"/>
          <w:szCs w:val="24"/>
        </w:rPr>
        <w:t>. Profil Kesehatan 201</w:t>
      </w:r>
      <w:r>
        <w:rPr>
          <w:rFonts w:ascii="Times New Roman" w:hAnsi="Times New Roman" w:cs="Times New Roman"/>
          <w:sz w:val="24"/>
          <w:szCs w:val="24"/>
        </w:rPr>
        <w:t>9</w:t>
      </w:r>
      <w:r w:rsidRPr="00A67664">
        <w:rPr>
          <w:rFonts w:ascii="Times New Roman" w:hAnsi="Times New Roman" w:cs="Times New Roman"/>
          <w:sz w:val="24"/>
          <w:szCs w:val="24"/>
        </w:rPr>
        <w:t xml:space="preserve">. </w:t>
      </w:r>
      <w:proofErr w:type="gramStart"/>
      <w:r w:rsidRPr="00A67664">
        <w:rPr>
          <w:rFonts w:ascii="Times New Roman" w:hAnsi="Times New Roman" w:cs="Times New Roman"/>
          <w:sz w:val="24"/>
          <w:szCs w:val="24"/>
        </w:rPr>
        <w:t>Jakarta :</w:t>
      </w:r>
      <w:proofErr w:type="gramEnd"/>
      <w:r w:rsidRPr="00A67664">
        <w:rPr>
          <w:rFonts w:ascii="Times New Roman" w:hAnsi="Times New Roman" w:cs="Times New Roman"/>
          <w:sz w:val="24"/>
          <w:szCs w:val="24"/>
        </w:rPr>
        <w:t xml:space="preserve"> Kementerian Kesehatan Republik Indonesia</w:t>
      </w:r>
    </w:p>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Loomis, T. A. 2001. </w:t>
      </w:r>
      <w:proofErr w:type="gramStart"/>
      <w:r w:rsidRPr="000E0421">
        <w:rPr>
          <w:rFonts w:ascii="Times New Roman" w:hAnsi="Times New Roman" w:cs="Times New Roman"/>
          <w:sz w:val="24"/>
          <w:szCs w:val="24"/>
        </w:rPr>
        <w:t>Toksikologi Dasar (edisi 3) .Terj.</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dari</w:t>
      </w:r>
      <w:proofErr w:type="gramEnd"/>
      <w:r w:rsidRPr="000E0421">
        <w:rPr>
          <w:rFonts w:ascii="Times New Roman" w:hAnsi="Times New Roman" w:cs="Times New Roman"/>
          <w:sz w:val="24"/>
          <w:szCs w:val="24"/>
        </w:rPr>
        <w:t xml:space="preserve"> Essentials of Toxicology, oleh Imono Argo Donatus. Semarang: IKIP Semarang Press, 225-233.</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bookmarkStart w:id="3" w:name="_Hlk169165976"/>
      <w:r w:rsidRPr="000E0421">
        <w:rPr>
          <w:rFonts w:ascii="Times New Roman" w:hAnsi="Times New Roman" w:cs="Times New Roman"/>
          <w:noProof/>
          <w:sz w:val="24"/>
          <w:szCs w:val="24"/>
        </w:rPr>
        <w:t xml:space="preserve">Mastura, Mastura, Mauliza Mauliza, Hasby Hasby, and Maulidya Husnul Khatimah. 2021. “Uji Toksisitas Daun Dan Bunga Tahi Kotok Jingga (Tagetes Erecta) Menggunakan Metode BSLT (Brine Shrimp Lethality Test).” </w:t>
      </w:r>
      <w:r w:rsidRPr="000E0421">
        <w:rPr>
          <w:rFonts w:ascii="Times New Roman" w:hAnsi="Times New Roman" w:cs="Times New Roman"/>
          <w:i/>
          <w:iCs/>
          <w:noProof/>
          <w:sz w:val="24"/>
          <w:szCs w:val="24"/>
        </w:rPr>
        <w:t>KATALIS: Jurnal Penelitian Kimia Dan Pendidikan Kimia</w:t>
      </w:r>
      <w:r w:rsidRPr="000E0421">
        <w:rPr>
          <w:rFonts w:ascii="Times New Roman" w:hAnsi="Times New Roman" w:cs="Times New Roman"/>
          <w:noProof/>
          <w:sz w:val="24"/>
          <w:szCs w:val="24"/>
        </w:rPr>
        <w:t xml:space="preserve"> 4(2):24–31.</w:t>
      </w:r>
    </w:p>
    <w:bookmarkEnd w:id="3"/>
    <w:p w:rsidR="007735AD" w:rsidRPr="00097BE8"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97BE8">
        <w:rPr>
          <w:rFonts w:ascii="Times New Roman" w:hAnsi="Times New Roman" w:cs="Times New Roman"/>
          <w:sz w:val="24"/>
          <w:szCs w:val="24"/>
        </w:rPr>
        <w:t>Mappasomba, Musadar, Bayu Wirasmanto, Muhammad Hajrul Malaka, Wahyuni, Sahidin. 2019. " Penapisan Fitokimia dan Uji Toksisitas Akut Ekstrak Metanol Beberapa Tanaman Obat Terhadap Larva Udang Artemia salina Leach." Jurnal Farmasi, Sains, dan Kesehatan</w:t>
      </w:r>
      <w:r>
        <w:rPr>
          <w:rFonts w:ascii="Times New Roman" w:hAnsi="Times New Roman" w:cs="Times New Roman"/>
          <w:sz w:val="24"/>
          <w:szCs w:val="24"/>
        </w:rPr>
        <w:t xml:space="preserve"> Vol. 5 No. 2</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noProof/>
          <w:sz w:val="24"/>
          <w:szCs w:val="24"/>
        </w:rPr>
        <w:t>Meyer, B.N., Ferrigni, N. R.,Putnam, J. E., Jacobsen,L. (1982). Brine Shrimp: a convenient general bioassay for active plant constituents.</w:t>
      </w:r>
      <w:r w:rsidRPr="000E0421">
        <w:rPr>
          <w:rFonts w:ascii="Times New Roman" w:hAnsi="Times New Roman" w:cs="Times New Roman"/>
          <w:i/>
          <w:iCs/>
          <w:noProof/>
          <w:sz w:val="24"/>
          <w:szCs w:val="24"/>
        </w:rPr>
        <w:t xml:space="preserve"> Planta medica, 45(05),</w:t>
      </w:r>
      <w:r w:rsidRPr="000E0421">
        <w:rPr>
          <w:rFonts w:ascii="Times New Roman" w:hAnsi="Times New Roman" w:cs="Times New Roman"/>
          <w:noProof/>
          <w:sz w:val="24"/>
          <w:szCs w:val="24"/>
        </w:rPr>
        <w:t xml:space="preserve"> 31- 34.</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2262F">
        <w:rPr>
          <w:rFonts w:ascii="Times New Roman" w:hAnsi="Times New Roman" w:cs="Times New Roman"/>
          <w:noProof/>
          <w:sz w:val="24"/>
          <w:szCs w:val="24"/>
        </w:rPr>
        <w:t>Mioara D. Artemia salina. Research Journal Balneo. 2011:2(4);119-122.</w:t>
      </w:r>
    </w:p>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noProof/>
          <w:sz w:val="24"/>
          <w:szCs w:val="24"/>
        </w:rPr>
        <w:t xml:space="preserve">Nurvianthi, Riska Yuli and Asmal Adhitama. 2022. “UJI TOKSIKSITAS AKUT EKSTRAK ETANOL AKAR Dan BIJI CEMPEDAK ( Artocarpus Champeden Spreng ) ASAL LUWU UTARA TERHADAP LARVA UDANG ( Artemia Salina Leach ) DENGAN METODE BRINE SHRIMP LETHALITY TEST ( BSLT ).” </w:t>
      </w:r>
      <w:r w:rsidRPr="000E0421">
        <w:rPr>
          <w:rFonts w:ascii="Times New Roman" w:hAnsi="Times New Roman" w:cs="Times New Roman"/>
          <w:i/>
          <w:iCs/>
          <w:noProof/>
          <w:sz w:val="24"/>
          <w:szCs w:val="24"/>
        </w:rPr>
        <w:t>Jurnal Kesehatan Luwu Raya</w:t>
      </w:r>
      <w:r w:rsidRPr="000E0421">
        <w:rPr>
          <w:rFonts w:ascii="Times New Roman" w:hAnsi="Times New Roman" w:cs="Times New Roman"/>
          <w:noProof/>
          <w:sz w:val="24"/>
          <w:szCs w:val="24"/>
        </w:rPr>
        <w:t xml:space="preserve"> 09(01):41–54.</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0E0421">
        <w:rPr>
          <w:rFonts w:ascii="Times New Roman" w:hAnsi="Times New Roman" w:cs="Times New Roman"/>
          <w:sz w:val="24"/>
          <w:szCs w:val="24"/>
        </w:rPr>
        <w:t>Nuryana, R. (2016): Pemanfaatan Selulosa dari Eceng Gondok sebagai Bahan Baku Pembuatan CMC (CarboxyMethyl Cellulose) dengan Media Reaksi</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A445FD">
        <w:rPr>
          <w:rFonts w:ascii="Times New Roman" w:hAnsi="Times New Roman" w:cs="Times New Roman"/>
          <w:sz w:val="24"/>
          <w:szCs w:val="24"/>
        </w:rPr>
        <w:t xml:space="preserve">Oka Adi Parwata, 2001, Uji Toksisitas Senyawa Pinostrobin pada Rimpang Temu </w:t>
      </w:r>
      <w:r w:rsidRPr="00A445FD">
        <w:rPr>
          <w:rFonts w:ascii="Times New Roman" w:hAnsi="Times New Roman" w:cs="Times New Roman"/>
          <w:sz w:val="24"/>
          <w:szCs w:val="24"/>
        </w:rPr>
        <w:lastRenderedPageBreak/>
        <w:t>Kunci (Kaempferia pandurata Roxb), DIK/DIKS, Lemlit Unud, Bali.</w:t>
      </w:r>
      <w:proofErr w:type="gramEnd"/>
    </w:p>
    <w:p w:rsidR="007735AD" w:rsidRDefault="007735AD" w:rsidP="007735AD">
      <w:pPr>
        <w:spacing w:after="0" w:line="240" w:lineRule="auto"/>
        <w:jc w:val="both"/>
        <w:rPr>
          <w:rFonts w:ascii="Times New Roman" w:hAnsi="Times New Roman" w:cs="Times New Roman"/>
          <w:noProof/>
          <w:sz w:val="24"/>
          <w:szCs w:val="24"/>
        </w:rPr>
      </w:pPr>
      <w:r w:rsidRPr="000A4035">
        <w:rPr>
          <w:rFonts w:ascii="Times New Roman" w:hAnsi="Times New Roman" w:cs="Times New Roman"/>
          <w:noProof/>
          <w:sz w:val="24"/>
          <w:szCs w:val="24"/>
        </w:rPr>
        <w:t xml:space="preserve">Oratmangun SA. Uji Toksisitas Ekstrak Tanaman Patah Tulang (Euphorbia </w:t>
      </w:r>
      <w:r>
        <w:rPr>
          <w:rFonts w:ascii="Times New Roman" w:hAnsi="Times New Roman" w:cs="Times New Roman"/>
          <w:noProof/>
          <w:sz w:val="24"/>
          <w:szCs w:val="24"/>
        </w:rPr>
        <w:t xml:space="preserve">    </w:t>
      </w:r>
      <w:r w:rsidRPr="000A4035">
        <w:rPr>
          <w:rFonts w:ascii="Times New Roman" w:hAnsi="Times New Roman" w:cs="Times New Roman"/>
          <w:noProof/>
          <w:sz w:val="24"/>
          <w:szCs w:val="24"/>
        </w:rPr>
        <w:t>Tirucalli L.) Terhadap Artemia Salina Dengan Metode Brine Shrimp Lethality Test (Bslt) Sebagai Studi Pendahuluan Potensi Anti Kanker. Pharmacon. 2014;3(3):316–24</w:t>
      </w:r>
      <w:r>
        <w:rPr>
          <w:rFonts w:ascii="Times New Roman" w:hAnsi="Times New Roman" w:cs="Times New Roman"/>
          <w:noProof/>
          <w:sz w:val="24"/>
          <w:szCs w:val="24"/>
        </w:rPr>
        <w:t>.</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bookmarkStart w:id="4" w:name="_Hlk169165950"/>
      <w:r w:rsidRPr="000E0421">
        <w:rPr>
          <w:rFonts w:ascii="Times New Roman" w:hAnsi="Times New Roman" w:cs="Times New Roman"/>
          <w:noProof/>
          <w:sz w:val="24"/>
          <w:szCs w:val="24"/>
        </w:rPr>
        <w:t xml:space="preserve">Puspa, Olyvia Eka, Intan Syahbanu, and Muhamad Agus Wibowo. 2017. “Uji Fitokimia Dan Toksisitas Minyak Atsiri Daun Pala ( Myristica Fragans Houtt ) Dari Pulau Lemukutan.” </w:t>
      </w:r>
      <w:r w:rsidRPr="000E0421">
        <w:rPr>
          <w:rFonts w:ascii="Times New Roman" w:hAnsi="Times New Roman" w:cs="Times New Roman"/>
          <w:i/>
          <w:iCs/>
          <w:noProof/>
          <w:sz w:val="24"/>
          <w:szCs w:val="24"/>
        </w:rPr>
        <w:t>Jurnal Kimia Khatulistiwa</w:t>
      </w:r>
      <w:r w:rsidRPr="000E0421">
        <w:rPr>
          <w:rFonts w:ascii="Times New Roman" w:hAnsi="Times New Roman" w:cs="Times New Roman"/>
          <w:noProof/>
          <w:sz w:val="24"/>
          <w:szCs w:val="24"/>
        </w:rPr>
        <w:t xml:space="preserve"> 6(2):1–6.</w:t>
      </w:r>
    </w:p>
    <w:bookmarkEnd w:id="4"/>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F16A7B">
        <w:rPr>
          <w:rFonts w:ascii="Times New Roman" w:hAnsi="Times New Roman" w:cs="Times New Roman"/>
          <w:sz w:val="24"/>
          <w:szCs w:val="24"/>
        </w:rPr>
        <w:t xml:space="preserve">Prise MK, SchetttinoG, Folkard M, Held D Kathryn. </w:t>
      </w:r>
      <w:proofErr w:type="gramStart"/>
      <w:r w:rsidRPr="00F16A7B">
        <w:rPr>
          <w:rFonts w:ascii="Times New Roman" w:hAnsi="Times New Roman" w:cs="Times New Roman"/>
          <w:sz w:val="24"/>
          <w:szCs w:val="24"/>
        </w:rPr>
        <w:t>New Insights on Cell Death from Radiation Exposure.</w:t>
      </w:r>
      <w:proofErr w:type="gramEnd"/>
      <w:r w:rsidRPr="00F16A7B">
        <w:rPr>
          <w:rFonts w:ascii="Times New Roman" w:hAnsi="Times New Roman" w:cs="Times New Roman"/>
          <w:sz w:val="24"/>
          <w:szCs w:val="24"/>
        </w:rPr>
        <w:t xml:space="preserve"> </w:t>
      </w:r>
      <w:proofErr w:type="gramStart"/>
      <w:r w:rsidRPr="00F16A7B">
        <w:rPr>
          <w:rFonts w:ascii="Times New Roman" w:hAnsi="Times New Roman" w:cs="Times New Roman"/>
          <w:sz w:val="24"/>
          <w:szCs w:val="24"/>
        </w:rPr>
        <w:t>Lancet Oncol.</w:t>
      </w:r>
      <w:proofErr w:type="gramEnd"/>
      <w:r w:rsidRPr="00F16A7B">
        <w:rPr>
          <w:rFonts w:ascii="Times New Roman" w:hAnsi="Times New Roman" w:cs="Times New Roman"/>
          <w:sz w:val="24"/>
          <w:szCs w:val="24"/>
        </w:rPr>
        <w:t xml:space="preserve"> 2005; 6(7): 520-8.</w:t>
      </w:r>
    </w:p>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0E0421">
        <w:rPr>
          <w:rFonts w:ascii="Times New Roman" w:hAnsi="Times New Roman" w:cs="Times New Roman"/>
          <w:sz w:val="24"/>
          <w:szCs w:val="24"/>
        </w:rPr>
        <w:t>Priyanto.</w:t>
      </w:r>
      <w:proofErr w:type="gramEnd"/>
      <w:r w:rsidRPr="000E0421">
        <w:rPr>
          <w:rFonts w:ascii="Times New Roman" w:hAnsi="Times New Roman" w:cs="Times New Roman"/>
          <w:sz w:val="24"/>
          <w:szCs w:val="24"/>
        </w:rPr>
        <w:t xml:space="preserve"> 2010</w:t>
      </w:r>
      <w:proofErr w:type="gramStart"/>
      <w:r w:rsidRPr="000E0421">
        <w:rPr>
          <w:rFonts w:ascii="Times New Roman" w:hAnsi="Times New Roman" w:cs="Times New Roman"/>
          <w:sz w:val="24"/>
          <w:szCs w:val="24"/>
        </w:rPr>
        <w:t>.Toksikologi</w:t>
      </w:r>
      <w:proofErr w:type="gramEnd"/>
      <w:r w:rsidRPr="000E0421">
        <w:rPr>
          <w:rFonts w:ascii="Times New Roman" w:hAnsi="Times New Roman" w:cs="Times New Roman"/>
          <w:sz w:val="24"/>
          <w:szCs w:val="24"/>
        </w:rPr>
        <w:t xml:space="preserve"> Ed:2. Depok: Leskonfi Lembaga Studi dan Konsultasi Farmakologi.</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bookmarkStart w:id="5" w:name="_Hlk169165932"/>
      <w:r w:rsidRPr="000E0421">
        <w:rPr>
          <w:rFonts w:ascii="Times New Roman" w:hAnsi="Times New Roman" w:cs="Times New Roman"/>
          <w:noProof/>
          <w:sz w:val="24"/>
          <w:szCs w:val="24"/>
        </w:rPr>
        <w:t>Rani, Zulmai, Ridwanto Ridwanto, Dikki Miswanda, Rafita Yuniarti, Ani Sutiani, Ricky Andi Syahputra, and Reza Irma. 2022. “Cytotoxicity Test of Cocoa Leaf Ethanol Extract (Theobroma Cacao L.) With Brine Shrimp Lethality Test</w:t>
      </w:r>
    </w:p>
    <w:bookmarkEnd w:id="5"/>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0E0421">
        <w:rPr>
          <w:rFonts w:ascii="Times New Roman" w:hAnsi="Times New Roman" w:cs="Times New Roman"/>
          <w:noProof/>
          <w:sz w:val="24"/>
          <w:szCs w:val="24"/>
        </w:rPr>
        <w:t xml:space="preserve">Saputra, Suroto Hadi. 2020. </w:t>
      </w:r>
      <w:r w:rsidRPr="000E0421">
        <w:rPr>
          <w:rFonts w:ascii="Times New Roman" w:hAnsi="Times New Roman" w:cs="Times New Roman"/>
          <w:i/>
          <w:iCs/>
          <w:noProof/>
          <w:sz w:val="24"/>
          <w:szCs w:val="24"/>
        </w:rPr>
        <w:t>Mikroemulsi Ekstrak Bawang Tiwai Sebagai Pembawa Zat Warna , Antioksidan Dan Antimikroba Pagan</w:t>
      </w:r>
      <w:r w:rsidRPr="000E0421">
        <w:rPr>
          <w:rFonts w:ascii="Times New Roman" w:hAnsi="Times New Roman" w:cs="Times New Roman"/>
          <w:noProof/>
          <w:sz w:val="24"/>
          <w:szCs w:val="24"/>
        </w:rPr>
        <w:t>. Yogyakarta: Budi Utama.</w:t>
      </w:r>
    </w:p>
    <w:p w:rsidR="007735AD" w:rsidRDefault="007735AD" w:rsidP="007735AD">
      <w:pPr>
        <w:tabs>
          <w:tab w:val="left" w:pos="450"/>
        </w:tabs>
        <w:spacing w:after="0" w:line="240" w:lineRule="auto"/>
        <w:ind w:left="720" w:hanging="720"/>
        <w:jc w:val="both"/>
        <w:rPr>
          <w:rFonts w:ascii="Times New Roman" w:hAnsi="Times New Roman" w:cs="Times New Roman"/>
          <w:sz w:val="24"/>
          <w:szCs w:val="24"/>
        </w:rPr>
      </w:pPr>
      <w:proofErr w:type="gramStart"/>
      <w:r w:rsidRPr="000E0421">
        <w:rPr>
          <w:rFonts w:ascii="Times New Roman" w:hAnsi="Times New Roman" w:cs="Times New Roman"/>
          <w:sz w:val="24"/>
          <w:szCs w:val="24"/>
        </w:rPr>
        <w:t>Sudarmadji, S., Haryono, B., dan Suhardi.</w:t>
      </w:r>
      <w:proofErr w:type="gramEnd"/>
      <w:r w:rsidRPr="000E0421">
        <w:rPr>
          <w:rFonts w:ascii="Times New Roman" w:hAnsi="Times New Roman" w:cs="Times New Roman"/>
          <w:sz w:val="24"/>
          <w:szCs w:val="24"/>
        </w:rPr>
        <w:t xml:space="preserve"> 2007. </w:t>
      </w:r>
      <w:r w:rsidRPr="000E0421">
        <w:rPr>
          <w:rFonts w:ascii="Times New Roman" w:hAnsi="Times New Roman" w:cs="Times New Roman"/>
          <w:i/>
          <w:sz w:val="24"/>
          <w:szCs w:val="24"/>
        </w:rPr>
        <w:t xml:space="preserve">Analisa Bahan Makanan Dan Pertanian. </w:t>
      </w:r>
      <w:proofErr w:type="gramStart"/>
      <w:r w:rsidRPr="000E0421">
        <w:rPr>
          <w:rFonts w:ascii="Times New Roman" w:hAnsi="Times New Roman" w:cs="Times New Roman"/>
          <w:sz w:val="24"/>
          <w:szCs w:val="24"/>
        </w:rPr>
        <w:t>Yogyakarta :</w:t>
      </w:r>
      <w:proofErr w:type="gramEnd"/>
      <w:r w:rsidRPr="000E0421">
        <w:rPr>
          <w:rFonts w:ascii="Times New Roman" w:hAnsi="Times New Roman" w:cs="Times New Roman"/>
          <w:sz w:val="24"/>
          <w:szCs w:val="24"/>
        </w:rPr>
        <w:t xml:space="preserve"> Liberty.</w:t>
      </w:r>
    </w:p>
    <w:p w:rsidR="007735AD" w:rsidRPr="00A445FD" w:rsidRDefault="007735AD" w:rsidP="007735AD">
      <w:pPr>
        <w:tabs>
          <w:tab w:val="left" w:pos="450"/>
        </w:tabs>
        <w:spacing w:after="0" w:line="240" w:lineRule="auto"/>
        <w:ind w:left="720" w:hanging="720"/>
        <w:jc w:val="both"/>
        <w:rPr>
          <w:rFonts w:ascii="Times New Roman" w:hAnsi="Times New Roman" w:cs="Times New Roman"/>
          <w:sz w:val="24"/>
          <w:szCs w:val="24"/>
        </w:rPr>
      </w:pPr>
      <w:r w:rsidRPr="00E510D4">
        <w:rPr>
          <w:rFonts w:ascii="Times New Roman" w:hAnsi="Times New Roman" w:cs="Times New Roman"/>
          <w:sz w:val="24"/>
          <w:szCs w:val="24"/>
        </w:rPr>
        <w:t xml:space="preserve">Sumihe, Gerry, Max R. J.Runtuwene, Johnly A. Rorong. </w:t>
      </w:r>
      <w:proofErr w:type="gramStart"/>
      <w:r w:rsidRPr="00E510D4">
        <w:rPr>
          <w:rFonts w:ascii="Times New Roman" w:hAnsi="Times New Roman" w:cs="Times New Roman"/>
          <w:sz w:val="24"/>
          <w:szCs w:val="24"/>
        </w:rPr>
        <w:t>2014." ANALISIS FITOKIMIA DAN PENENTUAN NILAI LC50</w:t>
      </w:r>
      <w:r>
        <w:rPr>
          <w:rFonts w:ascii="Times New Roman" w:hAnsi="Times New Roman" w:cs="Times New Roman"/>
          <w:sz w:val="24"/>
          <w:szCs w:val="24"/>
        </w:rPr>
        <w:t xml:space="preserve"> </w:t>
      </w:r>
      <w:r w:rsidRPr="00E510D4">
        <w:rPr>
          <w:rFonts w:ascii="Times New Roman" w:hAnsi="Times New Roman" w:cs="Times New Roman"/>
          <w:sz w:val="24"/>
          <w:szCs w:val="24"/>
        </w:rPr>
        <w:t>EKSTRAK METANOL DAUN LIWAS.</w:t>
      </w:r>
      <w:proofErr w:type="gramEnd"/>
      <w:r w:rsidRPr="00E510D4">
        <w:rPr>
          <w:rFonts w:ascii="Times New Roman" w:hAnsi="Times New Roman" w:cs="Times New Roman"/>
          <w:sz w:val="24"/>
          <w:szCs w:val="24"/>
        </w:rPr>
        <w:t xml:space="preserve"> Jurnal Ilmiah Sains Vol. 14 No. 2</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bookmarkStart w:id="6" w:name="_Hlk169165903"/>
      <w:r w:rsidRPr="000E0421">
        <w:rPr>
          <w:rFonts w:ascii="Times New Roman" w:hAnsi="Times New Roman" w:cs="Times New Roman"/>
          <w:noProof/>
          <w:sz w:val="24"/>
          <w:szCs w:val="24"/>
        </w:rPr>
        <w:t xml:space="preserve">Supriningrum, Risa, Sapri Sapri, and Vici Ali Pranamala. 2017. “UJI TOKSISITAS AKUT EKSTRAK ETANOL AKAR KB (Coptosapelta Tomentosa Valeton Ex K.Heyne) DENGAN METODE Brine Shrimp Lethality Test (BSLT).” </w:t>
      </w:r>
      <w:r w:rsidRPr="000E0421">
        <w:rPr>
          <w:rFonts w:ascii="Times New Roman" w:hAnsi="Times New Roman" w:cs="Times New Roman"/>
          <w:i/>
          <w:iCs/>
          <w:noProof/>
          <w:sz w:val="24"/>
          <w:szCs w:val="24"/>
        </w:rPr>
        <w:t>Jurnal Ilmiah Manuntung</w:t>
      </w:r>
      <w:r w:rsidRPr="000E0421">
        <w:rPr>
          <w:rFonts w:ascii="Times New Roman" w:hAnsi="Times New Roman" w:cs="Times New Roman"/>
          <w:noProof/>
          <w:sz w:val="24"/>
          <w:szCs w:val="24"/>
        </w:rPr>
        <w:t xml:space="preserve"> 2(2):161.</w:t>
      </w:r>
    </w:p>
    <w:bookmarkEnd w:id="6"/>
    <w:p w:rsidR="007735AD" w:rsidRPr="00BC70D4"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roofErr w:type="gramStart"/>
      <w:r w:rsidRPr="00BC70D4">
        <w:rPr>
          <w:rFonts w:ascii="Times New Roman" w:hAnsi="Times New Roman" w:cs="Times New Roman"/>
          <w:sz w:val="24"/>
          <w:szCs w:val="24"/>
        </w:rPr>
        <w:t>Stringer, J.L. 2006.</w:t>
      </w:r>
      <w:proofErr w:type="gramEnd"/>
      <w:r w:rsidRPr="00BC70D4">
        <w:rPr>
          <w:rFonts w:ascii="Times New Roman" w:hAnsi="Times New Roman" w:cs="Times New Roman"/>
          <w:sz w:val="24"/>
          <w:szCs w:val="24"/>
        </w:rPr>
        <w:t xml:space="preserve"> </w:t>
      </w:r>
      <w:proofErr w:type="gramStart"/>
      <w:r w:rsidRPr="00BC70D4">
        <w:rPr>
          <w:rFonts w:ascii="Times New Roman" w:hAnsi="Times New Roman" w:cs="Times New Roman"/>
          <w:sz w:val="24"/>
          <w:szCs w:val="24"/>
        </w:rPr>
        <w:t>Konsep Dasar Farmakologi Panduan untuk mahasiswa, terjemahan oleh Huriawati Hartanto.</w:t>
      </w:r>
      <w:proofErr w:type="gramEnd"/>
      <w:r w:rsidRPr="00BC70D4">
        <w:rPr>
          <w:rFonts w:ascii="Times New Roman" w:hAnsi="Times New Roman" w:cs="Times New Roman"/>
          <w:sz w:val="24"/>
          <w:szCs w:val="24"/>
        </w:rPr>
        <w:t xml:space="preserve"> </w:t>
      </w:r>
      <w:proofErr w:type="gramStart"/>
      <w:r w:rsidRPr="00BC70D4">
        <w:rPr>
          <w:rFonts w:ascii="Times New Roman" w:hAnsi="Times New Roman" w:cs="Times New Roman"/>
          <w:sz w:val="24"/>
          <w:szCs w:val="24"/>
        </w:rPr>
        <w:t>Jakarta :</w:t>
      </w:r>
      <w:proofErr w:type="gramEnd"/>
      <w:r w:rsidRPr="00BC70D4">
        <w:rPr>
          <w:rFonts w:ascii="Times New Roman" w:hAnsi="Times New Roman" w:cs="Times New Roman"/>
          <w:sz w:val="24"/>
          <w:szCs w:val="24"/>
        </w:rPr>
        <w:t xml:space="preserve"> EGC.</w:t>
      </w:r>
    </w:p>
    <w:p w:rsidR="007735AD" w:rsidRPr="00BC70D4" w:rsidRDefault="007735AD" w:rsidP="007735AD">
      <w:pPr>
        <w:tabs>
          <w:tab w:val="left" w:pos="450"/>
        </w:tabs>
        <w:spacing w:after="0" w:line="240" w:lineRule="auto"/>
        <w:ind w:left="720" w:hanging="720"/>
        <w:jc w:val="both"/>
        <w:rPr>
          <w:rFonts w:ascii="Times New Roman" w:hAnsi="Times New Roman" w:cs="Times New Roman"/>
          <w:sz w:val="24"/>
          <w:szCs w:val="24"/>
        </w:rPr>
      </w:pPr>
      <w:proofErr w:type="gramStart"/>
      <w:r w:rsidRPr="00BC70D4">
        <w:rPr>
          <w:rFonts w:ascii="Times New Roman" w:hAnsi="Times New Roman" w:cs="Times New Roman"/>
          <w:sz w:val="24"/>
          <w:szCs w:val="24"/>
        </w:rPr>
        <w:t>Thurston, D.E. 2007.Chemistry and Pharmacology of Anticancer Drugs.</w:t>
      </w:r>
      <w:proofErr w:type="gramEnd"/>
      <w:r w:rsidRPr="00BC70D4">
        <w:rPr>
          <w:rFonts w:ascii="Times New Roman" w:hAnsi="Times New Roman" w:cs="Times New Roman"/>
          <w:sz w:val="24"/>
          <w:szCs w:val="24"/>
        </w:rPr>
        <w:t xml:space="preserve"> Danvers: CRC Press.</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sz w:val="24"/>
          <w:szCs w:val="24"/>
        </w:rPr>
      </w:pPr>
      <w:r w:rsidRPr="000E0421">
        <w:rPr>
          <w:rFonts w:ascii="Times New Roman" w:hAnsi="Times New Roman" w:cs="Times New Roman"/>
          <w:sz w:val="24"/>
          <w:szCs w:val="24"/>
        </w:rPr>
        <w:t xml:space="preserve">Tiwari, </w:t>
      </w:r>
      <w:proofErr w:type="gramStart"/>
      <w:r w:rsidRPr="000E0421">
        <w:rPr>
          <w:rFonts w:ascii="Times New Roman" w:hAnsi="Times New Roman" w:cs="Times New Roman"/>
          <w:sz w:val="24"/>
          <w:szCs w:val="24"/>
        </w:rPr>
        <w:t>Prashant.,</w:t>
      </w:r>
      <w:proofErr w:type="gramEnd"/>
      <w:r w:rsidRPr="000E0421">
        <w:rPr>
          <w:rFonts w:ascii="Times New Roman" w:hAnsi="Times New Roman" w:cs="Times New Roman"/>
          <w:sz w:val="24"/>
          <w:szCs w:val="24"/>
        </w:rPr>
        <w:t xml:space="preserve"> Kumar, Bimlesh., Kaur, Mandeep., Kaur, Gurpreet., Kaur, Harleen. 2011. Phytochemical Screening and </w:t>
      </w:r>
      <w:proofErr w:type="gramStart"/>
      <w:r w:rsidRPr="000E0421">
        <w:rPr>
          <w:rFonts w:ascii="Times New Roman" w:hAnsi="Times New Roman" w:cs="Times New Roman"/>
          <w:sz w:val="24"/>
          <w:szCs w:val="24"/>
        </w:rPr>
        <w:t>Extraction :</w:t>
      </w:r>
      <w:proofErr w:type="gramEnd"/>
      <w:r w:rsidRPr="000E0421">
        <w:rPr>
          <w:rFonts w:ascii="Times New Roman" w:hAnsi="Times New Roman" w:cs="Times New Roman"/>
          <w:sz w:val="24"/>
          <w:szCs w:val="24"/>
        </w:rPr>
        <w:t xml:space="preserve"> a Review. </w:t>
      </w:r>
      <w:proofErr w:type="gramStart"/>
      <w:r w:rsidRPr="000E0421">
        <w:rPr>
          <w:rFonts w:ascii="Times New Roman" w:hAnsi="Times New Roman" w:cs="Times New Roman"/>
          <w:i/>
          <w:sz w:val="24"/>
          <w:szCs w:val="24"/>
        </w:rPr>
        <w:t>Internationale Pharmaceutica Sciencia</w:t>
      </w:r>
      <w:r w:rsidRPr="000E0421">
        <w:rPr>
          <w:rFonts w:ascii="Times New Roman" w:hAnsi="Times New Roman" w:cs="Times New Roman"/>
          <w:sz w:val="24"/>
          <w:szCs w:val="24"/>
        </w:rPr>
        <w:t>.</w:t>
      </w:r>
      <w:proofErr w:type="gramEnd"/>
      <w:r w:rsidRPr="000E0421">
        <w:rPr>
          <w:rFonts w:ascii="Times New Roman" w:hAnsi="Times New Roman" w:cs="Times New Roman"/>
          <w:sz w:val="24"/>
          <w:szCs w:val="24"/>
        </w:rPr>
        <w:t xml:space="preserve"> Vol. 1, No. 1, </w:t>
      </w:r>
      <w:proofErr w:type="gramStart"/>
      <w:r w:rsidRPr="000E0421">
        <w:rPr>
          <w:rFonts w:ascii="Times New Roman" w:hAnsi="Times New Roman" w:cs="Times New Roman"/>
          <w:sz w:val="24"/>
          <w:szCs w:val="24"/>
        </w:rPr>
        <w:t>p :</w:t>
      </w:r>
      <w:proofErr w:type="gramEnd"/>
      <w:r w:rsidRPr="000E0421">
        <w:rPr>
          <w:rFonts w:ascii="Times New Roman" w:hAnsi="Times New Roman" w:cs="Times New Roman"/>
          <w:sz w:val="24"/>
          <w:szCs w:val="24"/>
        </w:rPr>
        <w:t xml:space="preserve"> 98-106.</w:t>
      </w:r>
    </w:p>
    <w:p w:rsidR="007735AD" w:rsidRPr="00BC70D4"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r w:rsidRPr="00BC70D4">
        <w:rPr>
          <w:rFonts w:ascii="Times New Roman" w:hAnsi="Times New Roman" w:cs="Times New Roman"/>
          <w:sz w:val="24"/>
          <w:szCs w:val="24"/>
        </w:rPr>
        <w:t xml:space="preserve">Tjay, T.H., Raharja, K. 2007.Obat-obat Penting, Khasiat, Penggunaan, dan Efek Sampingnya, Edisi keenam. </w:t>
      </w:r>
      <w:proofErr w:type="gramStart"/>
      <w:r w:rsidRPr="00BC70D4">
        <w:rPr>
          <w:rFonts w:ascii="Times New Roman" w:hAnsi="Times New Roman" w:cs="Times New Roman"/>
          <w:sz w:val="24"/>
          <w:szCs w:val="24"/>
        </w:rPr>
        <w:t>Jakarta :</w:t>
      </w:r>
      <w:proofErr w:type="gramEnd"/>
      <w:r w:rsidRPr="00BC70D4">
        <w:rPr>
          <w:rFonts w:ascii="Times New Roman" w:hAnsi="Times New Roman" w:cs="Times New Roman"/>
          <w:sz w:val="24"/>
          <w:szCs w:val="24"/>
        </w:rPr>
        <w:t xml:space="preserve"> Gramedia.</w:t>
      </w:r>
    </w:p>
    <w:p w:rsidR="007735AD"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bookmarkStart w:id="7" w:name="_Hlk169165881"/>
      <w:r w:rsidRPr="000E0421">
        <w:rPr>
          <w:rFonts w:ascii="Times New Roman" w:hAnsi="Times New Roman" w:cs="Times New Roman"/>
          <w:noProof/>
          <w:sz w:val="24"/>
          <w:szCs w:val="24"/>
        </w:rPr>
        <w:t>Ulfa, Ninin Kartika, Aditya Fridayanti, Vina Maulidya, and Laode Rijai. 2016. “IDENTIFIKASI METABOLIT SEKUNDER, UJI TOKSISITAS DAN UJI AKTIVITAS ANTIOKSIDAN EKSTRAK DAUN GAMAL (Gliricidia Sepium).” 20–21.</w:t>
      </w:r>
    </w:p>
    <w:bookmarkEnd w:id="7"/>
    <w:p w:rsidR="007735AD" w:rsidRPr="000E0421" w:rsidRDefault="007735AD" w:rsidP="007735AD">
      <w:pPr>
        <w:spacing w:after="0" w:line="240" w:lineRule="auto"/>
        <w:ind w:left="720" w:right="3" w:hanging="720"/>
        <w:jc w:val="both"/>
        <w:rPr>
          <w:rFonts w:ascii="Times New Roman" w:hAnsi="Times New Roman" w:cs="Times New Roman"/>
          <w:sz w:val="24"/>
          <w:szCs w:val="24"/>
        </w:rPr>
      </w:pPr>
      <w:r w:rsidRPr="000E0421">
        <w:rPr>
          <w:rFonts w:ascii="Times New Roman" w:hAnsi="Times New Roman" w:cs="Times New Roman"/>
          <w:sz w:val="24"/>
          <w:szCs w:val="24"/>
        </w:rPr>
        <w:t>Van Steenis. G. G. G. J</w:t>
      </w:r>
      <w:proofErr w:type="gramStart"/>
      <w:r w:rsidRPr="000E0421">
        <w:rPr>
          <w:rFonts w:ascii="Times New Roman" w:hAnsi="Times New Roman" w:cs="Times New Roman"/>
          <w:sz w:val="24"/>
          <w:szCs w:val="24"/>
        </w:rPr>
        <w:t>,.</w:t>
      </w:r>
      <w:proofErr w:type="gramEnd"/>
      <w:r w:rsidRPr="000E0421">
        <w:rPr>
          <w:rFonts w:ascii="Times New Roman" w:hAnsi="Times New Roman" w:cs="Times New Roman"/>
          <w:sz w:val="24"/>
          <w:szCs w:val="24"/>
        </w:rPr>
        <w:t xml:space="preserve"> 1978. </w:t>
      </w:r>
      <w:r w:rsidRPr="000E0421">
        <w:rPr>
          <w:rFonts w:ascii="Times New Roman" w:hAnsi="Times New Roman" w:cs="Times New Roman"/>
          <w:i/>
          <w:sz w:val="24"/>
          <w:szCs w:val="24"/>
        </w:rPr>
        <w:t>Flora Untuk Sekolah di Indonesia</w:t>
      </w:r>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Jakarta Pusat.</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PT. Pradnya Paramita.</w:t>
      </w:r>
      <w:proofErr w:type="gramEnd"/>
    </w:p>
    <w:p w:rsidR="007735AD" w:rsidRPr="000E0421" w:rsidRDefault="007735AD" w:rsidP="007735AD">
      <w:pPr>
        <w:spacing w:after="0" w:line="240" w:lineRule="auto"/>
        <w:ind w:left="720" w:hanging="720"/>
        <w:jc w:val="both"/>
        <w:rPr>
          <w:rFonts w:ascii="Times New Roman" w:hAnsi="Times New Roman" w:cs="Times New Roman"/>
          <w:sz w:val="24"/>
          <w:szCs w:val="24"/>
        </w:rPr>
      </w:pPr>
      <w:bookmarkStart w:id="8" w:name="_Hlk169165853"/>
      <w:r w:rsidRPr="000E0421">
        <w:rPr>
          <w:rFonts w:ascii="Times New Roman" w:hAnsi="Times New Roman" w:cs="Times New Roman"/>
          <w:sz w:val="24"/>
          <w:szCs w:val="24"/>
        </w:rPr>
        <w:t xml:space="preserve">Widyaningrum, Herlina. </w:t>
      </w:r>
      <w:proofErr w:type="gramStart"/>
      <w:r w:rsidRPr="000E0421">
        <w:rPr>
          <w:rFonts w:ascii="Times New Roman" w:hAnsi="Times New Roman" w:cs="Times New Roman"/>
          <w:sz w:val="24"/>
          <w:szCs w:val="24"/>
        </w:rPr>
        <w:t>2011. Kitab Tanaman Obat Nusantara disertai Indeks Pengobatan.</w:t>
      </w:r>
      <w:proofErr w:type="gramEnd"/>
      <w:r w:rsidRPr="000E0421">
        <w:rPr>
          <w:rFonts w:ascii="Times New Roman" w:hAnsi="Times New Roman" w:cs="Times New Roman"/>
          <w:sz w:val="24"/>
          <w:szCs w:val="24"/>
        </w:rPr>
        <w:t xml:space="preserve"> Yogyakarta: MedPress. </w:t>
      </w:r>
      <w:proofErr w:type="gramStart"/>
      <w:r w:rsidRPr="000E0421">
        <w:rPr>
          <w:rFonts w:ascii="Times New Roman" w:hAnsi="Times New Roman" w:cs="Times New Roman"/>
          <w:sz w:val="24"/>
          <w:szCs w:val="24"/>
        </w:rPr>
        <w:t>MEDA.</w:t>
      </w:r>
      <w:proofErr w:type="gramEnd"/>
    </w:p>
    <w:bookmarkEnd w:id="8"/>
    <w:p w:rsidR="007735AD" w:rsidRPr="000E0421" w:rsidRDefault="007735AD" w:rsidP="007735AD">
      <w:pPr>
        <w:spacing w:after="0" w:line="240" w:lineRule="auto"/>
        <w:ind w:left="720" w:hanging="720"/>
        <w:jc w:val="both"/>
        <w:rPr>
          <w:rFonts w:ascii="Times New Roman" w:hAnsi="Times New Roman" w:cs="Times New Roman"/>
          <w:sz w:val="24"/>
          <w:szCs w:val="24"/>
        </w:rPr>
      </w:pPr>
      <w:proofErr w:type="gramStart"/>
      <w:r w:rsidRPr="000E0421">
        <w:rPr>
          <w:rFonts w:ascii="Times New Roman" w:hAnsi="Times New Roman" w:cs="Times New Roman"/>
          <w:sz w:val="24"/>
          <w:szCs w:val="24"/>
        </w:rPr>
        <w:t>Wirasuta dan Niruri.</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(2006). Toksikologi Umum.</w:t>
      </w:r>
      <w:proofErr w:type="gramEnd"/>
      <w:r w:rsidRPr="000E0421">
        <w:rPr>
          <w:rFonts w:ascii="Times New Roman" w:hAnsi="Times New Roman" w:cs="Times New Roman"/>
          <w:sz w:val="24"/>
          <w:szCs w:val="24"/>
        </w:rPr>
        <w:t xml:space="preserve"> Bandung: Universitas Udayana.</w:t>
      </w:r>
    </w:p>
    <w:p w:rsidR="007735AD" w:rsidRPr="00E510D4" w:rsidRDefault="007735AD" w:rsidP="007735AD">
      <w:pPr>
        <w:spacing w:after="0" w:line="240" w:lineRule="auto"/>
        <w:ind w:left="720" w:hanging="720"/>
        <w:jc w:val="both"/>
        <w:rPr>
          <w:rFonts w:ascii="Times New Roman" w:hAnsi="Times New Roman" w:cs="Times New Roman"/>
          <w:sz w:val="24"/>
          <w:szCs w:val="24"/>
        </w:rPr>
      </w:pPr>
      <w:proofErr w:type="gramStart"/>
      <w:r w:rsidRPr="000E0421">
        <w:rPr>
          <w:rFonts w:ascii="Times New Roman" w:hAnsi="Times New Roman" w:cs="Times New Roman"/>
          <w:sz w:val="24"/>
          <w:szCs w:val="24"/>
        </w:rPr>
        <w:lastRenderedPageBreak/>
        <w:t>Yasjudani.</w:t>
      </w:r>
      <w:proofErr w:type="gramEnd"/>
      <w:r w:rsidRPr="000E0421">
        <w:rPr>
          <w:rFonts w:ascii="Times New Roman" w:hAnsi="Times New Roman" w:cs="Times New Roman"/>
          <w:sz w:val="24"/>
          <w:szCs w:val="24"/>
        </w:rPr>
        <w:t xml:space="preserve"> 2017</w:t>
      </w:r>
      <w:proofErr w:type="gramStart"/>
      <w:r w:rsidRPr="000E0421">
        <w:rPr>
          <w:rFonts w:ascii="Times New Roman" w:hAnsi="Times New Roman" w:cs="Times New Roman"/>
          <w:sz w:val="24"/>
          <w:szCs w:val="24"/>
        </w:rPr>
        <w:t>.Uji</w:t>
      </w:r>
      <w:proofErr w:type="gramEnd"/>
      <w:r w:rsidRPr="000E0421">
        <w:rPr>
          <w:rFonts w:ascii="Times New Roman" w:hAnsi="Times New Roman" w:cs="Times New Roman"/>
          <w:sz w:val="24"/>
          <w:szCs w:val="24"/>
        </w:rPr>
        <w:t xml:space="preserve"> Aktivitas Antimikroba Fraksi Ekstrak Daun Mahoni (Swietenia mahagoni L. ) Terhadap Beberapa Mikroba Patogen. </w:t>
      </w:r>
      <w:proofErr w:type="gramStart"/>
      <w:r w:rsidRPr="000E0421">
        <w:rPr>
          <w:rFonts w:ascii="Times New Roman" w:hAnsi="Times New Roman" w:cs="Times New Roman"/>
          <w:i/>
          <w:sz w:val="24"/>
          <w:szCs w:val="24"/>
        </w:rPr>
        <w:t>Skripsi</w:t>
      </w:r>
      <w:r w:rsidRPr="000E0421">
        <w:rPr>
          <w:rFonts w:ascii="Times New Roman" w:hAnsi="Times New Roman" w:cs="Times New Roman"/>
          <w:sz w:val="24"/>
          <w:szCs w:val="24"/>
        </w:rPr>
        <w:t>.</w:t>
      </w:r>
      <w:proofErr w:type="gramEnd"/>
      <w:r w:rsidRPr="000E0421">
        <w:rPr>
          <w:rFonts w:ascii="Times New Roman" w:hAnsi="Times New Roman" w:cs="Times New Roman"/>
          <w:sz w:val="24"/>
          <w:szCs w:val="24"/>
        </w:rPr>
        <w:t xml:space="preserve"> </w:t>
      </w:r>
      <w:proofErr w:type="gramStart"/>
      <w:r w:rsidRPr="000E0421">
        <w:rPr>
          <w:rFonts w:ascii="Times New Roman" w:hAnsi="Times New Roman" w:cs="Times New Roman"/>
          <w:sz w:val="24"/>
          <w:szCs w:val="24"/>
        </w:rPr>
        <w:t>Makassar :</w:t>
      </w:r>
      <w:proofErr w:type="gramEnd"/>
      <w:r w:rsidRPr="000E0421">
        <w:rPr>
          <w:rFonts w:ascii="Times New Roman" w:hAnsi="Times New Roman" w:cs="Times New Roman"/>
          <w:sz w:val="24"/>
          <w:szCs w:val="24"/>
        </w:rPr>
        <w:t xml:space="preserve"> UIN Alaudin Makassar.</w:t>
      </w:r>
    </w:p>
    <w:p w:rsidR="007735AD" w:rsidRPr="00860C49" w:rsidRDefault="007735AD" w:rsidP="007735AD">
      <w:pPr>
        <w:tabs>
          <w:tab w:val="left" w:pos="987"/>
        </w:tabs>
        <w:rPr>
          <w:rFonts w:ascii="Times New Roman" w:hAnsi="Times New Roman" w:cs="Times New Roman"/>
          <w:sz w:val="24"/>
          <w:szCs w:val="24"/>
        </w:rPr>
        <w:sectPr w:rsidR="007735AD" w:rsidRPr="00860C49" w:rsidSect="00860C49">
          <w:headerReference w:type="default" r:id="rId6"/>
          <w:footerReference w:type="default" r:id="rId7"/>
          <w:headerReference w:type="first" r:id="rId8"/>
          <w:footerReference w:type="first" r:id="rId9"/>
          <w:pgSz w:w="11907" w:h="16839" w:code="9"/>
          <w:pgMar w:top="1701" w:right="1701" w:bottom="1701" w:left="2268" w:header="720" w:footer="720" w:gutter="0"/>
          <w:cols w:space="720"/>
          <w:titlePg/>
          <w:docGrid w:linePitch="360"/>
        </w:sectPr>
      </w:pPr>
    </w:p>
    <w:p w:rsidR="007735AD" w:rsidRPr="000E0421" w:rsidRDefault="007735AD" w:rsidP="007735AD">
      <w:pPr>
        <w:widowControl w:val="0"/>
        <w:autoSpaceDE w:val="0"/>
        <w:autoSpaceDN w:val="0"/>
        <w:adjustRightInd w:val="0"/>
        <w:spacing w:after="0" w:line="240" w:lineRule="auto"/>
        <w:ind w:left="720" w:hanging="720"/>
        <w:jc w:val="both"/>
        <w:rPr>
          <w:rFonts w:ascii="Times New Roman" w:hAnsi="Times New Roman" w:cs="Times New Roman"/>
          <w:noProof/>
          <w:sz w:val="24"/>
          <w:szCs w:val="24"/>
        </w:rPr>
      </w:pPr>
    </w:p>
    <w:p w:rsidR="007631A5" w:rsidRPr="007735AD" w:rsidRDefault="007735AD" w:rsidP="007735AD">
      <w:r w:rsidRPr="000E0421">
        <w:rPr>
          <w:rFonts w:ascii="Times New Roman" w:hAnsi="Times New Roman" w:cs="Times New Roman"/>
          <w:iCs/>
          <w:sz w:val="24"/>
          <w:szCs w:val="24"/>
        </w:rPr>
        <w:fldChar w:fldCharType="end"/>
      </w:r>
    </w:p>
    <w:sectPr w:rsidR="007631A5" w:rsidRPr="007735AD" w:rsidSect="00CB15F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AD" w:rsidRDefault="00773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40394"/>
      <w:docPartObj>
        <w:docPartGallery w:val="Page Numbers (Bottom of Page)"/>
        <w:docPartUnique/>
      </w:docPartObj>
    </w:sdtPr>
    <w:sdtEndPr>
      <w:rPr>
        <w:rFonts w:ascii="Times New Roman" w:hAnsi="Times New Roman" w:cs="Times New Roman"/>
        <w:noProof/>
        <w:sz w:val="24"/>
      </w:rPr>
    </w:sdtEndPr>
    <w:sdtContent>
      <w:p w:rsidR="007735AD" w:rsidRPr="00CE142A" w:rsidRDefault="007735AD">
        <w:pPr>
          <w:pStyle w:val="Footer"/>
          <w:jc w:val="center"/>
          <w:rPr>
            <w:rFonts w:ascii="Times New Roman" w:hAnsi="Times New Roman" w:cs="Times New Roman"/>
            <w:sz w:val="24"/>
          </w:rPr>
        </w:pPr>
        <w:r w:rsidRPr="00CE142A">
          <w:rPr>
            <w:rFonts w:ascii="Times New Roman" w:hAnsi="Times New Roman" w:cs="Times New Roman"/>
            <w:sz w:val="24"/>
          </w:rPr>
          <w:fldChar w:fldCharType="begin"/>
        </w:r>
        <w:r w:rsidRPr="00CE142A">
          <w:rPr>
            <w:rFonts w:ascii="Times New Roman" w:hAnsi="Times New Roman" w:cs="Times New Roman"/>
            <w:sz w:val="24"/>
          </w:rPr>
          <w:instrText xml:space="preserve"> PAGE   \* MERGEFORMAT </w:instrText>
        </w:r>
        <w:r w:rsidRPr="00CE142A">
          <w:rPr>
            <w:rFonts w:ascii="Times New Roman" w:hAnsi="Times New Roman" w:cs="Times New Roman"/>
            <w:sz w:val="24"/>
          </w:rPr>
          <w:fldChar w:fldCharType="separate"/>
        </w:r>
        <w:r>
          <w:rPr>
            <w:rFonts w:ascii="Times New Roman" w:hAnsi="Times New Roman" w:cs="Times New Roman"/>
            <w:noProof/>
            <w:sz w:val="24"/>
          </w:rPr>
          <w:t>1</w:t>
        </w:r>
        <w:r w:rsidRPr="00CE142A">
          <w:rPr>
            <w:rFonts w:ascii="Times New Roman" w:hAnsi="Times New Roman" w:cs="Times New Roman"/>
            <w:noProof/>
            <w:sz w:val="24"/>
          </w:rPr>
          <w:fldChar w:fldCharType="end"/>
        </w:r>
      </w:p>
    </w:sdtContent>
  </w:sdt>
  <w:p w:rsidR="007735AD" w:rsidRDefault="007735A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794645390"/>
      <w:docPartObj>
        <w:docPartGallery w:val="Page Numbers (Top of Page)"/>
        <w:docPartUnique/>
      </w:docPartObj>
    </w:sdtPr>
    <w:sdtEndPr>
      <w:rPr>
        <w:noProof/>
      </w:rPr>
    </w:sdtEndPr>
    <w:sdtContent>
      <w:p w:rsidR="007735AD" w:rsidRPr="00CE142A" w:rsidRDefault="007735AD">
        <w:pPr>
          <w:pStyle w:val="Header"/>
          <w:jc w:val="right"/>
          <w:rPr>
            <w:rFonts w:ascii="Times New Roman" w:hAnsi="Times New Roman" w:cs="Times New Roman"/>
            <w:sz w:val="24"/>
          </w:rPr>
        </w:pPr>
        <w:r w:rsidRPr="00CE142A">
          <w:rPr>
            <w:rFonts w:ascii="Times New Roman" w:hAnsi="Times New Roman" w:cs="Times New Roman"/>
            <w:sz w:val="24"/>
          </w:rPr>
          <w:fldChar w:fldCharType="begin"/>
        </w:r>
        <w:r w:rsidRPr="00CE142A">
          <w:rPr>
            <w:rFonts w:ascii="Times New Roman" w:hAnsi="Times New Roman" w:cs="Times New Roman"/>
            <w:sz w:val="24"/>
          </w:rPr>
          <w:instrText xml:space="preserve"> PAGE   \* MERGEFORMAT </w:instrText>
        </w:r>
        <w:r w:rsidRPr="00CE142A">
          <w:rPr>
            <w:rFonts w:ascii="Times New Roman" w:hAnsi="Times New Roman" w:cs="Times New Roman"/>
            <w:sz w:val="24"/>
          </w:rPr>
          <w:fldChar w:fldCharType="separate"/>
        </w:r>
        <w:r>
          <w:rPr>
            <w:rFonts w:ascii="Times New Roman" w:hAnsi="Times New Roman" w:cs="Times New Roman"/>
            <w:noProof/>
            <w:sz w:val="24"/>
          </w:rPr>
          <w:t>2</w:t>
        </w:r>
        <w:r w:rsidRPr="00CE142A">
          <w:rPr>
            <w:rFonts w:ascii="Times New Roman" w:hAnsi="Times New Roman" w:cs="Times New Roman"/>
            <w:noProof/>
            <w:sz w:val="24"/>
          </w:rPr>
          <w:fldChar w:fldCharType="end"/>
        </w:r>
      </w:p>
    </w:sdtContent>
  </w:sdt>
  <w:p w:rsidR="007735AD" w:rsidRDefault="00773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AD" w:rsidRDefault="00773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BAD"/>
    <w:multiLevelType w:val="hybridMultilevel"/>
    <w:tmpl w:val="036210EE"/>
    <w:lvl w:ilvl="0" w:tplc="D518BAFC">
      <w:start w:val="1"/>
      <w:numFmt w:val="decimal"/>
      <w:lvlText w:val="1.%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87485B"/>
    <w:multiLevelType w:val="hybridMultilevel"/>
    <w:tmpl w:val="322046CC"/>
    <w:lvl w:ilvl="0" w:tplc="04090001">
      <w:start w:val="1"/>
      <w:numFmt w:val="bullet"/>
      <w:lvlText w:val=""/>
      <w:lvlJc w:val="left"/>
      <w:pPr>
        <w:ind w:left="1581" w:hanging="360"/>
      </w:pPr>
      <w:rPr>
        <w:rFonts w:ascii="Symbol" w:hAnsi="Symbol" w:hint="default"/>
      </w:rPr>
    </w:lvl>
    <w:lvl w:ilvl="1" w:tplc="04090003">
      <w:start w:val="1"/>
      <w:numFmt w:val="bullet"/>
      <w:lvlText w:val="o"/>
      <w:lvlJc w:val="left"/>
      <w:pPr>
        <w:ind w:left="2301" w:hanging="360"/>
      </w:pPr>
      <w:rPr>
        <w:rFonts w:ascii="Courier New" w:hAnsi="Courier New" w:cs="Courier New" w:hint="default"/>
      </w:rPr>
    </w:lvl>
    <w:lvl w:ilvl="2" w:tplc="04090005">
      <w:start w:val="1"/>
      <w:numFmt w:val="bullet"/>
      <w:lvlText w:val=""/>
      <w:lvlJc w:val="left"/>
      <w:pPr>
        <w:ind w:left="3021" w:hanging="360"/>
      </w:pPr>
      <w:rPr>
        <w:rFonts w:ascii="Wingdings" w:hAnsi="Wingdings" w:hint="default"/>
      </w:rPr>
    </w:lvl>
    <w:lvl w:ilvl="3" w:tplc="04090001">
      <w:start w:val="1"/>
      <w:numFmt w:val="bullet"/>
      <w:lvlText w:val=""/>
      <w:lvlJc w:val="left"/>
      <w:pPr>
        <w:ind w:left="3741" w:hanging="360"/>
      </w:pPr>
      <w:rPr>
        <w:rFonts w:ascii="Symbol" w:hAnsi="Symbol" w:hint="default"/>
      </w:rPr>
    </w:lvl>
    <w:lvl w:ilvl="4" w:tplc="04090003">
      <w:start w:val="1"/>
      <w:numFmt w:val="bullet"/>
      <w:lvlText w:val="o"/>
      <w:lvlJc w:val="left"/>
      <w:pPr>
        <w:ind w:left="4461" w:hanging="360"/>
      </w:pPr>
      <w:rPr>
        <w:rFonts w:ascii="Courier New" w:hAnsi="Courier New" w:cs="Courier New" w:hint="default"/>
      </w:rPr>
    </w:lvl>
    <w:lvl w:ilvl="5" w:tplc="04090005">
      <w:start w:val="1"/>
      <w:numFmt w:val="bullet"/>
      <w:lvlText w:val=""/>
      <w:lvlJc w:val="left"/>
      <w:pPr>
        <w:ind w:left="5181" w:hanging="360"/>
      </w:pPr>
      <w:rPr>
        <w:rFonts w:ascii="Wingdings" w:hAnsi="Wingdings" w:hint="default"/>
      </w:rPr>
    </w:lvl>
    <w:lvl w:ilvl="6" w:tplc="04090001">
      <w:start w:val="1"/>
      <w:numFmt w:val="bullet"/>
      <w:lvlText w:val=""/>
      <w:lvlJc w:val="left"/>
      <w:pPr>
        <w:ind w:left="5901" w:hanging="360"/>
      </w:pPr>
      <w:rPr>
        <w:rFonts w:ascii="Symbol" w:hAnsi="Symbol" w:hint="default"/>
      </w:rPr>
    </w:lvl>
    <w:lvl w:ilvl="7" w:tplc="04090003">
      <w:start w:val="1"/>
      <w:numFmt w:val="bullet"/>
      <w:lvlText w:val="o"/>
      <w:lvlJc w:val="left"/>
      <w:pPr>
        <w:ind w:left="6621" w:hanging="360"/>
      </w:pPr>
      <w:rPr>
        <w:rFonts w:ascii="Courier New" w:hAnsi="Courier New" w:cs="Courier New" w:hint="default"/>
      </w:rPr>
    </w:lvl>
    <w:lvl w:ilvl="8" w:tplc="04090005">
      <w:start w:val="1"/>
      <w:numFmt w:val="bullet"/>
      <w:lvlText w:val=""/>
      <w:lvlJc w:val="left"/>
      <w:pPr>
        <w:ind w:left="7341" w:hanging="360"/>
      </w:pPr>
      <w:rPr>
        <w:rFonts w:ascii="Wingdings" w:hAnsi="Wingdings" w:hint="default"/>
      </w:rPr>
    </w:lvl>
  </w:abstractNum>
  <w:abstractNum w:abstractNumId="2">
    <w:nsid w:val="02837866"/>
    <w:multiLevelType w:val="hybridMultilevel"/>
    <w:tmpl w:val="75C0BD5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3F02B88"/>
    <w:multiLevelType w:val="multilevel"/>
    <w:tmpl w:val="61102FA2"/>
    <w:lvl w:ilvl="0">
      <w:start w:val="1"/>
      <w:numFmt w:val="decimal"/>
      <w:lvlText w:val="%1"/>
      <w:lvlJc w:val="left"/>
      <w:pPr>
        <w:ind w:left="360" w:hanging="360"/>
      </w:pPr>
    </w:lvl>
    <w:lvl w:ilvl="1">
      <w:start w:val="3"/>
      <w:numFmt w:val="decimal"/>
      <w:lvlText w:val="%1.%2"/>
      <w:lvlJc w:val="left"/>
      <w:pPr>
        <w:ind w:left="947" w:hanging="360"/>
      </w:pPr>
    </w:lvl>
    <w:lvl w:ilvl="2">
      <w:start w:val="1"/>
      <w:numFmt w:val="decimal"/>
      <w:lvlText w:val="%1.%2.%3"/>
      <w:lvlJc w:val="left"/>
      <w:pPr>
        <w:ind w:left="1894" w:hanging="720"/>
      </w:pPr>
    </w:lvl>
    <w:lvl w:ilvl="3">
      <w:start w:val="1"/>
      <w:numFmt w:val="decimal"/>
      <w:lvlText w:val="%1.%2.%3.%4"/>
      <w:lvlJc w:val="left"/>
      <w:pPr>
        <w:ind w:left="2481" w:hanging="720"/>
      </w:pPr>
    </w:lvl>
    <w:lvl w:ilvl="4">
      <w:start w:val="1"/>
      <w:numFmt w:val="decimal"/>
      <w:lvlText w:val="%1.%2.%3.%4.%5"/>
      <w:lvlJc w:val="left"/>
      <w:pPr>
        <w:ind w:left="3428" w:hanging="1080"/>
      </w:pPr>
    </w:lvl>
    <w:lvl w:ilvl="5">
      <w:start w:val="1"/>
      <w:numFmt w:val="decimal"/>
      <w:lvlText w:val="%1.%2.%3.%4.%5.%6"/>
      <w:lvlJc w:val="left"/>
      <w:pPr>
        <w:ind w:left="4015" w:hanging="1080"/>
      </w:pPr>
    </w:lvl>
    <w:lvl w:ilvl="6">
      <w:start w:val="1"/>
      <w:numFmt w:val="decimal"/>
      <w:lvlText w:val="%1.%2.%3.%4.%5.%6.%7"/>
      <w:lvlJc w:val="left"/>
      <w:pPr>
        <w:ind w:left="4962" w:hanging="1440"/>
      </w:pPr>
    </w:lvl>
    <w:lvl w:ilvl="7">
      <w:start w:val="1"/>
      <w:numFmt w:val="decimal"/>
      <w:lvlText w:val="%1.%2.%3.%4.%5.%6.%7.%8"/>
      <w:lvlJc w:val="left"/>
      <w:pPr>
        <w:ind w:left="5549" w:hanging="1440"/>
      </w:pPr>
    </w:lvl>
    <w:lvl w:ilvl="8">
      <w:start w:val="1"/>
      <w:numFmt w:val="decimal"/>
      <w:lvlText w:val="%1.%2.%3.%4.%5.%6.%7.%8.%9"/>
      <w:lvlJc w:val="left"/>
      <w:pPr>
        <w:ind w:left="6496" w:hanging="1800"/>
      </w:pPr>
    </w:lvl>
  </w:abstractNum>
  <w:abstractNum w:abstractNumId="4">
    <w:nsid w:val="0A755991"/>
    <w:multiLevelType w:val="hybridMultilevel"/>
    <w:tmpl w:val="BE369540"/>
    <w:lvl w:ilvl="0" w:tplc="3F5E7D3C">
      <w:start w:val="1"/>
      <w:numFmt w:val="decimal"/>
      <w:lvlText w:val="%1."/>
      <w:lvlJc w:val="left"/>
      <w:pPr>
        <w:ind w:left="283"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0BE6D6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FE6D19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19239F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9B034C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53483A0">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17ABFE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40905BD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8701AD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nsid w:val="0E5D3B01"/>
    <w:multiLevelType w:val="multilevel"/>
    <w:tmpl w:val="5F26957A"/>
    <w:lvl w:ilvl="0">
      <w:start w:val="1"/>
      <w:numFmt w:val="decimal"/>
      <w:lvlText w:val="%1."/>
      <w:lvlJc w:val="left"/>
      <w:pPr>
        <w:ind w:left="1307" w:hanging="360"/>
      </w:pPr>
    </w:lvl>
    <w:lvl w:ilvl="1">
      <w:start w:val="4"/>
      <w:numFmt w:val="decimal"/>
      <w:isLgl/>
      <w:lvlText w:val="%1.%2"/>
      <w:lvlJc w:val="left"/>
      <w:pPr>
        <w:ind w:left="1487" w:hanging="540"/>
      </w:pPr>
    </w:lvl>
    <w:lvl w:ilvl="2">
      <w:start w:val="2"/>
      <w:numFmt w:val="decimal"/>
      <w:isLgl/>
      <w:lvlText w:val="%1.%2.%3"/>
      <w:lvlJc w:val="left"/>
      <w:pPr>
        <w:ind w:left="1667" w:hanging="720"/>
      </w:pPr>
    </w:lvl>
    <w:lvl w:ilvl="3">
      <w:start w:val="1"/>
      <w:numFmt w:val="decimal"/>
      <w:isLgl/>
      <w:lvlText w:val="%1.%2.%3.%4"/>
      <w:lvlJc w:val="left"/>
      <w:pPr>
        <w:ind w:left="1667" w:hanging="720"/>
      </w:pPr>
    </w:lvl>
    <w:lvl w:ilvl="4">
      <w:start w:val="1"/>
      <w:numFmt w:val="decimal"/>
      <w:isLgl/>
      <w:lvlText w:val="%1.%2.%3.%4.%5"/>
      <w:lvlJc w:val="left"/>
      <w:pPr>
        <w:ind w:left="2027" w:hanging="1080"/>
      </w:pPr>
    </w:lvl>
    <w:lvl w:ilvl="5">
      <w:start w:val="1"/>
      <w:numFmt w:val="decimal"/>
      <w:isLgl/>
      <w:lvlText w:val="%1.%2.%3.%4.%5.%6"/>
      <w:lvlJc w:val="left"/>
      <w:pPr>
        <w:ind w:left="2027" w:hanging="1080"/>
      </w:pPr>
    </w:lvl>
    <w:lvl w:ilvl="6">
      <w:start w:val="1"/>
      <w:numFmt w:val="decimal"/>
      <w:isLgl/>
      <w:lvlText w:val="%1.%2.%3.%4.%5.%6.%7"/>
      <w:lvlJc w:val="left"/>
      <w:pPr>
        <w:ind w:left="2387" w:hanging="1440"/>
      </w:pPr>
    </w:lvl>
    <w:lvl w:ilvl="7">
      <w:start w:val="1"/>
      <w:numFmt w:val="decimal"/>
      <w:isLgl/>
      <w:lvlText w:val="%1.%2.%3.%4.%5.%6.%7.%8"/>
      <w:lvlJc w:val="left"/>
      <w:pPr>
        <w:ind w:left="2387" w:hanging="1440"/>
      </w:pPr>
    </w:lvl>
    <w:lvl w:ilvl="8">
      <w:start w:val="1"/>
      <w:numFmt w:val="decimal"/>
      <w:isLgl/>
      <w:lvlText w:val="%1.%2.%3.%4.%5.%6.%7.%8.%9"/>
      <w:lvlJc w:val="left"/>
      <w:pPr>
        <w:ind w:left="2747" w:hanging="1800"/>
      </w:pPr>
    </w:lvl>
  </w:abstractNum>
  <w:abstractNum w:abstractNumId="6">
    <w:nsid w:val="151748B5"/>
    <w:multiLevelType w:val="hybridMultilevel"/>
    <w:tmpl w:val="04406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F96E68"/>
    <w:multiLevelType w:val="hybridMultilevel"/>
    <w:tmpl w:val="B122F6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9F714E"/>
    <w:multiLevelType w:val="multilevel"/>
    <w:tmpl w:val="A65219E2"/>
    <w:lvl w:ilvl="0">
      <w:start w:val="2"/>
      <w:numFmt w:val="decimal"/>
      <w:lvlText w:val="%1"/>
      <w:lvlJc w:val="left"/>
      <w:pPr>
        <w:ind w:left="480" w:hanging="480"/>
      </w:pPr>
    </w:lvl>
    <w:lvl w:ilvl="1">
      <w:start w:val="2"/>
      <w:numFmt w:val="decimal"/>
      <w:lvlText w:val="%1.%2"/>
      <w:lvlJc w:val="left"/>
      <w:pPr>
        <w:ind w:left="480" w:hanging="480"/>
      </w:pPr>
      <w:rPr>
        <w:i w:val="0"/>
        <w:iCs w:val="0"/>
      </w:rPr>
    </w:lvl>
    <w:lvl w:ilvl="2">
      <w:start w:val="1"/>
      <w:numFmt w:val="decimal"/>
      <w:lvlText w:val="%1.%2.%3"/>
      <w:lvlJc w:val="left"/>
      <w:pPr>
        <w:ind w:left="862" w:hanging="720"/>
      </w:pPr>
      <w:rPr>
        <w:i w:val="0"/>
        <w:iCs w:val="0"/>
      </w:r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9">
    <w:nsid w:val="33DE194C"/>
    <w:multiLevelType w:val="multilevel"/>
    <w:tmpl w:val="AB766312"/>
    <w:lvl w:ilvl="0">
      <w:start w:val="1"/>
      <w:numFmt w:val="decimal"/>
      <w:lvlText w:val="%1."/>
      <w:lvlJc w:val="left"/>
      <w:pPr>
        <w:ind w:left="1307" w:hanging="360"/>
      </w:pPr>
    </w:lvl>
    <w:lvl w:ilvl="1">
      <w:start w:val="1"/>
      <w:numFmt w:val="decimal"/>
      <w:isLgl/>
      <w:lvlText w:val="%1.%2"/>
      <w:lvlJc w:val="left"/>
      <w:pPr>
        <w:ind w:left="630" w:hanging="360"/>
      </w:pPr>
      <w:rPr>
        <w:i w:val="0"/>
        <w:iCs w:val="0"/>
      </w:rPr>
    </w:lvl>
    <w:lvl w:ilvl="2">
      <w:start w:val="1"/>
      <w:numFmt w:val="decimal"/>
      <w:isLgl/>
      <w:lvlText w:val="%1.%2.%3"/>
      <w:lvlJc w:val="left"/>
      <w:pPr>
        <w:ind w:left="861" w:hanging="720"/>
      </w:pPr>
      <w:rPr>
        <w:i w:val="0"/>
        <w:iCs w:val="0"/>
      </w:rPr>
    </w:lvl>
    <w:lvl w:ilvl="3">
      <w:start w:val="1"/>
      <w:numFmt w:val="decimal"/>
      <w:isLgl/>
      <w:lvlText w:val="%1.%2.%3.%4"/>
      <w:lvlJc w:val="left"/>
      <w:pPr>
        <w:ind w:left="1667" w:hanging="720"/>
      </w:pPr>
    </w:lvl>
    <w:lvl w:ilvl="4">
      <w:start w:val="1"/>
      <w:numFmt w:val="decimal"/>
      <w:isLgl/>
      <w:lvlText w:val="%1.%2.%3.%4.%5"/>
      <w:lvlJc w:val="left"/>
      <w:pPr>
        <w:ind w:left="2027" w:hanging="1080"/>
      </w:pPr>
    </w:lvl>
    <w:lvl w:ilvl="5">
      <w:start w:val="1"/>
      <w:numFmt w:val="decimal"/>
      <w:isLgl/>
      <w:lvlText w:val="%1.%2.%3.%4.%5.%6"/>
      <w:lvlJc w:val="left"/>
      <w:pPr>
        <w:ind w:left="2027" w:hanging="1080"/>
      </w:pPr>
    </w:lvl>
    <w:lvl w:ilvl="6">
      <w:start w:val="1"/>
      <w:numFmt w:val="decimal"/>
      <w:isLgl/>
      <w:lvlText w:val="%1.%2.%3.%4.%5.%6.%7"/>
      <w:lvlJc w:val="left"/>
      <w:pPr>
        <w:ind w:left="2387" w:hanging="1440"/>
      </w:pPr>
    </w:lvl>
    <w:lvl w:ilvl="7">
      <w:start w:val="1"/>
      <w:numFmt w:val="decimal"/>
      <w:isLgl/>
      <w:lvlText w:val="%1.%2.%3.%4.%5.%6.%7.%8"/>
      <w:lvlJc w:val="left"/>
      <w:pPr>
        <w:ind w:left="2387" w:hanging="1440"/>
      </w:pPr>
    </w:lvl>
    <w:lvl w:ilvl="8">
      <w:start w:val="1"/>
      <w:numFmt w:val="decimal"/>
      <w:isLgl/>
      <w:lvlText w:val="%1.%2.%3.%4.%5.%6.%7.%8.%9"/>
      <w:lvlJc w:val="left"/>
      <w:pPr>
        <w:ind w:left="2747" w:hanging="1800"/>
      </w:pPr>
    </w:lvl>
  </w:abstractNum>
  <w:abstractNum w:abstractNumId="10">
    <w:nsid w:val="3E9514E8"/>
    <w:multiLevelType w:val="hybridMultilevel"/>
    <w:tmpl w:val="2ED40148"/>
    <w:lvl w:ilvl="0" w:tplc="8ABE0C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E280947"/>
    <w:multiLevelType w:val="hybridMultilevel"/>
    <w:tmpl w:val="2254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B334E5"/>
    <w:multiLevelType w:val="hybridMultilevel"/>
    <w:tmpl w:val="E4AC5B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53C32BF9"/>
    <w:multiLevelType w:val="hybridMultilevel"/>
    <w:tmpl w:val="5E46FC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A995A9F"/>
    <w:multiLevelType w:val="hybridMultilevel"/>
    <w:tmpl w:val="8402D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F0D4522"/>
    <w:multiLevelType w:val="hybridMultilevel"/>
    <w:tmpl w:val="EC0666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6A3833"/>
    <w:multiLevelType w:val="hybridMultilevel"/>
    <w:tmpl w:val="7930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F62DD"/>
    <w:multiLevelType w:val="multilevel"/>
    <w:tmpl w:val="11E49F56"/>
    <w:lvl w:ilvl="0">
      <w:start w:val="2"/>
      <w:numFmt w:val="decimal"/>
      <w:lvlText w:val="%1"/>
      <w:lvlJc w:val="left"/>
      <w:pPr>
        <w:ind w:left="480" w:hanging="480"/>
      </w:pPr>
    </w:lvl>
    <w:lvl w:ilvl="1">
      <w:start w:val="1"/>
      <w:numFmt w:val="decimal"/>
      <w:lvlText w:val="%1.%2"/>
      <w:lvlJc w:val="left"/>
      <w:pPr>
        <w:ind w:left="953" w:hanging="480"/>
      </w:pPr>
    </w:lvl>
    <w:lvl w:ilvl="2">
      <w:start w:val="2"/>
      <w:numFmt w:val="decimal"/>
      <w:lvlText w:val="%1.%2.%3"/>
      <w:lvlJc w:val="left"/>
      <w:pPr>
        <w:ind w:left="1666" w:hanging="720"/>
      </w:pPr>
    </w:lvl>
    <w:lvl w:ilvl="3">
      <w:start w:val="1"/>
      <w:numFmt w:val="decimal"/>
      <w:lvlText w:val="%1.%2.%3.%4"/>
      <w:lvlJc w:val="left"/>
      <w:pPr>
        <w:ind w:left="2139" w:hanging="720"/>
      </w:pPr>
    </w:lvl>
    <w:lvl w:ilvl="4">
      <w:start w:val="1"/>
      <w:numFmt w:val="decimal"/>
      <w:lvlText w:val="%1.%2.%3.%4.%5"/>
      <w:lvlJc w:val="left"/>
      <w:pPr>
        <w:ind w:left="2972" w:hanging="1080"/>
      </w:pPr>
    </w:lvl>
    <w:lvl w:ilvl="5">
      <w:start w:val="1"/>
      <w:numFmt w:val="decimal"/>
      <w:lvlText w:val="%1.%2.%3.%4.%5.%6"/>
      <w:lvlJc w:val="left"/>
      <w:pPr>
        <w:ind w:left="3445" w:hanging="1080"/>
      </w:pPr>
    </w:lvl>
    <w:lvl w:ilvl="6">
      <w:start w:val="1"/>
      <w:numFmt w:val="decimal"/>
      <w:lvlText w:val="%1.%2.%3.%4.%5.%6.%7"/>
      <w:lvlJc w:val="left"/>
      <w:pPr>
        <w:ind w:left="4278" w:hanging="1440"/>
      </w:pPr>
    </w:lvl>
    <w:lvl w:ilvl="7">
      <w:start w:val="1"/>
      <w:numFmt w:val="decimal"/>
      <w:lvlText w:val="%1.%2.%3.%4.%5.%6.%7.%8"/>
      <w:lvlJc w:val="left"/>
      <w:pPr>
        <w:ind w:left="4751" w:hanging="1440"/>
      </w:pPr>
    </w:lvl>
    <w:lvl w:ilvl="8">
      <w:start w:val="1"/>
      <w:numFmt w:val="decimal"/>
      <w:lvlText w:val="%1.%2.%3.%4.%5.%6.%7.%8.%9"/>
      <w:lvlJc w:val="left"/>
      <w:pPr>
        <w:ind w:left="5584" w:hanging="1800"/>
      </w:pPr>
    </w:lvl>
  </w:abstractNum>
  <w:abstractNum w:abstractNumId="18">
    <w:nsid w:val="67B37C72"/>
    <w:multiLevelType w:val="hybridMultilevel"/>
    <w:tmpl w:val="18585804"/>
    <w:lvl w:ilvl="0" w:tplc="E3E2EC7E">
      <w:start w:val="1"/>
      <w:numFmt w:val="decimal"/>
      <w:lvlText w:val="%1."/>
      <w:lvlJc w:val="left"/>
      <w:pPr>
        <w:ind w:left="283"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95D2354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75434E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FD65BD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2A2514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F50666F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996E56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D40D94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ED60D0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nsid w:val="71F63333"/>
    <w:multiLevelType w:val="hybridMultilevel"/>
    <w:tmpl w:val="E398F144"/>
    <w:lvl w:ilvl="0" w:tplc="38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0">
    <w:nsid w:val="755B68E3"/>
    <w:multiLevelType w:val="multilevel"/>
    <w:tmpl w:val="431AC78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8687E61"/>
    <w:multiLevelType w:val="multilevel"/>
    <w:tmpl w:val="3C887CE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9"/>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F8"/>
    <w:rsid w:val="00175E5B"/>
    <w:rsid w:val="002C0E82"/>
    <w:rsid w:val="003440A5"/>
    <w:rsid w:val="0046773B"/>
    <w:rsid w:val="00477C3E"/>
    <w:rsid w:val="00675944"/>
    <w:rsid w:val="006E32C3"/>
    <w:rsid w:val="007735AD"/>
    <w:rsid w:val="00910D96"/>
    <w:rsid w:val="00970DCA"/>
    <w:rsid w:val="00B27E11"/>
    <w:rsid w:val="00CB15F8"/>
    <w:rsid w:val="00D2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F8"/>
    <w:pPr>
      <w:spacing w:after="160" w:line="259" w:lineRule="auto"/>
    </w:pPr>
  </w:style>
  <w:style w:type="paragraph" w:styleId="Heading1">
    <w:name w:val="heading 1"/>
    <w:basedOn w:val="Normal"/>
    <w:next w:val="Normal"/>
    <w:link w:val="Heading1Char"/>
    <w:uiPriority w:val="9"/>
    <w:qFormat/>
    <w:rsid w:val="00B27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5F8"/>
    <w:rPr>
      <w:rFonts w:ascii="Tahoma" w:hAnsi="Tahoma" w:cs="Tahoma"/>
      <w:sz w:val="16"/>
      <w:szCs w:val="16"/>
    </w:rPr>
  </w:style>
  <w:style w:type="character" w:customStyle="1" w:styleId="ListParagraphChar">
    <w:name w:val="List Paragraph Char"/>
    <w:aliases w:val="UGEX'Z Char,normal Char,Body of text Char,soal jawab Char,Sub C Char,Heading 1 Char1 Char,ListKebijakan Char,kepala Char,1.2 Char,List Paragraph-ExecSummary Char,list paragraph Char,Body Text Char1 Char,Char Char2 Char,tabel Char"/>
    <w:link w:val="ListParagraph"/>
    <w:uiPriority w:val="34"/>
    <w:qFormat/>
    <w:locked/>
    <w:rsid w:val="0046773B"/>
  </w:style>
  <w:style w:type="paragraph" w:styleId="ListParagraph">
    <w:name w:val="List Paragraph"/>
    <w:aliases w:val="UGEX'Z,normal,Body of text,soal jawab,Sub C,Heading 1 Char1,ListKebijakan,kepala,1.2,List Paragraph-ExecSummary,list paragraph,Body Text Char1,Char Char2,List Paragraph2,Heading 10,tabel,Heading 2 Char1,Char Char,List Paragraph1"/>
    <w:basedOn w:val="Normal"/>
    <w:link w:val="ListParagraphChar"/>
    <w:uiPriority w:val="34"/>
    <w:qFormat/>
    <w:rsid w:val="0046773B"/>
    <w:pPr>
      <w:spacing w:line="256" w:lineRule="auto"/>
      <w:ind w:left="720"/>
      <w:contextualSpacing/>
    </w:pPr>
  </w:style>
  <w:style w:type="character" w:customStyle="1" w:styleId="Heading2Char">
    <w:name w:val="Heading 2 Char"/>
    <w:basedOn w:val="DefaultParagraphFont"/>
    <w:link w:val="Heading2"/>
    <w:uiPriority w:val="9"/>
    <w:semiHidden/>
    <w:rsid w:val="00175E5B"/>
    <w:rPr>
      <w:rFonts w:asciiTheme="majorHAnsi" w:eastAsiaTheme="majorEastAsia" w:hAnsiTheme="majorHAnsi" w:cstheme="majorBidi"/>
      <w:color w:val="365F91" w:themeColor="accent1" w:themeShade="BF"/>
      <w:sz w:val="26"/>
      <w:szCs w:val="26"/>
    </w:rPr>
  </w:style>
  <w:style w:type="character" w:customStyle="1" w:styleId="sw">
    <w:name w:val="sw"/>
    <w:basedOn w:val="DefaultParagraphFont"/>
    <w:rsid w:val="00175E5B"/>
  </w:style>
  <w:style w:type="character" w:customStyle="1" w:styleId="Heading1Char">
    <w:name w:val="Heading 1 Char"/>
    <w:basedOn w:val="DefaultParagraphFont"/>
    <w:link w:val="Heading1"/>
    <w:uiPriority w:val="9"/>
    <w:rsid w:val="00B27E1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27E11"/>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B27E11"/>
    <w:rPr>
      <w:vertAlign w:val="superscript"/>
    </w:rPr>
  </w:style>
  <w:style w:type="table" w:styleId="TableGrid">
    <w:name w:val="Table Grid"/>
    <w:basedOn w:val="TableNormal"/>
    <w:uiPriority w:val="39"/>
    <w:rsid w:val="00B2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27E11"/>
  </w:style>
  <w:style w:type="character" w:customStyle="1" w:styleId="A2">
    <w:name w:val="A2"/>
    <w:uiPriority w:val="99"/>
    <w:rsid w:val="00477C3E"/>
    <w:rPr>
      <w:rFonts w:cs="Bookman Old Style"/>
      <w:color w:val="000000"/>
      <w:sz w:val="20"/>
      <w:szCs w:val="20"/>
    </w:rPr>
  </w:style>
  <w:style w:type="table" w:customStyle="1" w:styleId="TableGrid0">
    <w:name w:val="TableGrid"/>
    <w:rsid w:val="00477C3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7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5AD"/>
  </w:style>
  <w:style w:type="paragraph" w:styleId="Footer">
    <w:name w:val="footer"/>
    <w:basedOn w:val="Normal"/>
    <w:link w:val="FooterChar"/>
    <w:uiPriority w:val="99"/>
    <w:unhideWhenUsed/>
    <w:rsid w:val="00773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5F8"/>
    <w:pPr>
      <w:spacing w:after="160" w:line="259" w:lineRule="auto"/>
    </w:pPr>
  </w:style>
  <w:style w:type="paragraph" w:styleId="Heading1">
    <w:name w:val="heading 1"/>
    <w:basedOn w:val="Normal"/>
    <w:next w:val="Normal"/>
    <w:link w:val="Heading1Char"/>
    <w:uiPriority w:val="9"/>
    <w:qFormat/>
    <w:rsid w:val="00B27E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E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7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5F8"/>
    <w:rPr>
      <w:rFonts w:ascii="Tahoma" w:hAnsi="Tahoma" w:cs="Tahoma"/>
      <w:sz w:val="16"/>
      <w:szCs w:val="16"/>
    </w:rPr>
  </w:style>
  <w:style w:type="character" w:customStyle="1" w:styleId="ListParagraphChar">
    <w:name w:val="List Paragraph Char"/>
    <w:aliases w:val="UGEX'Z Char,normal Char,Body of text Char,soal jawab Char,Sub C Char,Heading 1 Char1 Char,ListKebijakan Char,kepala Char,1.2 Char,List Paragraph-ExecSummary Char,list paragraph Char,Body Text Char1 Char,Char Char2 Char,tabel Char"/>
    <w:link w:val="ListParagraph"/>
    <w:uiPriority w:val="34"/>
    <w:qFormat/>
    <w:locked/>
    <w:rsid w:val="0046773B"/>
  </w:style>
  <w:style w:type="paragraph" w:styleId="ListParagraph">
    <w:name w:val="List Paragraph"/>
    <w:aliases w:val="UGEX'Z,normal,Body of text,soal jawab,Sub C,Heading 1 Char1,ListKebijakan,kepala,1.2,List Paragraph-ExecSummary,list paragraph,Body Text Char1,Char Char2,List Paragraph2,Heading 10,tabel,Heading 2 Char1,Char Char,List Paragraph1"/>
    <w:basedOn w:val="Normal"/>
    <w:link w:val="ListParagraphChar"/>
    <w:uiPriority w:val="34"/>
    <w:qFormat/>
    <w:rsid w:val="0046773B"/>
    <w:pPr>
      <w:spacing w:line="256" w:lineRule="auto"/>
      <w:ind w:left="720"/>
      <w:contextualSpacing/>
    </w:pPr>
  </w:style>
  <w:style w:type="character" w:customStyle="1" w:styleId="Heading2Char">
    <w:name w:val="Heading 2 Char"/>
    <w:basedOn w:val="DefaultParagraphFont"/>
    <w:link w:val="Heading2"/>
    <w:uiPriority w:val="9"/>
    <w:semiHidden/>
    <w:rsid w:val="00175E5B"/>
    <w:rPr>
      <w:rFonts w:asciiTheme="majorHAnsi" w:eastAsiaTheme="majorEastAsia" w:hAnsiTheme="majorHAnsi" w:cstheme="majorBidi"/>
      <w:color w:val="365F91" w:themeColor="accent1" w:themeShade="BF"/>
      <w:sz w:val="26"/>
      <w:szCs w:val="26"/>
    </w:rPr>
  </w:style>
  <w:style w:type="character" w:customStyle="1" w:styleId="sw">
    <w:name w:val="sw"/>
    <w:basedOn w:val="DefaultParagraphFont"/>
    <w:rsid w:val="00175E5B"/>
  </w:style>
  <w:style w:type="character" w:customStyle="1" w:styleId="Heading1Char">
    <w:name w:val="Heading 1 Char"/>
    <w:basedOn w:val="DefaultParagraphFont"/>
    <w:link w:val="Heading1"/>
    <w:uiPriority w:val="9"/>
    <w:rsid w:val="00B27E1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27E11"/>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B27E11"/>
    <w:rPr>
      <w:vertAlign w:val="superscript"/>
    </w:rPr>
  </w:style>
  <w:style w:type="table" w:styleId="TableGrid">
    <w:name w:val="Table Grid"/>
    <w:basedOn w:val="TableNormal"/>
    <w:uiPriority w:val="39"/>
    <w:rsid w:val="00B2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B27E11"/>
  </w:style>
  <w:style w:type="character" w:customStyle="1" w:styleId="A2">
    <w:name w:val="A2"/>
    <w:uiPriority w:val="99"/>
    <w:rsid w:val="00477C3E"/>
    <w:rPr>
      <w:rFonts w:cs="Bookman Old Style"/>
      <w:color w:val="000000"/>
      <w:sz w:val="20"/>
      <w:szCs w:val="20"/>
    </w:rPr>
  </w:style>
  <w:style w:type="table" w:customStyle="1" w:styleId="TableGrid0">
    <w:name w:val="TableGrid"/>
    <w:rsid w:val="00477C3E"/>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7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5AD"/>
  </w:style>
  <w:style w:type="paragraph" w:styleId="Footer">
    <w:name w:val="footer"/>
    <w:basedOn w:val="Normal"/>
    <w:link w:val="FooterChar"/>
    <w:uiPriority w:val="99"/>
    <w:unhideWhenUsed/>
    <w:rsid w:val="00773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2024-09-12T03:56:00Z</dcterms:created>
  <dcterms:modified xsi:type="dcterms:W3CDTF">2024-09-12T03:56:00Z</dcterms:modified>
</cp:coreProperties>
</file>