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0F50" w14:textId="3805AC31" w:rsidR="00073B7A" w:rsidRPr="00DC7916" w:rsidRDefault="00C4514D" w:rsidP="00C4514D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C7916">
        <w:rPr>
          <w:rFonts w:asciiTheme="majorBidi" w:hAnsiTheme="majorBidi" w:cstheme="majorBidi"/>
          <w:b/>
          <w:bCs/>
          <w:sz w:val="28"/>
          <w:szCs w:val="28"/>
          <w:lang w:val="en-US"/>
        </w:rPr>
        <w:t>ABSTRAK</w:t>
      </w:r>
    </w:p>
    <w:p w14:paraId="70E9617B" w14:textId="77777777" w:rsidR="00C4514D" w:rsidRPr="00C4514D" w:rsidRDefault="00C4514D" w:rsidP="00C4514D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D759A6C" w14:textId="655E00EF" w:rsidR="00C4514D" w:rsidRPr="00DC7916" w:rsidRDefault="00C4514D" w:rsidP="00C4514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C7916">
        <w:rPr>
          <w:rFonts w:asciiTheme="majorBidi" w:hAnsiTheme="majorBidi" w:cstheme="majorBidi"/>
          <w:b/>
          <w:bCs/>
          <w:sz w:val="24"/>
          <w:szCs w:val="24"/>
        </w:rPr>
        <w:t xml:space="preserve">PENGEMBANGAN MEDIA </w:t>
      </w:r>
      <w:r w:rsidRPr="00DC7916">
        <w:rPr>
          <w:rFonts w:asciiTheme="majorBidi" w:hAnsiTheme="majorBidi" w:cstheme="majorBidi"/>
          <w:b/>
          <w:bCs/>
          <w:i/>
          <w:iCs/>
          <w:sz w:val="24"/>
          <w:szCs w:val="24"/>
        </w:rPr>
        <w:t>MOBUIN</w:t>
      </w:r>
      <w:r w:rsidRPr="00DC7916">
        <w:rPr>
          <w:rFonts w:asciiTheme="majorBidi" w:hAnsiTheme="majorBidi" w:cstheme="majorBidi"/>
          <w:b/>
          <w:bCs/>
          <w:sz w:val="24"/>
          <w:szCs w:val="24"/>
        </w:rPr>
        <w:t xml:space="preserve"> BERBASIS BUDAYA LOKAL SUMATRA UTARA PADA MATERI INDONESIAKU KAYA BUDAYA KELAS IV SD</w:t>
      </w:r>
    </w:p>
    <w:p w14:paraId="3F5CAC65" w14:textId="77777777" w:rsidR="00DC7916" w:rsidRPr="00C4514D" w:rsidRDefault="00DC7916" w:rsidP="00DC791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FA143A" w14:textId="350F5E4D" w:rsidR="00C4514D" w:rsidRPr="00C4514D" w:rsidRDefault="00C4514D" w:rsidP="00C4514D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4514D">
        <w:rPr>
          <w:rFonts w:asciiTheme="majorBidi" w:hAnsiTheme="majorBidi" w:cstheme="majorBidi"/>
          <w:b/>
          <w:bCs/>
          <w:sz w:val="24"/>
          <w:szCs w:val="24"/>
          <w:lang w:val="en-US"/>
        </w:rPr>
        <w:t>DEA GUSTI WIRANDA</w:t>
      </w:r>
    </w:p>
    <w:p w14:paraId="4F89C13C" w14:textId="2228A488" w:rsidR="00C4514D" w:rsidRPr="00C4514D" w:rsidRDefault="00C4514D" w:rsidP="00C4514D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4514D">
        <w:rPr>
          <w:rFonts w:asciiTheme="majorBidi" w:hAnsiTheme="majorBidi" w:cstheme="majorBidi"/>
          <w:b/>
          <w:bCs/>
          <w:sz w:val="24"/>
          <w:szCs w:val="24"/>
          <w:lang w:val="en-US"/>
        </w:rPr>
        <w:t>201434083</w:t>
      </w:r>
    </w:p>
    <w:p w14:paraId="1A674B99" w14:textId="77777777" w:rsidR="00DC7916" w:rsidRPr="00C4514D" w:rsidRDefault="00DC7916" w:rsidP="00C4514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E305764" w14:textId="0C5E907D" w:rsidR="00C4514D" w:rsidRPr="002D67CB" w:rsidRDefault="00C4514D" w:rsidP="00D13D74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bertujuan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kevalidan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kepraktisan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monopoli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"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Indonesiaku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kaya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budaya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" yang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dilatarbelakangi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kurangnya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inovasi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kurang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(R&amp;D).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dikembangkan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lima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ADDIE,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1) </w:t>
      </w:r>
      <w:r w:rsidRPr="00C4514D">
        <w:rPr>
          <w:rFonts w:asciiTheme="majorBidi" w:hAnsiTheme="majorBidi" w:cstheme="majorBidi"/>
          <w:i/>
          <w:iCs/>
          <w:sz w:val="24"/>
          <w:szCs w:val="24"/>
          <w:lang w:val="en-US"/>
        </w:rPr>
        <w:t>analyze</w:t>
      </w:r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, 2) </w:t>
      </w:r>
      <w:r w:rsidRPr="00C4514D">
        <w:rPr>
          <w:rFonts w:asciiTheme="majorBidi" w:hAnsiTheme="majorBidi" w:cstheme="majorBidi"/>
          <w:i/>
          <w:iCs/>
          <w:sz w:val="24"/>
          <w:szCs w:val="24"/>
          <w:lang w:val="en-US"/>
        </w:rPr>
        <w:t>design</w:t>
      </w:r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, 3) </w:t>
      </w:r>
      <w:r w:rsidRPr="00C4514D">
        <w:rPr>
          <w:rFonts w:asciiTheme="majorBidi" w:hAnsiTheme="majorBidi" w:cstheme="majorBidi"/>
          <w:i/>
          <w:iCs/>
          <w:sz w:val="24"/>
          <w:szCs w:val="24"/>
          <w:lang w:val="en-US"/>
        </w:rPr>
        <w:t>development</w:t>
      </w:r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, 4) </w:t>
      </w:r>
      <w:proofErr w:type="spellStart"/>
      <w:r w:rsidRPr="00C4514D">
        <w:rPr>
          <w:rFonts w:asciiTheme="majorBidi" w:hAnsiTheme="majorBidi" w:cstheme="majorBidi"/>
          <w:i/>
          <w:iCs/>
          <w:sz w:val="24"/>
          <w:szCs w:val="24"/>
          <w:lang w:val="en-US"/>
        </w:rPr>
        <w:t>implemention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, 5) </w:t>
      </w:r>
      <w:r w:rsidRPr="00C4514D">
        <w:rPr>
          <w:rFonts w:asciiTheme="majorBidi" w:hAnsiTheme="majorBidi" w:cstheme="majorBidi"/>
          <w:i/>
          <w:iCs/>
          <w:sz w:val="24"/>
          <w:szCs w:val="24"/>
          <w:lang w:val="en-US"/>
        </w:rPr>
        <w:t>evaluation</w:t>
      </w:r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. Teknik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pengambilan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data yang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wawancara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kuesioner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. Data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kuantitatif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dianalisis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skala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Likert.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monopoli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7000"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 w:rsidR="002570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7000">
        <w:rPr>
          <w:rFonts w:asciiTheme="majorBidi" w:hAnsiTheme="majorBidi" w:cstheme="majorBidi"/>
          <w:sz w:val="24"/>
          <w:szCs w:val="24"/>
          <w:lang w:val="en-US"/>
        </w:rPr>
        <w:t>budaya</w:t>
      </w:r>
      <w:proofErr w:type="spellEnd"/>
      <w:r w:rsidR="002570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7000">
        <w:rPr>
          <w:rFonts w:asciiTheme="majorBidi" w:hAnsiTheme="majorBidi" w:cstheme="majorBidi"/>
          <w:sz w:val="24"/>
          <w:szCs w:val="24"/>
          <w:lang w:val="en-US"/>
        </w:rPr>
        <w:t>lokal</w:t>
      </w:r>
      <w:proofErr w:type="spellEnd"/>
      <w:r w:rsidR="00257000">
        <w:rPr>
          <w:rFonts w:asciiTheme="majorBidi" w:hAnsiTheme="majorBidi" w:cstheme="majorBidi"/>
          <w:sz w:val="24"/>
          <w:szCs w:val="24"/>
          <w:lang w:val="en-US"/>
        </w:rPr>
        <w:t xml:space="preserve"> Sumatra </w:t>
      </w:r>
      <w:proofErr w:type="spellStart"/>
      <w:r w:rsidR="00257000">
        <w:rPr>
          <w:rFonts w:asciiTheme="majorBidi" w:hAnsiTheme="majorBidi" w:cstheme="majorBidi"/>
          <w:sz w:val="24"/>
          <w:szCs w:val="24"/>
          <w:lang w:val="en-US"/>
        </w:rPr>
        <w:t>utara</w:t>
      </w:r>
      <w:proofErr w:type="spellEnd"/>
      <w:r w:rsidR="002570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IPAS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IV SD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"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Indonesiaku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kaya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budaya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".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validasi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ahli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skor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38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presentase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95%,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ahli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skor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49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presentase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94%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praktikalitas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skor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55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presentase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92%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514D">
        <w:rPr>
          <w:rFonts w:asciiTheme="majorBidi" w:hAnsiTheme="majorBidi" w:cstheme="majorBidi"/>
          <w:sz w:val="24"/>
          <w:szCs w:val="24"/>
          <w:lang w:val="en-US"/>
        </w:rPr>
        <w:t>kategori</w:t>
      </w:r>
      <w:proofErr w:type="spellEnd"/>
      <w:r w:rsidRPr="00C4514D">
        <w:rPr>
          <w:rFonts w:asciiTheme="majorBidi" w:hAnsiTheme="majorBidi" w:cstheme="majorBidi"/>
          <w:sz w:val="24"/>
          <w:szCs w:val="24"/>
          <w:lang w:val="en-US"/>
        </w:rPr>
        <w:t xml:space="preserve"> "sangat baik". </w:t>
      </w:r>
      <w:r w:rsidRPr="002D67CB">
        <w:rPr>
          <w:rFonts w:asciiTheme="majorBidi" w:hAnsiTheme="majorBidi" w:cstheme="majorBidi"/>
          <w:sz w:val="24"/>
          <w:szCs w:val="24"/>
          <w:lang w:val="fi-FI"/>
        </w:rPr>
        <w:t>Hasil validasi menunjukkan produk media pembelajaran layak diuji coba pada siswa. Hasil uji coba lapangan menghasilkan skor 560 dengan presentase 87,5</w:t>
      </w:r>
      <w:r w:rsidR="00700059" w:rsidRPr="002D67CB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2D67CB">
        <w:rPr>
          <w:rFonts w:asciiTheme="majorBidi" w:hAnsiTheme="majorBidi" w:cstheme="majorBidi"/>
          <w:sz w:val="24"/>
          <w:szCs w:val="24"/>
          <w:lang w:val="fi-FI"/>
        </w:rPr>
        <w:t xml:space="preserve">dengan kategori "sangat baik". Dengan demikian produk media pembelajaran </w:t>
      </w:r>
      <w:r w:rsidR="00257000" w:rsidRPr="002D67CB">
        <w:rPr>
          <w:rFonts w:asciiTheme="majorBidi" w:hAnsiTheme="majorBidi" w:cstheme="majorBidi"/>
          <w:sz w:val="24"/>
          <w:szCs w:val="24"/>
          <w:lang w:val="fi-FI"/>
        </w:rPr>
        <w:t>monopoli</w:t>
      </w:r>
      <w:r w:rsidRPr="002D67CB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257000" w:rsidRPr="002D67CB">
        <w:rPr>
          <w:rFonts w:asciiTheme="majorBidi" w:hAnsiTheme="majorBidi" w:cstheme="majorBidi"/>
          <w:sz w:val="24"/>
          <w:szCs w:val="24"/>
          <w:lang w:val="fi-FI"/>
        </w:rPr>
        <w:t xml:space="preserve">berbasis budaya lokal Sumatra utara </w:t>
      </w:r>
      <w:r w:rsidRPr="002D67CB">
        <w:rPr>
          <w:rFonts w:asciiTheme="majorBidi" w:hAnsiTheme="majorBidi" w:cstheme="majorBidi"/>
          <w:sz w:val="24"/>
          <w:szCs w:val="24"/>
          <w:lang w:val="fi-FI"/>
        </w:rPr>
        <w:t>pada pembelajaran IPAS kelas IV SD materi "Indonesiaku kaya budaya" yang dibuat oleh peneliti layak digunakan dalam proses pembelajaran IPAS.</w:t>
      </w:r>
    </w:p>
    <w:p w14:paraId="3D9CC081" w14:textId="77777777" w:rsidR="00C4514D" w:rsidRPr="002D67CB" w:rsidRDefault="00C4514D" w:rsidP="00C4514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</w:p>
    <w:p w14:paraId="188A6987" w14:textId="77777777" w:rsidR="00C4514D" w:rsidRPr="002D67CB" w:rsidRDefault="00C4514D" w:rsidP="00C4514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</w:p>
    <w:p w14:paraId="27208A05" w14:textId="19B526FA" w:rsidR="00C4514D" w:rsidRPr="002D67CB" w:rsidRDefault="00C4514D" w:rsidP="00C4514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2D67CB">
        <w:rPr>
          <w:rFonts w:asciiTheme="majorBidi" w:hAnsiTheme="majorBidi" w:cstheme="majorBidi"/>
          <w:b/>
          <w:bCs/>
          <w:sz w:val="24"/>
          <w:szCs w:val="24"/>
          <w:lang w:val="fi-FI"/>
        </w:rPr>
        <w:t>Kata Kunci</w:t>
      </w:r>
      <w:r w:rsidRPr="002D67CB">
        <w:rPr>
          <w:rFonts w:asciiTheme="majorBidi" w:hAnsiTheme="majorBidi" w:cstheme="majorBidi"/>
          <w:sz w:val="24"/>
          <w:szCs w:val="24"/>
          <w:lang w:val="fi-FI"/>
        </w:rPr>
        <w:t>: Media pembelajaran</w:t>
      </w:r>
      <w:r w:rsidR="00DC7916" w:rsidRPr="002D67CB">
        <w:rPr>
          <w:rFonts w:asciiTheme="majorBidi" w:hAnsiTheme="majorBidi" w:cstheme="majorBidi"/>
          <w:sz w:val="24"/>
          <w:szCs w:val="24"/>
          <w:lang w:val="fi-FI"/>
        </w:rPr>
        <w:t xml:space="preserve"> monopoli</w:t>
      </w:r>
      <w:r w:rsidRPr="002D67CB">
        <w:rPr>
          <w:rFonts w:asciiTheme="majorBidi" w:hAnsiTheme="majorBidi" w:cstheme="majorBidi"/>
          <w:sz w:val="24"/>
          <w:szCs w:val="24"/>
          <w:lang w:val="fi-FI"/>
        </w:rPr>
        <w:t xml:space="preserve">, </w:t>
      </w:r>
      <w:r w:rsidR="00257000" w:rsidRPr="002D67CB">
        <w:rPr>
          <w:rFonts w:asciiTheme="majorBidi" w:hAnsiTheme="majorBidi" w:cstheme="majorBidi"/>
          <w:sz w:val="24"/>
          <w:szCs w:val="24"/>
          <w:lang w:val="fi-FI"/>
        </w:rPr>
        <w:t>Budaya lokal</w:t>
      </w:r>
      <w:r w:rsidRPr="002D67CB">
        <w:rPr>
          <w:rFonts w:asciiTheme="majorBidi" w:hAnsiTheme="majorBidi" w:cstheme="majorBidi"/>
          <w:sz w:val="24"/>
          <w:szCs w:val="24"/>
          <w:lang w:val="fi-FI"/>
        </w:rPr>
        <w:t>, ADDIE</w:t>
      </w:r>
    </w:p>
    <w:p w14:paraId="181AF2B5" w14:textId="77777777" w:rsidR="00336937" w:rsidRPr="002D67CB" w:rsidRDefault="00336937" w:rsidP="00C4514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i-FI"/>
        </w:rPr>
        <w:sectPr w:rsidR="00336937" w:rsidRPr="002D67CB" w:rsidSect="00D13D74"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14:paraId="59BF39D8" w14:textId="2F37F665" w:rsidR="00336937" w:rsidRPr="002D67CB" w:rsidRDefault="002D67CB" w:rsidP="00C4514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DD8AE8" wp14:editId="1B3FFC3F">
            <wp:simplePos x="0" y="0"/>
            <wp:positionH relativeFrom="column">
              <wp:posOffset>-1317350</wp:posOffset>
            </wp:positionH>
            <wp:positionV relativeFrom="paragraph">
              <wp:posOffset>-948861</wp:posOffset>
            </wp:positionV>
            <wp:extent cx="7260609" cy="10262002"/>
            <wp:effectExtent l="0" t="0" r="0" b="6350"/>
            <wp:wrapNone/>
            <wp:docPr id="20039237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185" cy="102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7CB">
        <w:rPr>
          <w:rFonts w:asciiTheme="majorBidi" w:hAnsiTheme="majorBidi" w:cstheme="majorBidi"/>
          <w:b/>
          <w:bCs/>
          <w:i/>
          <w:iCs/>
          <w:sz w:val="28"/>
          <w:szCs w:val="28"/>
          <w:lang w:val="fi-FI"/>
        </w:rPr>
        <w:t xml:space="preserve"> </w:t>
      </w:r>
    </w:p>
    <w:sectPr w:rsidR="00336937" w:rsidRPr="002D67CB" w:rsidSect="0033693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F6"/>
    <w:rsid w:val="00073B7A"/>
    <w:rsid w:val="0013065D"/>
    <w:rsid w:val="001476BB"/>
    <w:rsid w:val="001D2156"/>
    <w:rsid w:val="001D5974"/>
    <w:rsid w:val="00257000"/>
    <w:rsid w:val="002D67CB"/>
    <w:rsid w:val="00336937"/>
    <w:rsid w:val="003C18F6"/>
    <w:rsid w:val="003D066F"/>
    <w:rsid w:val="00482B5C"/>
    <w:rsid w:val="005D4B83"/>
    <w:rsid w:val="00651012"/>
    <w:rsid w:val="00700059"/>
    <w:rsid w:val="00992FBF"/>
    <w:rsid w:val="00A6346C"/>
    <w:rsid w:val="00AD75DE"/>
    <w:rsid w:val="00C4514D"/>
    <w:rsid w:val="00D13D74"/>
    <w:rsid w:val="00D4699A"/>
    <w:rsid w:val="00DC0154"/>
    <w:rsid w:val="00DC7916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104E"/>
  <w15:chartTrackingRefBased/>
  <w15:docId w15:val="{92641BAF-543A-4BFA-9DF7-C3014C5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Muhammad Kafi Surya</cp:lastModifiedBy>
  <cp:revision>2</cp:revision>
  <cp:lastPrinted>2024-07-01T19:32:00Z</cp:lastPrinted>
  <dcterms:created xsi:type="dcterms:W3CDTF">2024-09-16T05:56:00Z</dcterms:created>
  <dcterms:modified xsi:type="dcterms:W3CDTF">2024-09-16T05:56:00Z</dcterms:modified>
</cp:coreProperties>
</file>