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715" w:right="146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ASED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EAR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GK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HL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730" w:right="216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720" w:lineRule="auto"/>
        <w:ind w:left="4056" w:right="34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KRIP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7"/>
        <w:ind w:left="3496" w:right="29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EPTIA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434070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69"/>
      </w:pPr>
      <w:r>
        <w:pict>
          <v:shape style="width:148.69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3" w:right="13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366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