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AE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621B">
        <w:rPr>
          <w:rFonts w:ascii="Times New Roman" w:eastAsia="Times New Roman" w:hAnsi="Times New Roman"/>
          <w:b/>
          <w:sz w:val="24"/>
          <w:szCs w:val="24"/>
        </w:rPr>
        <w:t>ABSTRAK</w:t>
      </w:r>
    </w:p>
    <w:p w:rsidR="00014AAE" w:rsidRPr="0046621B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14AAE" w:rsidRPr="00394379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14AAE" w:rsidRPr="0046621B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621B">
        <w:rPr>
          <w:rFonts w:ascii="Times New Roman" w:eastAsia="Times New Roman" w:hAnsi="Times New Roman"/>
          <w:b/>
          <w:sz w:val="24"/>
          <w:szCs w:val="24"/>
        </w:rPr>
        <w:t>PENGEMBANGAN MEDIA PEMBELAJARAN ANIMASI MOTION</w:t>
      </w:r>
      <w:r w:rsidRPr="0046621B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Pr="0046621B">
        <w:rPr>
          <w:rFonts w:ascii="Times New Roman" w:eastAsia="Times New Roman" w:hAnsi="Times New Roman"/>
          <w:b/>
          <w:sz w:val="24"/>
          <w:szCs w:val="24"/>
        </w:rPr>
        <w:t>GRAPHIC 2D PEMBELAJARAN BAHASA INDONESIA MATERI</w:t>
      </w:r>
      <w:r w:rsidRPr="0046621B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Pr="0046621B">
        <w:rPr>
          <w:rFonts w:ascii="Times New Roman" w:eastAsia="Times New Roman" w:hAnsi="Times New Roman"/>
          <w:b/>
          <w:sz w:val="24"/>
          <w:szCs w:val="24"/>
        </w:rPr>
        <w:t>“MENGENAL JENIS HEWAN</w:t>
      </w:r>
      <w:proofErr w:type="gramStart"/>
      <w:r w:rsidRPr="0046621B">
        <w:rPr>
          <w:rFonts w:ascii="Times New Roman" w:eastAsia="Times New Roman" w:hAnsi="Times New Roman"/>
          <w:b/>
          <w:sz w:val="24"/>
          <w:szCs w:val="24"/>
        </w:rPr>
        <w:t>”</w:t>
      </w:r>
      <w:r w:rsidRPr="0046621B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 </w:t>
      </w:r>
      <w:r w:rsidRPr="0046621B">
        <w:rPr>
          <w:rFonts w:ascii="Times New Roman" w:eastAsia="Times New Roman" w:hAnsi="Times New Roman"/>
          <w:b/>
          <w:sz w:val="24"/>
          <w:szCs w:val="24"/>
        </w:rPr>
        <w:t xml:space="preserve"> KELAS</w:t>
      </w:r>
      <w:proofErr w:type="gramEnd"/>
      <w:r w:rsidRPr="0046621B">
        <w:rPr>
          <w:rFonts w:ascii="Times New Roman" w:eastAsia="Times New Roman" w:hAnsi="Times New Roman"/>
          <w:b/>
          <w:sz w:val="24"/>
          <w:szCs w:val="24"/>
        </w:rPr>
        <w:t xml:space="preserve"> 1 SD NEGERI 11 </w:t>
      </w:r>
    </w:p>
    <w:p w:rsidR="00014AAE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621B">
        <w:rPr>
          <w:rFonts w:ascii="Times New Roman" w:eastAsia="Times New Roman" w:hAnsi="Times New Roman"/>
          <w:b/>
          <w:sz w:val="24"/>
          <w:szCs w:val="24"/>
        </w:rPr>
        <w:t>RANTAU SELATAN</w:t>
      </w:r>
    </w:p>
    <w:p w:rsidR="00014AAE" w:rsidRPr="0046621B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14AAE" w:rsidRPr="00394379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14AAE" w:rsidRPr="0046621B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6621B">
        <w:rPr>
          <w:rFonts w:ascii="Times New Roman" w:eastAsia="Times New Roman" w:hAnsi="Times New Roman"/>
          <w:b/>
          <w:sz w:val="24"/>
          <w:szCs w:val="24"/>
          <w:u w:val="single"/>
        </w:rPr>
        <w:t>MARIYANI HARAHAP</w:t>
      </w:r>
    </w:p>
    <w:p w:rsidR="00014AAE" w:rsidRPr="0046621B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6621B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NPM. </w:t>
      </w:r>
      <w:r w:rsidRPr="0046621B">
        <w:rPr>
          <w:rFonts w:ascii="Times New Roman" w:eastAsia="Times New Roman" w:hAnsi="Times New Roman"/>
          <w:b/>
          <w:sz w:val="24"/>
          <w:szCs w:val="24"/>
        </w:rPr>
        <w:t>191434072</w:t>
      </w:r>
    </w:p>
    <w:p w:rsidR="00014AAE" w:rsidRPr="00394379" w:rsidRDefault="00014AAE" w:rsidP="00014A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014AAE" w:rsidRPr="0046621B" w:rsidRDefault="00014AAE" w:rsidP="00014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bertujuan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mengembangkan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621B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r w:rsidRPr="0046621B">
        <w:rPr>
          <w:rFonts w:ascii="Times New Roman" w:hAnsi="Times New Roman" w:cs="Times New Roman"/>
          <w:i/>
          <w:sz w:val="24"/>
          <w:szCs w:val="24"/>
        </w:rPr>
        <w:t>Motion Graphics</w:t>
      </w:r>
      <w:r w:rsidRPr="0046621B"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” </w:t>
      </w:r>
      <w:r w:rsidRPr="0046621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46621B">
        <w:rPr>
          <w:rFonts w:ascii="Times New Roman" w:hAnsi="Times New Roman"/>
          <w:sz w:val="24"/>
          <w:szCs w:val="24"/>
        </w:rPr>
        <w:t>layak</w:t>
      </w:r>
      <w:proofErr w:type="spellEnd"/>
      <w:r w:rsidRPr="00466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/>
          <w:sz w:val="24"/>
          <w:szCs w:val="24"/>
        </w:rPr>
        <w:t>digunakan</w:t>
      </w:r>
      <w:proofErr w:type="spellEnd"/>
      <w:r w:rsidRPr="00466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/>
          <w:sz w:val="24"/>
          <w:szCs w:val="24"/>
        </w:rPr>
        <w:t>pada</w:t>
      </w:r>
      <w:proofErr w:type="spellEnd"/>
      <w:r w:rsidRPr="0046621B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46621B">
        <w:rPr>
          <w:rFonts w:ascii="Times New Roman" w:hAnsi="Times New Roman"/>
          <w:sz w:val="24"/>
          <w:szCs w:val="24"/>
        </w:rPr>
        <w:t>pembelajaran</w:t>
      </w:r>
      <w:proofErr w:type="spellEnd"/>
      <w:r w:rsidRPr="0046621B">
        <w:rPr>
          <w:rFonts w:ascii="Times New Roman" w:hAnsi="Times New Roman"/>
          <w:sz w:val="24"/>
          <w:szCs w:val="24"/>
        </w:rPr>
        <w:t xml:space="preserve"> </w:t>
      </w:r>
      <w:r w:rsidRPr="0046621B">
        <w:rPr>
          <w:rFonts w:ascii="Times New Roman" w:eastAsia="Times New Roman" w:hAnsi="Times New Roman"/>
          <w:sz w:val="24"/>
          <w:szCs w:val="24"/>
        </w:rPr>
        <w:t xml:space="preserve">di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I SD.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621B">
        <w:rPr>
          <w:rFonts w:ascii="Times New Roman" w:eastAsia="Times New Roman" w:hAnsi="Times New Roman"/>
          <w:i/>
          <w:sz w:val="24"/>
          <w:szCs w:val="24"/>
        </w:rPr>
        <w:t>(Research and Development)</w:t>
      </w:r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prosedur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ADDIE yang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terdiri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tahap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6621B">
        <w:rPr>
          <w:rFonts w:ascii="Times New Roman" w:eastAsia="Times New Roman" w:hAnsi="Times New Roman"/>
          <w:sz w:val="24"/>
          <w:szCs w:val="24"/>
        </w:rPr>
        <w:t>Instrumen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mengumpulkan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data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angket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validator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validator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media, validator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validator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6621B">
        <w:rPr>
          <w:rFonts w:ascii="Times New Roman" w:eastAsia="Times New Roman" w:hAnsi="Times New Roman"/>
          <w:sz w:val="24"/>
          <w:szCs w:val="24"/>
        </w:rPr>
        <w:t xml:space="preserve"> Total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skor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didapatkan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validator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media,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84</w:t>
      </w:r>
      <w:proofErr w:type="gramStart"/>
      <w:r w:rsidRPr="0046621B">
        <w:rPr>
          <w:rFonts w:ascii="Times New Roman" w:eastAsia="Times New Roman" w:hAnsi="Times New Roman"/>
          <w:sz w:val="24"/>
          <w:szCs w:val="24"/>
        </w:rPr>
        <w:t>,2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”,</w:t>
      </w:r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621B">
        <w:rPr>
          <w:rFonts w:ascii="Times New Roman" w:eastAsia="Times New Roman" w:hAnsi="Times New Roman"/>
          <w:sz w:val="24"/>
          <w:szCs w:val="24"/>
        </w:rPr>
        <w:t>86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</w:t>
      </w:r>
      <w:r w:rsidRPr="0046621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validasi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ahli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93,2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”. Dari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diketahui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respon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SD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Negeri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Rantau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Selatan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skor</w:t>
      </w:r>
      <w:proofErr w:type="spellEnd"/>
      <w:proofErr w:type="gram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sebesar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91,4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Layak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>”</w:t>
      </w:r>
      <w:r w:rsidRPr="0046621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6621B">
        <w:rPr>
          <w:rFonts w:ascii="Times New Roman" w:eastAsia="Times New Roman" w:hAnsi="Times New Roman"/>
          <w:sz w:val="24"/>
          <w:szCs w:val="24"/>
        </w:rPr>
        <w:t xml:space="preserve"> Rata-rata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skor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keseluruhan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penilaian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media</w:t>
      </w:r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r w:rsidRPr="0046621B">
        <w:rPr>
          <w:rFonts w:ascii="Times New Roman" w:hAnsi="Times New Roman" w:cs="Times New Roman"/>
          <w:i/>
          <w:sz w:val="24"/>
          <w:szCs w:val="24"/>
        </w:rPr>
        <w:t>Motion Graphics</w:t>
      </w:r>
      <w:r w:rsidRPr="0046621B"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hAnsi="Times New Roman" w:cs="Times New Roman"/>
          <w:sz w:val="24"/>
          <w:szCs w:val="24"/>
        </w:rPr>
        <w:t>Hewan</w:t>
      </w:r>
      <w:proofErr w:type="spellEnd"/>
      <w:r w:rsidRPr="0046621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94,05. Dari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skor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tersebut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dikatakan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bahwa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media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video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animasi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621B">
        <w:rPr>
          <w:rFonts w:ascii="Times New Roman" w:eastAsia="Times New Roman" w:hAnsi="Times New Roman"/>
          <w:i/>
          <w:sz w:val="24"/>
          <w:szCs w:val="24"/>
        </w:rPr>
        <w:t>Motion Graphics</w:t>
      </w:r>
      <w:r w:rsidRPr="0046621B">
        <w:rPr>
          <w:rFonts w:ascii="Times New Roman" w:eastAsia="Times New Roman" w:hAnsi="Times New Roman"/>
          <w:sz w:val="24"/>
          <w:szCs w:val="24"/>
        </w:rPr>
        <w:t xml:space="preserve"> 2D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Mengenal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Hewan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”  yang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dikembangkan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Sangat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Layak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proses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pembelajaran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Indonesia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materi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Mengenal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Hewan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” di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kelas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I SD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Negeri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11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Rantau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 Selatan.</w:t>
      </w:r>
    </w:p>
    <w:p w:rsidR="00014AAE" w:rsidRPr="0046621B" w:rsidRDefault="00014AAE" w:rsidP="00014A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4AAE" w:rsidRPr="0046621B" w:rsidRDefault="00014AAE" w:rsidP="00014AAE">
      <w:pPr>
        <w:spacing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</w:rPr>
      </w:pPr>
      <w:r w:rsidRPr="0046621B">
        <w:rPr>
          <w:rFonts w:ascii="Times New Roman" w:eastAsia="Times New Roman" w:hAnsi="Times New Roman"/>
          <w:sz w:val="24"/>
          <w:szCs w:val="24"/>
        </w:rPr>
        <w:t xml:space="preserve">Kata </w:t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Kunci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>:</w:t>
      </w:r>
      <w:r w:rsidRPr="0046621B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46621B">
        <w:rPr>
          <w:rFonts w:ascii="Times New Roman" w:eastAsia="Times New Roman" w:hAnsi="Times New Roman"/>
          <w:sz w:val="24"/>
          <w:szCs w:val="24"/>
        </w:rPr>
        <w:t>Pengembangan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Animasi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Motion Graphics 2D</w:t>
      </w:r>
      <w:r w:rsidRPr="0046621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Indonesia</w:t>
      </w:r>
      <w:r w:rsidRPr="0046621B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Mengenal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Hewan</w:t>
      </w:r>
      <w:proofErr w:type="spellEnd"/>
      <w:r w:rsidRPr="0046621B">
        <w:rPr>
          <w:rFonts w:ascii="Times New Roman" w:eastAsia="Times New Roman" w:hAnsi="Times New Roman"/>
          <w:sz w:val="24"/>
          <w:szCs w:val="24"/>
        </w:rPr>
        <w:t>.</w:t>
      </w:r>
    </w:p>
    <w:p w:rsidR="00206EE0" w:rsidRDefault="00206EE0" w:rsidP="00AD22E7">
      <w:pPr>
        <w:spacing w:after="0" w:line="276" w:lineRule="auto"/>
        <w:jc w:val="center"/>
      </w:pPr>
    </w:p>
    <w:p w:rsidR="00206EE0" w:rsidRPr="00206EE0" w:rsidRDefault="00206EE0" w:rsidP="00206EE0"/>
    <w:p w:rsidR="00206EE0" w:rsidRPr="00206EE0" w:rsidRDefault="00206EE0" w:rsidP="00206EE0"/>
    <w:p w:rsidR="00206EE0" w:rsidRPr="00206EE0" w:rsidRDefault="00206EE0" w:rsidP="00206EE0"/>
    <w:p w:rsidR="00206EE0" w:rsidRDefault="00206EE0" w:rsidP="00206EE0"/>
    <w:p w:rsidR="002E5965" w:rsidRDefault="002E5965" w:rsidP="00206EE0"/>
    <w:p w:rsidR="00206EE0" w:rsidRPr="00206EE0" w:rsidRDefault="00206EE0" w:rsidP="00206EE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-297180</wp:posOffset>
            </wp:positionV>
            <wp:extent cx="5530156" cy="8467725"/>
            <wp:effectExtent l="0" t="0" r="0" b="0"/>
            <wp:wrapNone/>
            <wp:docPr id="1" name="Picture 1" descr="C:\Users\berkah-3\Pictures\90a5d3db-b117-4862-a231-3bc40898f9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90a5d3db-b117-4862-a231-3bc40898f9b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9" b="14465"/>
                    <a:stretch/>
                  </pic:blipFill>
                  <pic:spPr bwMode="auto">
                    <a:xfrm>
                      <a:off x="0" y="0"/>
                      <a:ext cx="5530156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06EE0" w:rsidRPr="00206EE0" w:rsidSect="00AD22E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7"/>
    <w:rsid w:val="00014AAE"/>
    <w:rsid w:val="00206EE0"/>
    <w:rsid w:val="002E5965"/>
    <w:rsid w:val="00812889"/>
    <w:rsid w:val="00A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2024-09-26T04:54:00Z</dcterms:created>
  <dcterms:modified xsi:type="dcterms:W3CDTF">2024-09-26T05:14:00Z</dcterms:modified>
</cp:coreProperties>
</file>