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16" w:rsidRDefault="00404A16" w:rsidP="00404A16">
      <w:pPr>
        <w:pStyle w:val="Heading1"/>
        <w:spacing w:line="480" w:lineRule="auto"/>
        <w:ind w:left="0" w:right="0"/>
        <w:rPr>
          <w:b w:val="0"/>
          <w:sz w:val="24"/>
          <w:szCs w:val="24"/>
        </w:rPr>
      </w:pPr>
      <w:bookmarkStart w:id="0" w:name="_Toc173137212"/>
      <w:r w:rsidRPr="00A327A6">
        <w:t>KATA PENGANTAR</w:t>
      </w:r>
      <w:r>
        <w:rPr>
          <w:noProof/>
          <w:sz w:val="24"/>
          <w:szCs w:val="24"/>
          <w:lang w:val="en-US"/>
        </w:rPr>
        <w:drawing>
          <wp:inline distT="0" distB="0" distL="0" distR="0" wp14:anchorId="25284BBF" wp14:editId="15EE9922">
            <wp:extent cx="4926563" cy="1287624"/>
            <wp:effectExtent l="0" t="0" r="7620" b="8255"/>
            <wp:docPr id="1031" name="Picture 1031" descr="Description: Description: C:\Users\user\Downloads\ash 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926420" cy="12875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A16" w:rsidRDefault="00404A16" w:rsidP="00404A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>: “</w:t>
      </w:r>
      <w:proofErr w:type="spellStart"/>
      <w:r>
        <w:rPr>
          <w:rFonts w:ascii="Times New Roman" w:hAnsi="Times New Roman"/>
          <w:sz w:val="24"/>
          <w:szCs w:val="24"/>
        </w:rPr>
        <w:t>Hai</w:t>
      </w:r>
      <w:proofErr w:type="spellEnd"/>
      <w:r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/>
          <w:sz w:val="24"/>
          <w:szCs w:val="24"/>
        </w:rPr>
        <w:t>beriman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sukakah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perniagaan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menyelamatkanmu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azab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pedih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10) (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Rasul-Nya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berjihad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jiwamu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Itulah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bagimu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(11) (As-</w:t>
      </w:r>
      <w:proofErr w:type="spellStart"/>
      <w:r>
        <w:rPr>
          <w:rFonts w:ascii="Times New Roman" w:hAnsi="Times New Roman"/>
          <w:sz w:val="24"/>
          <w:szCs w:val="24"/>
        </w:rPr>
        <w:t>Shaff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10-11).</w:t>
      </w:r>
      <w:proofErr w:type="gramEnd"/>
    </w:p>
    <w:p w:rsidR="00404A16" w:rsidRDefault="00404A16" w:rsidP="00404A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04A16" w:rsidRDefault="00404A16" w:rsidP="00404A1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karunia-Nya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Formulasi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Ekstrak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Etanol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Awar-Awar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75DA7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175DA7">
        <w:rPr>
          <w:rFonts w:ascii="Times New Roman" w:hAnsi="Times New Roman"/>
          <w:i/>
          <w:iCs/>
          <w:sz w:val="24"/>
          <w:szCs w:val="24"/>
        </w:rPr>
        <w:t>Ficus</w:t>
      </w:r>
      <w:proofErr w:type="spellEnd"/>
      <w:r w:rsidRPr="00175DA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75DA7">
        <w:rPr>
          <w:rFonts w:ascii="Times New Roman" w:hAnsi="Times New Roman"/>
          <w:i/>
          <w:iCs/>
          <w:sz w:val="24"/>
          <w:szCs w:val="24"/>
        </w:rPr>
        <w:t>septica</w:t>
      </w:r>
      <w:proofErr w:type="spellEnd"/>
      <w:r w:rsidRPr="00175DA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B5DFC">
        <w:rPr>
          <w:rFonts w:ascii="Times New Roman" w:hAnsi="Times New Roman"/>
          <w:sz w:val="24"/>
          <w:szCs w:val="24"/>
        </w:rPr>
        <w:t>Burm.F</w:t>
      </w:r>
      <w:proofErr w:type="spellEnd"/>
      <w:r w:rsidRPr="00175DA7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Antiinflamasi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  <w:proofErr w:type="gramEnd"/>
    </w:p>
    <w:p w:rsidR="00404A16" w:rsidRDefault="00404A16" w:rsidP="00404A1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Ayahanda</w:t>
      </w:r>
      <w:proofErr w:type="spellEnd"/>
      <w:r>
        <w:rPr>
          <w:rFonts w:ascii="Times New Roman" w:hAnsi="Times New Roman"/>
          <w:sz w:val="24"/>
          <w:szCs w:val="24"/>
        </w:rPr>
        <w:t xml:space="preserve"> (Gino </w:t>
      </w:r>
      <w:proofErr w:type="spellStart"/>
      <w:r>
        <w:rPr>
          <w:rFonts w:ascii="Times New Roman" w:hAnsi="Times New Roman"/>
          <w:sz w:val="24"/>
          <w:szCs w:val="24"/>
        </w:rPr>
        <w:t>Setiawan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Ibunda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Maryani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(Putra </w:t>
      </w:r>
      <w:proofErr w:type="spellStart"/>
      <w:r>
        <w:rPr>
          <w:rFonts w:ascii="Times New Roman" w:hAnsi="Times New Roman"/>
          <w:sz w:val="24"/>
          <w:szCs w:val="24"/>
        </w:rPr>
        <w:t>Endi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Setiawan</w:t>
      </w:r>
      <w:proofErr w:type="spellEnd"/>
      <w:r>
        <w:rPr>
          <w:rFonts w:ascii="Times New Roman" w:hAnsi="Times New Roman"/>
          <w:sz w:val="24"/>
          <w:szCs w:val="24"/>
        </w:rPr>
        <w:t xml:space="preserve">), (Muhammad </w:t>
      </w:r>
      <w:proofErr w:type="spellStart"/>
      <w:r>
        <w:rPr>
          <w:rFonts w:ascii="Times New Roman" w:hAnsi="Times New Roman"/>
          <w:sz w:val="24"/>
          <w:szCs w:val="24"/>
        </w:rPr>
        <w:t>Daffa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Setiawan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Naufal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Fakhri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Setiawan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4A16" w:rsidRDefault="00404A16" w:rsidP="00404A1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kerendahan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ketulusan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Rafita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Yuniarti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yang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4A16" w:rsidRDefault="00404A16" w:rsidP="00404A1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Minda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Zulmai</w:t>
      </w:r>
      <w:proofErr w:type="spellEnd"/>
      <w:r>
        <w:rPr>
          <w:rFonts w:ascii="Times New Roman" w:hAnsi="Times New Roman"/>
          <w:sz w:val="24"/>
          <w:szCs w:val="24"/>
        </w:rPr>
        <w:t xml:space="preserve"> Rani, </w:t>
      </w:r>
      <w:proofErr w:type="spell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M.Farm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4A16" w:rsidRDefault="00404A16" w:rsidP="00404A1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04A16" w:rsidRDefault="00404A16" w:rsidP="00404A1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404A16" w:rsidRPr="00E977C0" w:rsidRDefault="00404A16" w:rsidP="00404A1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Minda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</w:p>
    <w:p w:rsidR="00404A16" w:rsidRDefault="00404A16" w:rsidP="00404A1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Rafita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Yuniarti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404A16" w:rsidRDefault="00404A16" w:rsidP="00404A1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Zulmai</w:t>
      </w:r>
      <w:proofErr w:type="spellEnd"/>
      <w:r>
        <w:rPr>
          <w:rFonts w:ascii="Times New Roman" w:hAnsi="Times New Roman"/>
          <w:sz w:val="24"/>
          <w:szCs w:val="24"/>
        </w:rPr>
        <w:t xml:space="preserve"> Rani, </w:t>
      </w:r>
      <w:proofErr w:type="spell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M.Farm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</w:p>
    <w:p w:rsidR="00404A16" w:rsidRDefault="00404A16" w:rsidP="00404A1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Anny </w:t>
      </w:r>
      <w:proofErr w:type="spellStart"/>
      <w:r>
        <w:rPr>
          <w:rFonts w:ascii="Times New Roman" w:hAnsi="Times New Roman"/>
          <w:sz w:val="24"/>
          <w:szCs w:val="24"/>
        </w:rPr>
        <w:t>Sartika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Daulay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4A16" w:rsidRDefault="00404A16" w:rsidP="00404A1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80B8A" w:rsidRPr="00404A16" w:rsidRDefault="003C48BA" w:rsidP="00404A16">
      <w:pPr>
        <w:ind w:left="4257" w:firstLine="720"/>
      </w:pPr>
      <w:bookmarkStart w:id="1" w:name="_GoBack"/>
      <w:bookmarkEnd w:id="1"/>
      <w:r>
        <w:rPr>
          <w:noProof/>
          <w:lang w:val="en-US"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-1144121</wp:posOffset>
            </wp:positionH>
            <wp:positionV relativeFrom="paragraph">
              <wp:posOffset>-640545</wp:posOffset>
            </wp:positionV>
            <wp:extent cx="7077437" cy="9722224"/>
            <wp:effectExtent l="0" t="0" r="9525" b="0"/>
            <wp:wrapNone/>
            <wp:docPr id="1" name="Picture 1" descr="C:\Users\WIN7OP\Pictures\2024-09-19\2024-09-19 10-12-2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0-12-27_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77437" cy="972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B8A" w:rsidRPr="00404A16" w:rsidSect="00F5476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CB" w:rsidRDefault="00536ECB">
      <w:pPr>
        <w:spacing w:after="0" w:line="240" w:lineRule="auto"/>
      </w:pPr>
      <w:r>
        <w:separator/>
      </w:r>
    </w:p>
  </w:endnote>
  <w:endnote w:type="continuationSeparator" w:id="0">
    <w:p w:rsidR="00536ECB" w:rsidRDefault="0053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536ECB">
    <w:pPr>
      <w:pStyle w:val="Footer"/>
      <w:jc w:val="center"/>
    </w:pPr>
  </w:p>
  <w:p w:rsidR="00C75585" w:rsidRDefault="00536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02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585" w:rsidRDefault="00404A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536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CB" w:rsidRDefault="00536ECB">
      <w:pPr>
        <w:spacing w:after="0" w:line="240" w:lineRule="auto"/>
      </w:pPr>
      <w:r>
        <w:separator/>
      </w:r>
    </w:p>
  </w:footnote>
  <w:footnote w:type="continuationSeparator" w:id="0">
    <w:p w:rsidR="00536ECB" w:rsidRDefault="0053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536ECB">
    <w:pPr>
      <w:pStyle w:val="Header"/>
      <w:jc w:val="right"/>
    </w:pPr>
  </w:p>
  <w:p w:rsidR="00C75585" w:rsidRDefault="00536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378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5585" w:rsidRDefault="00404A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536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53C32BF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2D"/>
    <w:rsid w:val="000759A0"/>
    <w:rsid w:val="0018112D"/>
    <w:rsid w:val="003B4566"/>
    <w:rsid w:val="003C48BA"/>
    <w:rsid w:val="00404A16"/>
    <w:rsid w:val="00536ECB"/>
    <w:rsid w:val="00565A2F"/>
    <w:rsid w:val="00A22336"/>
    <w:rsid w:val="00C358CA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A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4A16"/>
    <w:rPr>
      <w:kern w:val="2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A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4A16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97EC-9A0C-4C6D-BB3E-7BB04B55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2024-09-19T03:03:00Z</dcterms:created>
  <dcterms:modified xsi:type="dcterms:W3CDTF">2024-09-19T03:16:00Z</dcterms:modified>
</cp:coreProperties>
</file>