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0B" w:rsidRDefault="00E3390B" w:rsidP="00E3390B">
      <w:pPr>
        <w:tabs>
          <w:tab w:val="center" w:pos="3968"/>
          <w:tab w:val="left" w:pos="6095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B7B0A">
        <w:rPr>
          <w:rFonts w:ascii="Times New Roman" w:hAnsi="Times New Roman" w:cs="Times New Roman"/>
          <w:sz w:val="20"/>
          <w:szCs w:val="20"/>
        </w:rPr>
        <w:fldChar w:fldCharType="begin" w:fldLock="1"/>
      </w:r>
      <w:r w:rsidRPr="000B7B0A">
        <w:rPr>
          <w:rFonts w:ascii="Times New Roman" w:hAnsi="Times New Roman" w:cs="Times New Roman"/>
          <w:sz w:val="20"/>
          <w:szCs w:val="20"/>
        </w:rPr>
        <w:instrText xml:space="preserve">ADDIN Mendeley Bibliography CSL_BIBLIOGRAPHY </w:instrText>
      </w:r>
      <w:r w:rsidRPr="000B7B0A">
        <w:rPr>
          <w:rFonts w:ascii="Times New Roman" w:hAnsi="Times New Roman" w:cs="Times New Roman"/>
          <w:sz w:val="20"/>
          <w:szCs w:val="20"/>
        </w:rPr>
        <w:fldChar w:fldCharType="separate"/>
      </w:r>
      <w:r w:rsidRPr="00D80474">
        <w:rPr>
          <w:rFonts w:ascii="Times New Roman" w:hAnsi="Times New Roman" w:cs="Times New Roman"/>
          <w:sz w:val="24"/>
          <w:szCs w:val="24"/>
        </w:rPr>
        <w:t xml:space="preserve">Atningsih, Afrianti. 2020.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Pengaruh Persepsi Pelaku Umkm Tentang Akuntansi, Pengetahuan Akuntansi, Dan Skala Usaha Terhadap Penggunaan Informasi Akuntansi Di Kelurahan Jalan Baru Kecamatan Pariaman Tengah Kota Pariaman Sumatera Barat Tahun 2015-2019</w:t>
      </w:r>
      <w:r w:rsidRPr="00D80474">
        <w:rPr>
          <w:rFonts w:ascii="Times New Roman" w:hAnsi="Times New Roman" w:cs="Times New Roman"/>
          <w:sz w:val="24"/>
          <w:szCs w:val="24"/>
        </w:rPr>
        <w:t xml:space="preserve">. 4(1). 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Aridza, Adiargo.2017.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Pengaruh Jenjang Pendidikan Dan Budaya Perusahaan TerhadapPersepsi Penggunaan Informasi Akuntansi (Studi Empiris Pada Pemilik UsahaMikro Kecil Dan Menengah Anggota Komunitas Wirausaha Tangan DiatasWilayah Bandar Lampung. </w:t>
      </w:r>
      <w:r w:rsidRPr="00D80474">
        <w:rPr>
          <w:rFonts w:ascii="Times New Roman" w:hAnsi="Times New Roman" w:cs="Times New Roman"/>
          <w:sz w:val="24"/>
          <w:szCs w:val="24"/>
        </w:rPr>
        <w:t>Universitas Lampung.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Default="00E3390B" w:rsidP="00E3390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Dinas Koperasi dan UMKM Kota Medan, </w:t>
      </w:r>
      <w:r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Data Jumlah UMKM di Kota Medan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Tahun 2022</w:t>
      </w:r>
      <w:r>
        <w:rPr>
          <w:rFonts w:ascii="Times New Roman" w:hAnsi="Times New Roman" w:cs="Times New Roman"/>
          <w:sz w:val="24"/>
          <w:szCs w:val="24"/>
          <w:lang w:eastAsia="id-ID"/>
        </w:rPr>
        <w:t>. Medan. 2022.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Hudha Chairul. 2015.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Pengaruh Tingkat Pendidikan, Pengetahuan Akuntansi Dan Pelatihan Akuntansi Terhadap Penggunaan Informasi Akuntansi Dimoderasi Ketidakpastian Lingkungan Usaha Kecil Menengah. </w:t>
      </w:r>
      <w:r w:rsidRPr="00D80474">
        <w:rPr>
          <w:rFonts w:ascii="Times New Roman" w:hAnsi="Times New Roman" w:cs="Times New Roman"/>
          <w:sz w:val="24"/>
          <w:szCs w:val="24"/>
        </w:rPr>
        <w:t>Jurnal Ekonomi Pendidikan dan Kewirausahaan. 5(1). 68-90.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Hudha, Choirul.2017.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Pengaruh Tingkat Pendidikan Pengetahuan Akuntansi dan Pelatihan Akuntansi Terhadap Penggunaan Informasi Akuntansi Demoderasi Ketidakpastian Lingkungan Usaha Kecil dan Menengah.</w:t>
      </w:r>
      <w:r w:rsidRPr="00D80474">
        <w:rPr>
          <w:rFonts w:ascii="Times New Roman" w:hAnsi="Times New Roman" w:cs="Times New Roman"/>
          <w:sz w:val="24"/>
          <w:szCs w:val="24"/>
        </w:rPr>
        <w:t xml:space="preserve"> (Jurnal Administrasi Publik). 2(1). 1151-1158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Pr="00D80474" w:rsidRDefault="00E3390B" w:rsidP="00E3390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D80474">
        <w:rPr>
          <w:rFonts w:ascii="Times New Roman" w:hAnsi="Times New Roman" w:cs="Times New Roman"/>
          <w:bCs/>
          <w:sz w:val="24"/>
          <w:szCs w:val="24"/>
        </w:rPr>
        <w:t xml:space="preserve">Ghazali, Imam.2013. </w:t>
      </w:r>
      <w:r w:rsidRPr="00D80474">
        <w:rPr>
          <w:rFonts w:ascii="Times New Roman" w:hAnsi="Times New Roman" w:cs="Times New Roman"/>
          <w:bCs/>
          <w:i/>
          <w:sz w:val="24"/>
          <w:szCs w:val="24"/>
        </w:rPr>
        <w:t>Aplikasi Analisis Multivariate Dengan Program SPSS</w:t>
      </w:r>
      <w:r w:rsidRPr="00D80474">
        <w:rPr>
          <w:rFonts w:ascii="Times New Roman" w:hAnsi="Times New Roman" w:cs="Times New Roman"/>
          <w:bCs/>
          <w:sz w:val="24"/>
          <w:szCs w:val="24"/>
        </w:rPr>
        <w:t>. Semarang : Universitas Diponegoro. Semarang.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Isnaini Harahap.2016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Analisis Dampak Penerapan Perbankan Syariah Terhadap SektorUmkm Di Sumatera Utara</w:t>
      </w:r>
      <w:r w:rsidRPr="00D80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Kurniawati, E., et al.2012. Penerapan Akuntansi Pada Usaha Mikro Kecil Dan Menengah(Umkm).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Jurnal Manajemen Dan Keuangan Darmajaya</w:t>
      </w:r>
      <w:r w:rsidRPr="00D80474">
        <w:rPr>
          <w:rFonts w:ascii="Times New Roman" w:hAnsi="Times New Roman" w:cs="Times New Roman"/>
          <w:sz w:val="24"/>
          <w:szCs w:val="24"/>
        </w:rPr>
        <w:t>. 10(2)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>Linawati. 2018. Pengetahuan Akuntansi Pelaku Usaha Mikro, Kecil Dan Menengah (Umkm) Atas Penggunaan Informasi Akuntansi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0474">
        <w:rPr>
          <w:rFonts w:ascii="Times New Roman" w:hAnsi="Times New Roman" w:cs="Times New Roman"/>
          <w:sz w:val="24"/>
          <w:szCs w:val="24"/>
        </w:rPr>
        <w:t>Jurnal CBAM. 2(1). 146-149.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Lestanti, Dwi. 2013 Pengaruh Pengetahuan Akuntansi, Pengalaman Usaha, Dan MotivasiKerja Terhadap Persepsi Penggunaan Informasi Akuntansi Pada Pelaku UmkmDi Boyolali.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Journal of Chemical Information and Modeling</w:t>
      </w:r>
      <w:r w:rsidRPr="00D80474">
        <w:rPr>
          <w:rFonts w:ascii="Times New Roman" w:hAnsi="Times New Roman" w:cs="Times New Roman"/>
          <w:sz w:val="24"/>
          <w:szCs w:val="24"/>
        </w:rPr>
        <w:t>. 53.9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>Mi Mitha Dwi Restuti, Evi Linawati. 2015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. Pengetahuan Akuntansi UMKM atas Penggunaan Informasi Akuntansi. </w:t>
      </w:r>
      <w:r w:rsidRPr="00D80474">
        <w:rPr>
          <w:rFonts w:ascii="Times New Roman" w:hAnsi="Times New Roman" w:cs="Times New Roman"/>
          <w:sz w:val="24"/>
          <w:szCs w:val="24"/>
        </w:rPr>
        <w:t>(Conference Is Business, Accounting). 2(1). 2302-9791.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Mustaqfiroh.2016.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Factor Penentu Penggunaan Informasi Akuntansi Pada Usaha Kecil</w:t>
      </w:r>
      <w:r w:rsidRPr="00D80474">
        <w:rPr>
          <w:rFonts w:ascii="Times New Roman" w:hAnsi="Times New Roman" w:cs="Times New Roman"/>
          <w:sz w:val="24"/>
          <w:szCs w:val="24"/>
        </w:rPr>
        <w:t xml:space="preserve">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Dan Menengah Dengan Good Corporate Governance Sebagai VariabelIntervening</w:t>
      </w:r>
      <w:r w:rsidRPr="00D80474">
        <w:rPr>
          <w:rFonts w:ascii="Times New Roman" w:hAnsi="Times New Roman" w:cs="Times New Roman"/>
          <w:sz w:val="24"/>
          <w:szCs w:val="24"/>
        </w:rPr>
        <w:t>. UNNES.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Riadi.2018.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Pengaruh Pengetahuan Akuntansi Dan Pengalanan Usaha PengembanganUsaha Dan Penggunaan Informasi Akuntansi Sebagai Variabel Intervening</w:t>
      </w:r>
      <w:r w:rsidRPr="00D80474">
        <w:rPr>
          <w:rFonts w:ascii="Times New Roman" w:hAnsi="Times New Roman" w:cs="Times New Roman"/>
          <w:sz w:val="24"/>
          <w:szCs w:val="24"/>
        </w:rPr>
        <w:t>.UMSU.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Siregar, Inova Fitri. 2021.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Menelusuri Pengaruh Pemahaman Ilmu Akuntansi dan   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Pengalaman Usaha Terhadap Keberhasilan Bisnis Bagi Pelaku UMKM. </w:t>
      </w:r>
      <w:r w:rsidRPr="00D80474">
        <w:rPr>
          <w:rFonts w:ascii="Times New Roman" w:hAnsi="Times New Roman" w:cs="Times New Roman"/>
          <w:sz w:val="24"/>
          <w:szCs w:val="24"/>
        </w:rPr>
        <w:t>(Journal Akuntansi). 3(2). 212-226.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390B" w:rsidRPr="00D80474" w:rsidRDefault="00E3390B" w:rsidP="00E3390B">
      <w:pPr>
        <w:spacing w:after="12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0474">
        <w:rPr>
          <w:rFonts w:ascii="Times New Roman" w:hAnsi="Times New Roman" w:cs="Times New Roman"/>
          <w:color w:val="000000"/>
          <w:sz w:val="24"/>
          <w:szCs w:val="24"/>
        </w:rPr>
        <w:t xml:space="preserve">Sugiyono. 2019. </w:t>
      </w:r>
      <w:r w:rsidRPr="00D804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Metode Penelitian Kuantitatif, Kualitatif dan RdanD</w:t>
      </w:r>
      <w:r w:rsidRPr="00D80474">
        <w:rPr>
          <w:rFonts w:ascii="Times New Roman" w:hAnsi="Times New Roman" w:cs="Times New Roman"/>
          <w:color w:val="000000"/>
          <w:sz w:val="24"/>
          <w:szCs w:val="24"/>
        </w:rPr>
        <w:t>. Bandung: Penerbit Alfabeta.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Tambunan, Formaida.2019.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Pengaruh Pengalaman Usaha dan Pengetahuan Akuntansi Terhadap Pengembangan Usaha Penggunaan Informasi Akuntansi Sebagai Variabel Intervening. </w:t>
      </w:r>
      <w:r w:rsidRPr="00D80474">
        <w:rPr>
          <w:rFonts w:ascii="Times New Roman" w:hAnsi="Times New Roman" w:cs="Times New Roman"/>
          <w:sz w:val="24"/>
          <w:szCs w:val="24"/>
        </w:rPr>
        <w:t>(Jurnal Ekonomi Islam). 4(2) 371-394.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3390B" w:rsidRPr="00D80474" w:rsidRDefault="00E3390B" w:rsidP="00E3390B">
      <w:pPr>
        <w:spacing w:after="12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Tambunan, Tulus.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Pengaruh Pengetahuan Akuntansi Dan Pengalaman UsahaTerhadap Pengembangan Usaha Dan Penggunaan Informasi Akuntansi SebagaiVariabel Intervening</w:t>
      </w:r>
      <w:r w:rsidRPr="00D80474">
        <w:rPr>
          <w:rFonts w:ascii="Times New Roman" w:hAnsi="Times New Roman" w:cs="Times New Roman"/>
          <w:sz w:val="24"/>
          <w:szCs w:val="24"/>
        </w:rPr>
        <w:t xml:space="preserve"> (Kajian Empiris Pada Pelaku Usaha Kecil Dan MenengahDi Kelurahan Tanjung Rejo Kecamatan Medan Sunggal).</w:t>
      </w:r>
    </w:p>
    <w:p w:rsidR="00E3390B" w:rsidRDefault="00E3390B" w:rsidP="00E339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>Tambunan, Tulus T. H. 2009.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UMKM Di Indonesia</w:t>
      </w:r>
      <w:r w:rsidRPr="00D80474">
        <w:rPr>
          <w:rFonts w:ascii="Times New Roman" w:hAnsi="Times New Roman" w:cs="Times New Roman"/>
          <w:sz w:val="24"/>
          <w:szCs w:val="24"/>
        </w:rPr>
        <w:t>. Ghalia Indonesia.</w:t>
      </w: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90B" w:rsidRPr="00D80474" w:rsidRDefault="00E3390B" w:rsidP="00E3390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 xml:space="preserve">Yanti, Vivi. 2020. 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>Analisis Penerapan Akuntansi Pada Usaha Kecil Menengah PengusahaDodol Di Kecamatan Tanjung Pura Kabupaten Langkat</w:t>
      </w:r>
      <w:r w:rsidRPr="00D80474">
        <w:rPr>
          <w:rFonts w:ascii="Times New Roman" w:hAnsi="Times New Roman" w:cs="Times New Roman"/>
          <w:sz w:val="24"/>
          <w:szCs w:val="24"/>
        </w:rPr>
        <w:t>. Sumatera Utara.</w:t>
      </w:r>
    </w:p>
    <w:p w:rsidR="00E3390B" w:rsidRPr="00D80474" w:rsidRDefault="00E3390B" w:rsidP="00E3390B">
      <w:pPr>
        <w:spacing w:before="120"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80474">
        <w:rPr>
          <w:rFonts w:ascii="Times New Roman" w:hAnsi="Times New Roman" w:cs="Times New Roman"/>
          <w:sz w:val="24"/>
          <w:szCs w:val="24"/>
        </w:rPr>
        <w:t>Yusrani Anugrah, Yuli Dwi. 2015</w:t>
      </w:r>
      <w:r w:rsidRPr="00D80474">
        <w:rPr>
          <w:rFonts w:ascii="Times New Roman" w:hAnsi="Times New Roman" w:cs="Times New Roman"/>
          <w:i/>
          <w:iCs/>
          <w:sz w:val="24"/>
          <w:szCs w:val="24"/>
        </w:rPr>
        <w:t xml:space="preserve">. Analisis Faktor-Faktor Yang Mempengaruhi Pemahaman Usaha Mikro Kecil dan Menengah Dalam Penggunaan Informasi Akuntansi. </w:t>
      </w:r>
      <w:r w:rsidRPr="00D80474">
        <w:rPr>
          <w:rFonts w:ascii="Times New Roman" w:hAnsi="Times New Roman" w:cs="Times New Roman"/>
          <w:sz w:val="24"/>
          <w:szCs w:val="24"/>
        </w:rPr>
        <w:t>Universitas Muhammadiyah Jember.</w:t>
      </w:r>
      <w:r w:rsidRPr="00D80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390B" w:rsidRPr="00D80474" w:rsidRDefault="00E3390B" w:rsidP="00E339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7B0A">
        <w:rPr>
          <w:rFonts w:ascii="Times New Roman" w:hAnsi="Times New Roman" w:cs="Times New Roman"/>
          <w:sz w:val="20"/>
          <w:szCs w:val="20"/>
        </w:rPr>
        <w:fldChar w:fldCharType="end"/>
      </w:r>
      <w:r>
        <w:t xml:space="preserve"> </w:t>
      </w:r>
    </w:p>
    <w:p w:rsidR="00D2569E" w:rsidRDefault="00D2569E">
      <w:bookmarkStart w:id="0" w:name="_GoBack"/>
      <w:bookmarkEnd w:id="0"/>
    </w:p>
    <w:sectPr w:rsidR="00D25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0B"/>
    <w:rsid w:val="00D2569E"/>
    <w:rsid w:val="00E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0B"/>
    <w:pPr>
      <w:spacing w:after="0" w:line="480" w:lineRule="auto"/>
      <w:jc w:val="both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0B"/>
    <w:pPr>
      <w:spacing w:after="0" w:line="480" w:lineRule="auto"/>
      <w:jc w:val="both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2024-10-16T01:41:00Z</dcterms:created>
  <dcterms:modified xsi:type="dcterms:W3CDTF">2024-10-16T01:43:00Z</dcterms:modified>
</cp:coreProperties>
</file>