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BB" w:rsidRDefault="00B249BB" w:rsidP="00B249BB">
      <w:pPr>
        <w:pStyle w:val="Heading1"/>
        <w:spacing w:before="205" w:line="278" w:lineRule="auto"/>
        <w:ind w:left="735" w:right="547"/>
        <w:jc w:val="center"/>
      </w:pPr>
      <w:r>
        <w:t>PENGEMBANGAN KOMIK BERBASIS KEARIFAN LOKAL BUDAYA</w:t>
      </w:r>
      <w:r>
        <w:rPr>
          <w:spacing w:val="-57"/>
        </w:rPr>
        <w:t xml:space="preserve"> </w:t>
      </w:r>
      <w:r>
        <w:t>SUMATERA UTARA PADA MATA PELAJARAN MATEMATIKA</w:t>
      </w:r>
      <w:r>
        <w:rPr>
          <w:spacing w:val="1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GEOMETRI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SD</w:t>
      </w:r>
    </w:p>
    <w:p w:rsidR="00B249BB" w:rsidRDefault="00B249BB" w:rsidP="00B249BB">
      <w:pPr>
        <w:pStyle w:val="BodyText"/>
        <w:spacing w:before="1"/>
        <w:rPr>
          <w:b/>
          <w:sz w:val="27"/>
        </w:rPr>
      </w:pPr>
    </w:p>
    <w:p w:rsidR="00B249BB" w:rsidRDefault="00B249BB" w:rsidP="00B249BB">
      <w:pPr>
        <w:spacing w:line="276" w:lineRule="auto"/>
        <w:ind w:left="3261" w:right="3069"/>
        <w:jc w:val="center"/>
        <w:rPr>
          <w:b/>
          <w:sz w:val="24"/>
        </w:rPr>
      </w:pPr>
      <w:r>
        <w:rPr>
          <w:b/>
          <w:sz w:val="24"/>
          <w:u w:val="thick"/>
        </w:rPr>
        <w:t>INDAH AYU KARTIKA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NPM.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181434237</w:t>
      </w:r>
    </w:p>
    <w:p w:rsidR="00B249BB" w:rsidRDefault="00B249BB" w:rsidP="00B249BB">
      <w:pPr>
        <w:pStyle w:val="BodyText"/>
        <w:rPr>
          <w:b/>
          <w:sz w:val="27"/>
        </w:rPr>
      </w:pPr>
    </w:p>
    <w:p w:rsidR="00B249BB" w:rsidRDefault="00B249BB" w:rsidP="00B249BB">
      <w:pPr>
        <w:pStyle w:val="BodyText"/>
        <w:spacing w:before="1" w:line="360" w:lineRule="auto"/>
        <w:ind w:left="586" w:right="389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mengembangkan komik   berbasis kearifan lokal budaya Sumatera Utara pada</w:t>
      </w:r>
      <w:r>
        <w:rPr>
          <w:spacing w:val="1"/>
        </w:rPr>
        <w:t xml:space="preserve"> </w:t>
      </w:r>
      <w:r>
        <w:t>mata pelajaran matematika di SD, serta untuk mengetahui apakah komik berbasis</w:t>
      </w:r>
      <w:r>
        <w:rPr>
          <w:spacing w:val="1"/>
        </w:rPr>
        <w:t xml:space="preserve"> </w:t>
      </w:r>
      <w:r>
        <w:t>kearifan lokal budaya Sumatera Utara pada mata pelajaran matematika ini layak</w:t>
      </w:r>
      <w:r>
        <w:rPr>
          <w:spacing w:val="1"/>
        </w:rPr>
        <w:t xml:space="preserve"> </w:t>
      </w:r>
      <w:r>
        <w:t>digunakan. Penelitian ini menggunakan metode pengembangan (R&amp;D) 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5D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perpanjangan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pendahuluan, pengembangan model, validasi model, uji efektivitas</w:t>
      </w:r>
      <w:r>
        <w:rPr>
          <w:spacing w:val="1"/>
        </w:rPr>
        <w:t xml:space="preserve"> </w:t>
      </w:r>
      <w:r>
        <w:t>model dan</w:t>
      </w:r>
      <w:r>
        <w:rPr>
          <w:spacing w:val="1"/>
        </w:rPr>
        <w:t xml:space="preserve"> </w:t>
      </w:r>
      <w:r>
        <w:t>diseminasi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dikembangkan.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 kuesioner atau angket yang dibagikan kepada beberapa penelaah.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7"/>
        </w:rPr>
        <w:t xml:space="preserve"> </w:t>
      </w:r>
      <w:r>
        <w:t>oleh</w:t>
      </w:r>
      <w:r>
        <w:rPr>
          <w:spacing w:val="18"/>
        </w:rPr>
        <w:t xml:space="preserve"> </w:t>
      </w:r>
      <w:r>
        <w:t>ahli</w:t>
      </w:r>
      <w:r>
        <w:rPr>
          <w:spacing w:val="18"/>
        </w:rPr>
        <w:t xml:space="preserve"> </w:t>
      </w:r>
      <w:r>
        <w:t>materi,</w:t>
      </w:r>
      <w:r>
        <w:rPr>
          <w:spacing w:val="25"/>
        </w:rPr>
        <w:t xml:space="preserve"> </w:t>
      </w:r>
      <w:r>
        <w:t>ahli</w:t>
      </w:r>
      <w:r>
        <w:rPr>
          <w:spacing w:val="22"/>
        </w:rPr>
        <w:t xml:space="preserve"> </w:t>
      </w:r>
      <w:r>
        <w:t>media,</w:t>
      </w:r>
      <w:r>
        <w:rPr>
          <w:spacing w:val="24"/>
        </w:rPr>
        <w:t xml:space="preserve"> </w:t>
      </w:r>
      <w:r>
        <w:t>ahli</w:t>
      </w:r>
      <w:r>
        <w:rPr>
          <w:spacing w:val="18"/>
        </w:rPr>
        <w:t xml:space="preserve"> </w:t>
      </w:r>
      <w:r>
        <w:t>bahasa,</w:t>
      </w:r>
      <w:r>
        <w:rPr>
          <w:spacing w:val="24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ahli</w:t>
      </w:r>
      <w:r>
        <w:rPr>
          <w:spacing w:val="14"/>
        </w:rPr>
        <w:t xml:space="preserve"> </w:t>
      </w:r>
      <w:r>
        <w:t>pembelajaran.</w:t>
      </w:r>
      <w:r>
        <w:rPr>
          <w:spacing w:val="24"/>
        </w:rPr>
        <w:t xml:space="preserve"> </w:t>
      </w:r>
      <w:r>
        <w:t>Hasil</w:t>
      </w:r>
      <w:r>
        <w:rPr>
          <w:spacing w:val="-58"/>
        </w:rPr>
        <w:t xml:space="preserve"> </w:t>
      </w:r>
      <w:r>
        <w:t>uji validasi oleh ahli materi mendapatkan skor</w:t>
      </w:r>
      <w:r>
        <w:rPr>
          <w:spacing w:val="60"/>
        </w:rPr>
        <w:t xml:space="preserve"> </w:t>
      </w:r>
      <w:r>
        <w:t>“3,6” dengan kategori “Baik”,</w:t>
      </w:r>
      <w:r>
        <w:rPr>
          <w:spacing w:val="1"/>
        </w:rPr>
        <w:t xml:space="preserve"> </w:t>
      </w:r>
      <w:r>
        <w:t>untuk ahli media mendapatkan skor “4,5” dengan kategori “Sangat Baik”, pada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“3,8”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“baik”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mendapatkan skor</w:t>
      </w:r>
      <w:r>
        <w:rPr>
          <w:spacing w:val="1"/>
        </w:rPr>
        <w:t xml:space="preserve"> </w:t>
      </w:r>
      <w:r>
        <w:t>“4,0”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 “Sangat</w:t>
      </w:r>
      <w:r>
        <w:rPr>
          <w:spacing w:val="1"/>
        </w:rPr>
        <w:t xml:space="preserve"> </w:t>
      </w:r>
      <w:r>
        <w:t>Baik”.</w:t>
      </w:r>
      <w:r>
        <w:rPr>
          <w:spacing w:val="1"/>
        </w:rPr>
        <w:t xml:space="preserve"> </w:t>
      </w:r>
      <w:r>
        <w:t>Maka,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“3,9”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“Baik”. Sesuai dengan perolehan hasil validasi tersebut dapat disimpulkan bahwa</w:t>
      </w:r>
      <w:r>
        <w:rPr>
          <w:spacing w:val="1"/>
        </w:rPr>
        <w:t xml:space="preserve"> </w:t>
      </w:r>
      <w:r>
        <w:t>komik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matematika</w:t>
      </w:r>
      <w:r>
        <w:rPr>
          <w:spacing w:val="5"/>
        </w:rPr>
        <w:t xml:space="preserve"> </w:t>
      </w:r>
      <w:r>
        <w:t>materi</w:t>
      </w:r>
      <w:r>
        <w:rPr>
          <w:spacing w:val="-7"/>
        </w:rPr>
        <w:t xml:space="preserve"> </w:t>
      </w:r>
      <w:r>
        <w:t>geometri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SD</w:t>
      </w:r>
      <w:r>
        <w:rPr>
          <w:spacing w:val="5"/>
        </w:rPr>
        <w:t xml:space="preserve"> </w:t>
      </w:r>
      <w:r>
        <w:t>layak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digunakan.</w:t>
      </w:r>
    </w:p>
    <w:p w:rsidR="00B249BB" w:rsidRDefault="00B249BB" w:rsidP="00B249BB">
      <w:pPr>
        <w:pStyle w:val="BodyText"/>
        <w:spacing w:before="7"/>
        <w:rPr>
          <w:sz w:val="36"/>
        </w:rPr>
      </w:pPr>
    </w:p>
    <w:p w:rsidR="00B249BB" w:rsidRDefault="00B249BB" w:rsidP="00B249BB">
      <w:pPr>
        <w:pStyle w:val="Heading1"/>
        <w:ind w:left="586"/>
      </w:pPr>
      <w:r>
        <w:t>Kata</w:t>
      </w:r>
      <w:r>
        <w:rPr>
          <w:spacing w:val="-10"/>
        </w:rPr>
        <w:t xml:space="preserve"> </w:t>
      </w:r>
      <w:r>
        <w:t>Kunci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Komik,</w:t>
      </w:r>
      <w:r>
        <w:rPr>
          <w:spacing w:val="-3"/>
        </w:rPr>
        <w:t xml:space="preserve"> </w:t>
      </w:r>
      <w:r>
        <w:t>Kearifan Lokal,</w:t>
      </w:r>
      <w:r>
        <w:rPr>
          <w:spacing w:val="3"/>
        </w:rPr>
        <w:t xml:space="preserve"> </w:t>
      </w:r>
      <w:r>
        <w:t>Matematika,</w:t>
      </w:r>
      <w:r>
        <w:rPr>
          <w:spacing w:val="2"/>
        </w:rPr>
        <w:t xml:space="preserve"> </w:t>
      </w:r>
      <w:r>
        <w:t>Geometri</w:t>
      </w:r>
    </w:p>
    <w:p w:rsidR="00B249BB" w:rsidRDefault="00B249BB" w:rsidP="00B249BB">
      <w:pPr>
        <w:sectPr w:rsidR="00B249BB">
          <w:pgSz w:w="11910" w:h="16840"/>
          <w:pgMar w:top="1580" w:right="1300" w:bottom="1240" w:left="1680" w:header="0" w:footer="976" w:gutter="0"/>
          <w:cols w:space="720"/>
        </w:sectPr>
      </w:pPr>
    </w:p>
    <w:p w:rsidR="00402FB1" w:rsidRDefault="009938AE"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-2207086</wp:posOffset>
            </wp:positionH>
            <wp:positionV relativeFrom="paragraph">
              <wp:posOffset>918974</wp:posOffset>
            </wp:positionV>
            <wp:extent cx="10248033" cy="7060758"/>
            <wp:effectExtent l="0" t="6668" r="0" b="0"/>
            <wp:wrapNone/>
            <wp:docPr id="1" name="Picture 1" descr="C:\Users\berkah-3\Pictures\d03117ea-a17e-45de-bc12-56f40800e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03117ea-a17e-45de-bc12-56f40800e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5" r="3242"/>
                    <a:stretch/>
                  </pic:blipFill>
                  <pic:spPr bwMode="auto">
                    <a:xfrm rot="16200000">
                      <a:off x="0" y="0"/>
                      <a:ext cx="10250569" cy="70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2FB1" w:rsidSect="00F01841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8C" w:rsidRDefault="006D648C">
      <w:r>
        <w:separator/>
      </w:r>
    </w:p>
  </w:endnote>
  <w:endnote w:type="continuationSeparator" w:id="0">
    <w:p w:rsidR="006D648C" w:rsidRDefault="006D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F9" w:rsidRDefault="006C3FD5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3F176" wp14:editId="0E92EA07">
              <wp:simplePos x="0" y="0"/>
              <wp:positionH relativeFrom="page">
                <wp:posOffset>3818890</wp:posOffset>
              </wp:positionH>
              <wp:positionV relativeFrom="page">
                <wp:posOffset>9881870</wp:posOffset>
              </wp:positionV>
              <wp:extent cx="280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DF9" w:rsidRDefault="00B249BB">
                          <w:pPr>
                            <w:pStyle w:val="BodyText"/>
                            <w:spacing w:before="10"/>
                            <w:ind w:left="127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9938AE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7pt;margin-top:778.1pt;width:22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nksAIAAKg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" filled="f" stroked="f">
              <v:textbox inset="0,0,0,0">
                <w:txbxContent>
                  <w:p w:rsidR="005C1DF9" w:rsidRDefault="00B249BB">
                    <w:pPr>
                      <w:pStyle w:val="BodyText"/>
                      <w:spacing w:before="10"/>
                      <w:ind w:left="127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9938AE"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8C" w:rsidRDefault="006D648C">
      <w:r>
        <w:separator/>
      </w:r>
    </w:p>
  </w:footnote>
  <w:footnote w:type="continuationSeparator" w:id="0">
    <w:p w:rsidR="006D648C" w:rsidRDefault="006D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2CAB"/>
    <w:multiLevelType w:val="hybridMultilevel"/>
    <w:tmpl w:val="94364190"/>
    <w:lvl w:ilvl="0" w:tplc="AB7AE72C">
      <w:start w:val="1"/>
      <w:numFmt w:val="decimal"/>
      <w:lvlText w:val="%1."/>
      <w:lvlJc w:val="left"/>
      <w:pPr>
        <w:ind w:left="15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C22F528">
      <w:numFmt w:val="bullet"/>
      <w:lvlText w:val="•"/>
      <w:lvlJc w:val="left"/>
      <w:pPr>
        <w:ind w:left="2260" w:hanging="361"/>
      </w:pPr>
      <w:rPr>
        <w:rFonts w:hint="default"/>
        <w:lang w:val="ms" w:eastAsia="en-US" w:bidi="ar-SA"/>
      </w:rPr>
    </w:lvl>
    <w:lvl w:ilvl="2" w:tplc="9D6019CC">
      <w:numFmt w:val="bullet"/>
      <w:lvlText w:val="•"/>
      <w:lvlJc w:val="left"/>
      <w:pPr>
        <w:ind w:left="3000" w:hanging="361"/>
      </w:pPr>
      <w:rPr>
        <w:rFonts w:hint="default"/>
        <w:lang w:val="ms" w:eastAsia="en-US" w:bidi="ar-SA"/>
      </w:rPr>
    </w:lvl>
    <w:lvl w:ilvl="3" w:tplc="F4447E2E">
      <w:numFmt w:val="bullet"/>
      <w:lvlText w:val="•"/>
      <w:lvlJc w:val="left"/>
      <w:pPr>
        <w:ind w:left="3741" w:hanging="361"/>
      </w:pPr>
      <w:rPr>
        <w:rFonts w:hint="default"/>
        <w:lang w:val="ms" w:eastAsia="en-US" w:bidi="ar-SA"/>
      </w:rPr>
    </w:lvl>
    <w:lvl w:ilvl="4" w:tplc="3F308368">
      <w:numFmt w:val="bullet"/>
      <w:lvlText w:val="•"/>
      <w:lvlJc w:val="left"/>
      <w:pPr>
        <w:ind w:left="4481" w:hanging="361"/>
      </w:pPr>
      <w:rPr>
        <w:rFonts w:hint="default"/>
        <w:lang w:val="ms" w:eastAsia="en-US" w:bidi="ar-SA"/>
      </w:rPr>
    </w:lvl>
    <w:lvl w:ilvl="5" w:tplc="8DDA671C">
      <w:numFmt w:val="bullet"/>
      <w:lvlText w:val="•"/>
      <w:lvlJc w:val="left"/>
      <w:pPr>
        <w:ind w:left="5222" w:hanging="361"/>
      </w:pPr>
      <w:rPr>
        <w:rFonts w:hint="default"/>
        <w:lang w:val="ms" w:eastAsia="en-US" w:bidi="ar-SA"/>
      </w:rPr>
    </w:lvl>
    <w:lvl w:ilvl="6" w:tplc="192297A4">
      <w:numFmt w:val="bullet"/>
      <w:lvlText w:val="•"/>
      <w:lvlJc w:val="left"/>
      <w:pPr>
        <w:ind w:left="5962" w:hanging="361"/>
      </w:pPr>
      <w:rPr>
        <w:rFonts w:hint="default"/>
        <w:lang w:val="ms" w:eastAsia="en-US" w:bidi="ar-SA"/>
      </w:rPr>
    </w:lvl>
    <w:lvl w:ilvl="7" w:tplc="0B60E6E8">
      <w:numFmt w:val="bullet"/>
      <w:lvlText w:val="•"/>
      <w:lvlJc w:val="left"/>
      <w:pPr>
        <w:ind w:left="6702" w:hanging="361"/>
      </w:pPr>
      <w:rPr>
        <w:rFonts w:hint="default"/>
        <w:lang w:val="ms" w:eastAsia="en-US" w:bidi="ar-SA"/>
      </w:rPr>
    </w:lvl>
    <w:lvl w:ilvl="8" w:tplc="DEFAA42C">
      <w:numFmt w:val="bullet"/>
      <w:lvlText w:val="•"/>
      <w:lvlJc w:val="left"/>
      <w:pPr>
        <w:ind w:left="7443" w:hanging="36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41"/>
    <w:rsid w:val="00402FB1"/>
    <w:rsid w:val="006C3FD5"/>
    <w:rsid w:val="006D648C"/>
    <w:rsid w:val="009938AE"/>
    <w:rsid w:val="00B249BB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6C3FD5"/>
    <w:pPr>
      <w:ind w:left="1013" w:hanging="4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AE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6C3FD5"/>
    <w:pPr>
      <w:ind w:left="1013" w:hanging="4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AE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2024-10-23T09:32:00Z</dcterms:created>
  <dcterms:modified xsi:type="dcterms:W3CDTF">2024-10-24T04:20:00Z</dcterms:modified>
</cp:coreProperties>
</file>