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AA" w:rsidRDefault="002F1F8E" w:rsidP="00E120B9">
      <w:pPr>
        <w:pStyle w:val="Heading1"/>
        <w:spacing w:before="0" w:line="480" w:lineRule="auto"/>
        <w:jc w:val="center"/>
        <w:rPr>
          <w:rFonts w:ascii="Times New Roman" w:hAnsi="Times New Roman"/>
          <w:b/>
          <w:color w:val="auto"/>
          <w:sz w:val="24"/>
          <w:szCs w:val="24"/>
        </w:rPr>
      </w:pPr>
      <w:bookmarkStart w:id="0" w:name="_Toc94087086"/>
      <w:r w:rsidRPr="00DE198B">
        <w:rPr>
          <w:rFonts w:ascii="Times New Roman" w:hAnsi="Times New Roman"/>
          <w:b/>
          <w:color w:val="auto"/>
          <w:sz w:val="24"/>
          <w:szCs w:val="24"/>
        </w:rPr>
        <w:t xml:space="preserve">BAB II </w:t>
      </w:r>
    </w:p>
    <w:p w:rsidR="00666BC6" w:rsidRDefault="002F1F8E" w:rsidP="00E120B9">
      <w:pPr>
        <w:pStyle w:val="Heading1"/>
        <w:spacing w:before="0" w:line="480" w:lineRule="auto"/>
        <w:jc w:val="center"/>
        <w:rPr>
          <w:rFonts w:ascii="Times New Roman" w:hAnsi="Times New Roman"/>
          <w:b/>
          <w:color w:val="auto"/>
          <w:sz w:val="24"/>
          <w:szCs w:val="24"/>
        </w:rPr>
      </w:pPr>
      <w:r w:rsidRPr="00DE198B">
        <w:rPr>
          <w:rFonts w:ascii="Times New Roman" w:hAnsi="Times New Roman"/>
          <w:b/>
          <w:color w:val="auto"/>
          <w:sz w:val="24"/>
          <w:szCs w:val="24"/>
        </w:rPr>
        <w:t>TINJAUAN PUSTAKA</w:t>
      </w:r>
      <w:bookmarkEnd w:id="0"/>
    </w:p>
    <w:p w:rsidR="00692050" w:rsidRDefault="00692050" w:rsidP="00692050">
      <w:pPr>
        <w:pStyle w:val="Heading2"/>
        <w:spacing w:before="0" w:line="480" w:lineRule="auto"/>
        <w:jc w:val="both"/>
        <w:rPr>
          <w:rFonts w:ascii="Calibri" w:eastAsia="Calibri" w:hAnsi="Calibri"/>
          <w:color w:val="auto"/>
          <w:sz w:val="22"/>
          <w:szCs w:val="22"/>
        </w:rPr>
      </w:pPr>
      <w:bookmarkStart w:id="1" w:name="_Toc94087087"/>
    </w:p>
    <w:p w:rsidR="002F1F8E" w:rsidRPr="00692050" w:rsidRDefault="00692050" w:rsidP="00692050">
      <w:pPr>
        <w:pStyle w:val="Heading2"/>
        <w:spacing w:before="0" w:line="480" w:lineRule="auto"/>
        <w:jc w:val="both"/>
        <w:rPr>
          <w:rFonts w:ascii="Times New Roman" w:hAnsi="Times New Roman"/>
          <w:b/>
          <w:color w:val="auto"/>
          <w:sz w:val="24"/>
          <w:szCs w:val="24"/>
        </w:rPr>
      </w:pPr>
      <w:r>
        <w:rPr>
          <w:rFonts w:ascii="Times New Roman" w:hAnsi="Times New Roman"/>
          <w:b/>
          <w:color w:val="auto"/>
          <w:sz w:val="24"/>
          <w:szCs w:val="24"/>
        </w:rPr>
        <w:t xml:space="preserve">2.1 </w:t>
      </w:r>
      <w:r w:rsidR="00D7483F" w:rsidRPr="00692050">
        <w:rPr>
          <w:rFonts w:ascii="Times New Roman" w:hAnsi="Times New Roman"/>
          <w:b/>
          <w:color w:val="auto"/>
          <w:sz w:val="24"/>
          <w:szCs w:val="24"/>
        </w:rPr>
        <w:t xml:space="preserve">Model Pembelajaran </w:t>
      </w:r>
      <w:r w:rsidR="002F1F8E" w:rsidRPr="00692050">
        <w:rPr>
          <w:rFonts w:ascii="Times New Roman" w:hAnsi="Times New Roman"/>
          <w:b/>
          <w:color w:val="auto"/>
          <w:sz w:val="24"/>
          <w:szCs w:val="24"/>
        </w:rPr>
        <w:t>CTL</w:t>
      </w:r>
      <w:bookmarkEnd w:id="1"/>
    </w:p>
    <w:p w:rsidR="00896D4C" w:rsidRPr="00CD4A5A" w:rsidRDefault="00692050" w:rsidP="00692050">
      <w:pPr>
        <w:pStyle w:val="Heading3"/>
        <w:spacing w:before="0" w:line="480" w:lineRule="auto"/>
        <w:jc w:val="both"/>
        <w:rPr>
          <w:rFonts w:ascii="Times New Roman" w:hAnsi="Times New Roman"/>
          <w:b/>
          <w:color w:val="auto"/>
        </w:rPr>
      </w:pPr>
      <w:bookmarkStart w:id="2" w:name="_Toc94087088"/>
      <w:r>
        <w:rPr>
          <w:rFonts w:ascii="Times New Roman" w:hAnsi="Times New Roman"/>
          <w:b/>
          <w:color w:val="auto"/>
        </w:rPr>
        <w:t xml:space="preserve">2.1.1 </w:t>
      </w:r>
      <w:r w:rsidR="00D7483F">
        <w:rPr>
          <w:rFonts w:ascii="Times New Roman" w:hAnsi="Times New Roman"/>
          <w:b/>
          <w:color w:val="auto"/>
        </w:rPr>
        <w:t xml:space="preserve">Pengertian </w:t>
      </w:r>
      <w:r w:rsidR="00896D4C" w:rsidRPr="00CD4A5A">
        <w:rPr>
          <w:rFonts w:ascii="Times New Roman" w:hAnsi="Times New Roman"/>
          <w:b/>
          <w:color w:val="auto"/>
        </w:rPr>
        <w:t>CTL</w:t>
      </w:r>
      <w:bookmarkEnd w:id="2"/>
    </w:p>
    <w:p w:rsidR="00896D4C" w:rsidRPr="00DE198B" w:rsidRDefault="00896D4C"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Model pembelajaran </w:t>
      </w:r>
      <w:r w:rsidR="002F1F8E" w:rsidRPr="009D7D93">
        <w:rPr>
          <w:rFonts w:ascii="Times New Roman" w:hAnsi="Times New Roman"/>
          <w:i/>
          <w:sz w:val="24"/>
          <w:szCs w:val="24"/>
        </w:rPr>
        <w:t>Contextual Teaching and Learning</w:t>
      </w:r>
      <w:r w:rsidR="002F1F8E" w:rsidRPr="00DE198B">
        <w:rPr>
          <w:rFonts w:ascii="Times New Roman" w:hAnsi="Times New Roman"/>
          <w:sz w:val="24"/>
          <w:szCs w:val="24"/>
        </w:rPr>
        <w:t xml:space="preserve"> (CTL) dikembangkan oleh The Washington State Concortium for Contextual Teaching and Learning</w:t>
      </w:r>
      <w:r w:rsidRPr="00DE198B">
        <w:rPr>
          <w:rFonts w:ascii="Times New Roman" w:hAnsi="Times New Roman"/>
          <w:sz w:val="24"/>
          <w:szCs w:val="24"/>
        </w:rPr>
        <w:t xml:space="preserve"> yang melibatkan 11 perguruan tinggi, 20 sekolah dan lembaga</w:t>
      </w:r>
      <w:r w:rsidR="00F046C0">
        <w:rPr>
          <w:rFonts w:ascii="Times New Roman" w:hAnsi="Times New Roman"/>
          <w:sz w:val="24"/>
          <w:szCs w:val="24"/>
        </w:rPr>
        <w:t>-</w:t>
      </w:r>
      <w:r w:rsidRPr="00DE198B">
        <w:rPr>
          <w:rFonts w:ascii="Times New Roman" w:hAnsi="Times New Roman"/>
          <w:sz w:val="24"/>
          <w:szCs w:val="24"/>
        </w:rPr>
        <w:t>lembaga yang bergerak dalam dunai pendidikan di Amerika Serikat. Salah satu kegiatannya adalah melatih dan memberi kesempatan kepada guruguru dari enam propinsi di Indonesia untuk belajar pendekatan kontekstual di Amerika Serikat, melalui Direktorat SLTP Depdiknas.</w:t>
      </w:r>
    </w:p>
    <w:p w:rsidR="00896D4C" w:rsidRPr="00DE198B" w:rsidRDefault="00896D4C"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Enlaine B. Johnson (Umayah, 2019) menyebutkan bahwa pembelajaran </w:t>
      </w:r>
      <w:r w:rsidRPr="009D7D93">
        <w:rPr>
          <w:rFonts w:ascii="Times New Roman" w:hAnsi="Times New Roman"/>
          <w:i/>
          <w:sz w:val="24"/>
          <w:szCs w:val="24"/>
        </w:rPr>
        <w:t>Contextual Teaching and Learning</w:t>
      </w:r>
      <w:r w:rsidRPr="00DE198B">
        <w:rPr>
          <w:rFonts w:ascii="Times New Roman" w:hAnsi="Times New Roman"/>
          <w:sz w:val="24"/>
          <w:szCs w:val="24"/>
        </w:rPr>
        <w:t xml:space="preserve"> (CTL) merupakan sebuah sistem yang merangsang otak untuk menyusun pola-pola yang mewujudkan makna. Lebih lanjut, Elaine menyatakan pembelajaran kontekstual adalah suatu sistem pembelajaran yang cocok dengan otak yang menghasilkan makna dengan menghubungkan muatan akademis dengan konteks dari kehidupan sehari-hari siswa. Jadi, pembelajaran kontekstual adalah usaha untuk membuat siswa aktif dalam memompa kemampuan diri tanpa merugi dari segi manfaat, sebab siswa berusaha mempelajari konsep sekaligus menerapkan dan mengaitkannya dengan dunia nyata.</w:t>
      </w:r>
    </w:p>
    <w:p w:rsidR="00896D4C" w:rsidRPr="00DE198B" w:rsidRDefault="00896D4C" w:rsidP="00D603AA">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lastRenderedPageBreak/>
        <w:t xml:space="preserve">Menurut Anwar (2019) Contextual Teaching and Learning merupakan konsep pembelajaran yang menekankan pada keterkaitan antara materi pembelajaran dengan dunia kehidupan siswa secara nyata, sehingga para siswa mampu menghubungkan dan menerapkan kompetensi hasil belajar dalam kehidupan sehari-hari. Menurut Kunandar, bahwa </w:t>
      </w:r>
      <w:r w:rsidRPr="009D7D93">
        <w:rPr>
          <w:rFonts w:ascii="Times New Roman" w:hAnsi="Times New Roman"/>
          <w:i/>
          <w:sz w:val="24"/>
          <w:szCs w:val="24"/>
        </w:rPr>
        <w:t>Contextual Teaching and Learning</w:t>
      </w:r>
      <w:r w:rsidRPr="00DE198B">
        <w:rPr>
          <w:rFonts w:ascii="Times New Roman" w:hAnsi="Times New Roman"/>
          <w:sz w:val="24"/>
          <w:szCs w:val="24"/>
        </w:rPr>
        <w:t xml:space="preserve"> (CTL) adalah konsep belajar yang membantu guru menghubungkan antara materi pelajaran yang diajarkannya dengan situasi dunia nyata siswa dan mendorong siswa membuat hubungan antara pengetahuan yang dimilikinya dengan penerapannya dalam kehidupan mereka sehari- hari.</w:t>
      </w:r>
    </w:p>
    <w:p w:rsidR="00896D4C" w:rsidRPr="00DE198B" w:rsidRDefault="00896D4C"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Melalui proses penerapan kompetensi dalam kehidupan sehari-hari, siswa akan merasakan pentingnya belajar dan mereka akan memperoleh makna yang mendalam terhadap apa yang dipelajarinya. CTL memungkinkan proses belajar yang tenang dan menyenangkan, karena pembelajaran dilakukan secara alamiah, sehingga peserta didik dapat mempraktekkan secara langsung apa- apa saja yang dipelajarinya. Pembelajaran kontekstual mendorong siswa memahami hakikat, makna dan manfaat belajar, sehingga memungkinkan mereka rajin dan termotivasi untuk senantiasa belajar bahkan kecanduan belajar. Kondisi tersebut terwujud ketika siswa menyadari tentang apa yang mereka perlukan untuk hidup dan bagaimana cara menggapainya.</w:t>
      </w:r>
    </w:p>
    <w:p w:rsidR="00896D4C" w:rsidRPr="00DE198B" w:rsidRDefault="00896D4C"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Sementara itu, Komalasari (2017) meyebutkan bahwa </w:t>
      </w:r>
      <w:r w:rsidRPr="009D7D93">
        <w:rPr>
          <w:rFonts w:ascii="Times New Roman" w:hAnsi="Times New Roman"/>
          <w:i/>
          <w:sz w:val="24"/>
          <w:szCs w:val="24"/>
        </w:rPr>
        <w:t xml:space="preserve">Contextual Teaching and Learning </w:t>
      </w:r>
      <w:r w:rsidRPr="00DE198B">
        <w:rPr>
          <w:rFonts w:ascii="Times New Roman" w:hAnsi="Times New Roman"/>
          <w:sz w:val="24"/>
          <w:szCs w:val="24"/>
        </w:rPr>
        <w:t xml:space="preserve">(CTL) merupakan pembelajaran yang mengaitkan antara materi yang dipelajari dengan kehidupan siswa, baik dalam lingkungan keluarga, </w:t>
      </w:r>
      <w:r w:rsidRPr="00DE198B">
        <w:rPr>
          <w:rFonts w:ascii="Times New Roman" w:hAnsi="Times New Roman"/>
          <w:sz w:val="24"/>
          <w:szCs w:val="24"/>
        </w:rPr>
        <w:lastRenderedPageBreak/>
        <w:t>sekolah, masyarakat maupun warga Negara, dengan tujuan untuk menemukan makna materi tersebut bagi kehidupannya.</w:t>
      </w:r>
    </w:p>
    <w:p w:rsidR="00896D4C" w:rsidRPr="00DE198B" w:rsidRDefault="00896D4C"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Dari ketiga pendapat mengenai pengertian CTL, penelitian dapat mengambil kesimpulan bahwa </w:t>
      </w:r>
      <w:r w:rsidRPr="009D7D93">
        <w:rPr>
          <w:rFonts w:ascii="Times New Roman" w:hAnsi="Times New Roman"/>
          <w:i/>
          <w:sz w:val="24"/>
          <w:szCs w:val="24"/>
        </w:rPr>
        <w:t>Contextual Teaching and Learning</w:t>
      </w:r>
      <w:r w:rsidRPr="00DE198B">
        <w:rPr>
          <w:rFonts w:ascii="Times New Roman" w:hAnsi="Times New Roman"/>
          <w:sz w:val="24"/>
          <w:szCs w:val="24"/>
        </w:rPr>
        <w:t xml:space="preserve"> (CTL) adalah suatu pembelajaran yang menggunakan konsep yang berkaitan dengan dunia nyata siswa untuk menyelesaikan suatu masalah dengan caranya sendiri ataupun bersama-sama siswa lainnya.</w:t>
      </w:r>
    </w:p>
    <w:p w:rsidR="00896D4C" w:rsidRPr="00CD4A5A" w:rsidRDefault="00692050" w:rsidP="00692050">
      <w:pPr>
        <w:pStyle w:val="Heading3"/>
        <w:spacing w:before="0" w:line="480" w:lineRule="auto"/>
        <w:jc w:val="both"/>
        <w:rPr>
          <w:rFonts w:ascii="Times New Roman" w:hAnsi="Times New Roman"/>
          <w:b/>
          <w:color w:val="auto"/>
        </w:rPr>
      </w:pPr>
      <w:bookmarkStart w:id="3" w:name="_Toc94087089"/>
      <w:r>
        <w:rPr>
          <w:rFonts w:ascii="Times New Roman" w:hAnsi="Times New Roman"/>
          <w:b/>
          <w:color w:val="auto"/>
        </w:rPr>
        <w:t xml:space="preserve">2.1.2 </w:t>
      </w:r>
      <w:r w:rsidR="00896D4C" w:rsidRPr="00CD4A5A">
        <w:rPr>
          <w:rFonts w:ascii="Times New Roman" w:hAnsi="Times New Roman"/>
          <w:b/>
          <w:color w:val="auto"/>
        </w:rPr>
        <w:t>Komponen Model Pembelajaran CTL</w:t>
      </w:r>
      <w:bookmarkEnd w:id="3"/>
    </w:p>
    <w:p w:rsidR="00896D4C" w:rsidRPr="00DE198B" w:rsidRDefault="00896D4C"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Pembelajaran (CTL) adalah konsep belajar yang membantu guru mengaitkan anatara materi yang diajarkannya dengan situasi dunia nyata siswa dan mendorong siswa membuat hubungan antara pengetahuan yang dimilkinya dengan penerapannya dalam kehidupan mereka sehari-hari, dengan melibatkan tujuh komponen pembelajaran kontekstual yakni</w:t>
      </w:r>
      <w:r w:rsidR="001A3602" w:rsidRPr="00DE198B">
        <w:rPr>
          <w:rFonts w:ascii="Times New Roman" w:hAnsi="Times New Roman"/>
          <w:sz w:val="24"/>
          <w:szCs w:val="24"/>
        </w:rPr>
        <w:t xml:space="preserve"> (Umayah, 2019):</w:t>
      </w:r>
    </w:p>
    <w:p w:rsidR="00896D4C" w:rsidRPr="00DE198B" w:rsidRDefault="00896D4C" w:rsidP="00E120B9">
      <w:pPr>
        <w:pStyle w:val="ListParagraph"/>
        <w:numPr>
          <w:ilvl w:val="0"/>
          <w:numId w:val="7"/>
        </w:numPr>
        <w:spacing w:after="0" w:line="480" w:lineRule="auto"/>
        <w:jc w:val="both"/>
        <w:rPr>
          <w:rFonts w:ascii="Times New Roman" w:hAnsi="Times New Roman"/>
          <w:sz w:val="24"/>
          <w:szCs w:val="24"/>
        </w:rPr>
      </w:pPr>
      <w:r w:rsidRPr="00DE198B">
        <w:rPr>
          <w:rFonts w:ascii="Times New Roman" w:hAnsi="Times New Roman"/>
          <w:sz w:val="24"/>
          <w:szCs w:val="24"/>
        </w:rPr>
        <w:t>Kontukstivisme</w:t>
      </w:r>
    </w:p>
    <w:p w:rsidR="00896D4C" w:rsidRPr="00DE198B" w:rsidRDefault="00896D4C"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t xml:space="preserve">Kontrukstivisme merupakan landasan berfikir (filosofi) pembelajaran kontekstual, yaitu bahwa pengetahuan di bangun oleh manusia sedikit demi sedikit, yang hasilnya di peroleh melalui konteks yang terbatas (sempit) bukan secara tiba-tiba. Dengan dasar tersebut pembelajaran harus dikemas menjadi proses pembelajaran PAI, siswa membangun sendiri pengetahuan mereka melalui keterlibatan aktif dalam proses belajar mengajar, siswa yang menjadi pusat kegiatan bukan guru. Terkait dengan komponen kontrukstif permasalahan yang dimunculkan dalam pembelajaran kontektual merupakan masalah kontekstual yang dekat </w:t>
      </w:r>
      <w:r w:rsidRPr="00DE198B">
        <w:rPr>
          <w:rFonts w:ascii="Times New Roman" w:hAnsi="Times New Roman"/>
          <w:sz w:val="24"/>
          <w:szCs w:val="24"/>
        </w:rPr>
        <w:lastRenderedPageBreak/>
        <w:t>dengan keseharian siswa. Contoh kontekstual dapat diberi ditengan atau di awal pelajaran pada saat melakukan apersepsi, misalnya siswa diminta menyebutkan macam</w:t>
      </w:r>
      <w:r w:rsidR="00037677">
        <w:rPr>
          <w:rFonts w:ascii="Times New Roman" w:hAnsi="Times New Roman"/>
          <w:sz w:val="24"/>
          <w:szCs w:val="24"/>
        </w:rPr>
        <w:t>-</w:t>
      </w:r>
      <w:r w:rsidRPr="00DE198B">
        <w:rPr>
          <w:rFonts w:ascii="Times New Roman" w:hAnsi="Times New Roman"/>
          <w:sz w:val="24"/>
          <w:szCs w:val="24"/>
        </w:rPr>
        <w:t>macam daan berbagai sikap yang bergolong akhlak terpuji, dan hal itu dapat diberi stimulus terlebih dahulu, misalkan dengan menunjukan sikap tidak menyontek saat ujian, dimana hal ini terkait dengan keseharian peserta didik di kelas.</w:t>
      </w:r>
    </w:p>
    <w:p w:rsidR="00896D4C" w:rsidRPr="00DE198B" w:rsidRDefault="00896D4C" w:rsidP="00E120B9">
      <w:pPr>
        <w:pStyle w:val="ListParagraph"/>
        <w:numPr>
          <w:ilvl w:val="0"/>
          <w:numId w:val="7"/>
        </w:numPr>
        <w:spacing w:after="0" w:line="480" w:lineRule="auto"/>
        <w:jc w:val="both"/>
        <w:rPr>
          <w:rFonts w:ascii="Times New Roman" w:hAnsi="Times New Roman"/>
          <w:sz w:val="24"/>
          <w:szCs w:val="24"/>
        </w:rPr>
      </w:pPr>
      <w:r w:rsidRPr="00DE198B">
        <w:rPr>
          <w:rFonts w:ascii="Times New Roman" w:hAnsi="Times New Roman"/>
          <w:sz w:val="24"/>
          <w:szCs w:val="24"/>
        </w:rPr>
        <w:t>Inkuiri</w:t>
      </w:r>
    </w:p>
    <w:p w:rsidR="00896D4C" w:rsidRPr="00DE198B" w:rsidRDefault="00896D4C"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t>Menemukan merupakan bagian inti dari kegiatan pembelajaran berbasis kontekstual, dimana pengetahuan dan keterampilan yang diperoleh, siswa bukan hasil mengingat seperangkat fakta-fakta tetapi hasil menemukan sendiri. Guru diharapa merancang kegiatan yang merujuk pada kegiatan menemukan, apapun materi yang diajarkan. Proses menemukan suatu konsep yang sudah ada atau yang dikenal dengan inkuiri diwujudkan dalam bentuk kegiatan melengkapi lembar kerja siswa yang sengaja disususn denggan alur yang membantu siswa menemukan sebuah konsep mengenai materi berakhlak mulia di tempat ibadah, maupun ditempat umum. Dalam penyusunan LKS tersebut, proses inkuiri terlihat dari proses menemukan definisi sikap optimis, bertawakal dan qhana’ah. Guru tidak memberikan konsep tersebut secara langsung melainkan melalui stimulus cerita kepada siswa-siswi.</w:t>
      </w:r>
    </w:p>
    <w:p w:rsidR="00896D4C" w:rsidRPr="00DE198B" w:rsidRDefault="00896D4C" w:rsidP="00E120B9">
      <w:pPr>
        <w:pStyle w:val="ListParagraph"/>
        <w:numPr>
          <w:ilvl w:val="0"/>
          <w:numId w:val="7"/>
        </w:numPr>
        <w:spacing w:after="0" w:line="480" w:lineRule="auto"/>
        <w:jc w:val="both"/>
        <w:rPr>
          <w:rFonts w:ascii="Times New Roman" w:hAnsi="Times New Roman"/>
          <w:sz w:val="24"/>
          <w:szCs w:val="24"/>
        </w:rPr>
      </w:pPr>
      <w:r w:rsidRPr="00DE198B">
        <w:rPr>
          <w:rFonts w:ascii="Times New Roman" w:hAnsi="Times New Roman"/>
          <w:sz w:val="24"/>
          <w:szCs w:val="24"/>
        </w:rPr>
        <w:t>Bertanya</w:t>
      </w:r>
    </w:p>
    <w:p w:rsidR="00896D4C" w:rsidRPr="00DE198B" w:rsidRDefault="00896D4C"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t xml:space="preserve">Merupakan strategi utama pembelajaran kontekstual. Guru menggunakan pertanyaan untuk menuntun siswa berfikir, bukannya penjejalan berbagai </w:t>
      </w:r>
      <w:r w:rsidRPr="00DE198B">
        <w:rPr>
          <w:rFonts w:ascii="Times New Roman" w:hAnsi="Times New Roman"/>
          <w:sz w:val="24"/>
          <w:szCs w:val="24"/>
        </w:rPr>
        <w:lastRenderedPageBreak/>
        <w:t>informasi penting yang harus dipelajari siswa. Bertanya adalah suatu strategi yang digunakansecara aktif oleh siswa untuk menganalisis dan mengeksplorasi gagasan-gagasan. Pertanyanpeertanyaan spontan yang di ajukan siswa dan digunakan untuk merangsang siswa berfikir, berdiskusi dan berspekulasi. Sistem bertanya ini dapat diterapkan saat proses belajar berlangsung, agar peserta didik terbiasa berfikir kreatif dan spontan.</w:t>
      </w:r>
    </w:p>
    <w:p w:rsidR="00896D4C" w:rsidRPr="00DE198B" w:rsidRDefault="00896D4C" w:rsidP="00E120B9">
      <w:pPr>
        <w:pStyle w:val="ListParagraph"/>
        <w:numPr>
          <w:ilvl w:val="0"/>
          <w:numId w:val="7"/>
        </w:numPr>
        <w:spacing w:after="0" w:line="480" w:lineRule="auto"/>
        <w:jc w:val="both"/>
        <w:rPr>
          <w:rFonts w:ascii="Times New Roman" w:hAnsi="Times New Roman"/>
          <w:sz w:val="24"/>
          <w:szCs w:val="24"/>
        </w:rPr>
      </w:pPr>
      <w:r w:rsidRPr="00DE198B">
        <w:rPr>
          <w:rFonts w:ascii="Times New Roman" w:hAnsi="Times New Roman"/>
          <w:sz w:val="24"/>
          <w:szCs w:val="24"/>
        </w:rPr>
        <w:t>Masyarakat Belajar</w:t>
      </w:r>
    </w:p>
    <w:p w:rsidR="00896D4C" w:rsidRPr="00DE198B" w:rsidRDefault="00896D4C"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t>Konsep masyarakat belajar menyarankan agar hasil pembelajaran diperoleh dari kerja sama dengan orang lain, sharing antar teman, antara kelompok, dan antar yang tahu dengan yang belum tahu. Dalam masyarakat belajar terjadi proses komunikasi dua arah, dua kelompok belajar atau lebih, yang terlibat dalam komunikasi pembelajaran. Dalam kontekstual hasil pembelajaran diperoleh melalui kerja sama dengan orang lain, teman, antar kelompok, sumber lain dan bukan hanya guru.</w:t>
      </w:r>
    </w:p>
    <w:p w:rsidR="00896D4C" w:rsidRPr="00DE198B" w:rsidRDefault="00896D4C" w:rsidP="00E120B9">
      <w:pPr>
        <w:pStyle w:val="ListParagraph"/>
        <w:numPr>
          <w:ilvl w:val="0"/>
          <w:numId w:val="7"/>
        </w:numPr>
        <w:spacing w:after="0" w:line="480" w:lineRule="auto"/>
        <w:jc w:val="both"/>
        <w:rPr>
          <w:rFonts w:ascii="Times New Roman" w:hAnsi="Times New Roman"/>
          <w:sz w:val="24"/>
          <w:szCs w:val="24"/>
        </w:rPr>
      </w:pPr>
      <w:r w:rsidRPr="00DE198B">
        <w:rPr>
          <w:rFonts w:ascii="Times New Roman" w:hAnsi="Times New Roman"/>
          <w:sz w:val="24"/>
          <w:szCs w:val="24"/>
        </w:rPr>
        <w:t>Pemodelan</w:t>
      </w:r>
    </w:p>
    <w:p w:rsidR="00896D4C" w:rsidRDefault="00896D4C"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t xml:space="preserve">Pemodelan merupakan proses pembelajaran dengan memperagakan sesuatu sebagai contoh yang dapat ditiru oleh semua siswa. Pemodelan pada dasarnya membahasakan gagasan yang dipikirkan, mendemonstrasikan bagaimana guru menginginkan para siswa nya untuk belajar, dan melakukan apa yang guru inginkan agar siswa siswinya melakukan. Pemodelan dapat berbentuk demonstrasi, pemberian contoh tentang konsep atau aktivitas belajar. Dalam pembelajaran kontekstual, </w:t>
      </w:r>
      <w:r w:rsidRPr="00DE198B">
        <w:rPr>
          <w:rFonts w:ascii="Times New Roman" w:hAnsi="Times New Roman"/>
          <w:sz w:val="24"/>
          <w:szCs w:val="24"/>
        </w:rPr>
        <w:lastRenderedPageBreak/>
        <w:t>guru bukan satu-satunya model, model dapat dirancang dengan melibatkan siswa.</w:t>
      </w:r>
    </w:p>
    <w:p w:rsidR="00896D4C" w:rsidRPr="00DE198B" w:rsidRDefault="00896D4C" w:rsidP="00E120B9">
      <w:pPr>
        <w:pStyle w:val="ListParagraph"/>
        <w:numPr>
          <w:ilvl w:val="0"/>
          <w:numId w:val="7"/>
        </w:numPr>
        <w:spacing w:after="0" w:line="480" w:lineRule="auto"/>
        <w:jc w:val="both"/>
        <w:rPr>
          <w:rFonts w:ascii="Times New Roman" w:hAnsi="Times New Roman"/>
          <w:sz w:val="24"/>
          <w:szCs w:val="24"/>
        </w:rPr>
      </w:pPr>
      <w:r w:rsidRPr="00DE198B">
        <w:rPr>
          <w:rFonts w:ascii="Times New Roman" w:hAnsi="Times New Roman"/>
          <w:sz w:val="24"/>
          <w:szCs w:val="24"/>
        </w:rPr>
        <w:t>Refleksi</w:t>
      </w:r>
    </w:p>
    <w:p w:rsidR="00896D4C" w:rsidRPr="00DE198B" w:rsidRDefault="00896D4C"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t>Refleksi adalah cara berfikir tentang apa yang baru dipelajari atau berfikir kebelakang tentang apa-apa yang sudah dilakukan dimasa lalu. Siswa mengendapkan apa yang baru dipelajarinya sebgai struktur pengetahuan yang baru, yang merupakan pengayaan atau revisi dari pengetahuan sebelumnya.</w:t>
      </w:r>
    </w:p>
    <w:p w:rsidR="00896D4C" w:rsidRPr="00DE198B" w:rsidRDefault="00896D4C" w:rsidP="00E120B9">
      <w:pPr>
        <w:pStyle w:val="ListParagraph"/>
        <w:numPr>
          <w:ilvl w:val="0"/>
          <w:numId w:val="7"/>
        </w:numPr>
        <w:spacing w:after="0" w:line="480" w:lineRule="auto"/>
        <w:jc w:val="both"/>
        <w:rPr>
          <w:rFonts w:ascii="Times New Roman" w:hAnsi="Times New Roman"/>
          <w:sz w:val="24"/>
          <w:szCs w:val="24"/>
        </w:rPr>
      </w:pPr>
      <w:r w:rsidRPr="00DE198B">
        <w:rPr>
          <w:rFonts w:ascii="Times New Roman" w:hAnsi="Times New Roman"/>
          <w:sz w:val="24"/>
          <w:szCs w:val="24"/>
        </w:rPr>
        <w:t>Penilaian Autentik</w:t>
      </w:r>
    </w:p>
    <w:p w:rsidR="00896D4C" w:rsidRPr="00DE198B" w:rsidRDefault="001A3602"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t>Penilaian autentik adalah prosedur penilaian dalam pembelajaran kontekstual. Dengan penilaian autentik ini siswa dinilai kemampuannya dengan berbagai cara. Tugas karya bentuk refleksi ahir materi akhlak terpuji juga merupakan salah satu wujud penilaian autentik, karena dalam kontekstual penilaian tidak hanya berasal dari satu sumber atau hasil tes tulis.Penilaian orestasi siswa dalam materi akhlak terpuji ini adalah kemampuan kelompok melengkapi tugas portofolio mengenai aspek akhlak terpuji yang sudah dilakukan baik dirumah maupun disekolah, kemudian kinerja dalam kelompok, inisiatif dalam kelas, tes ahir pertemuan, tugas rumah dan ulangan ahir. Namun yang lebih penting penilaian dalam kontekstual ini bukan hanya didasarkna pada hasil melainkan oada proses perolehan pengetahuan anak juga.</w:t>
      </w:r>
    </w:p>
    <w:p w:rsidR="00896D4C" w:rsidRPr="00CD4A5A" w:rsidRDefault="00692050" w:rsidP="00692050">
      <w:pPr>
        <w:pStyle w:val="Heading3"/>
        <w:spacing w:before="0" w:line="480" w:lineRule="auto"/>
        <w:rPr>
          <w:rFonts w:ascii="Times New Roman" w:hAnsi="Times New Roman"/>
          <w:b/>
          <w:color w:val="auto"/>
        </w:rPr>
      </w:pPr>
      <w:bookmarkStart w:id="4" w:name="_Toc94087090"/>
      <w:r>
        <w:rPr>
          <w:rFonts w:ascii="Times New Roman" w:hAnsi="Times New Roman"/>
          <w:b/>
          <w:color w:val="auto"/>
        </w:rPr>
        <w:lastRenderedPageBreak/>
        <w:t xml:space="preserve">2.1.3 </w:t>
      </w:r>
      <w:r w:rsidR="001A3602" w:rsidRPr="00CD4A5A">
        <w:rPr>
          <w:rFonts w:ascii="Times New Roman" w:hAnsi="Times New Roman"/>
          <w:b/>
          <w:color w:val="auto"/>
        </w:rPr>
        <w:t>Langkah-Langkah CTL</w:t>
      </w:r>
      <w:bookmarkEnd w:id="4"/>
    </w:p>
    <w:p w:rsidR="001A3602" w:rsidRPr="00DE198B" w:rsidRDefault="001A3602" w:rsidP="00E120B9">
      <w:pPr>
        <w:spacing w:after="0" w:line="480" w:lineRule="auto"/>
        <w:ind w:firstLine="720"/>
        <w:jc w:val="both"/>
        <w:rPr>
          <w:rFonts w:ascii="Times New Roman" w:hAnsi="Times New Roman"/>
          <w:sz w:val="24"/>
          <w:szCs w:val="24"/>
        </w:rPr>
      </w:pPr>
      <w:r w:rsidRPr="00DE198B">
        <w:rPr>
          <w:rFonts w:ascii="Times New Roman" w:hAnsi="Times New Roman"/>
          <w:sz w:val="24"/>
          <w:szCs w:val="24"/>
        </w:rPr>
        <w:t xml:space="preserve">Menurut Rusman (2012) Langkah-langkah pembelajaran </w:t>
      </w:r>
      <w:r w:rsidRPr="00D7483F">
        <w:rPr>
          <w:rFonts w:ascii="Times New Roman" w:hAnsi="Times New Roman"/>
          <w:i/>
          <w:sz w:val="24"/>
          <w:szCs w:val="24"/>
        </w:rPr>
        <w:t>Contextual Teaching and Learning</w:t>
      </w:r>
      <w:r w:rsidRPr="00DE198B">
        <w:rPr>
          <w:rFonts w:ascii="Times New Roman" w:hAnsi="Times New Roman"/>
          <w:sz w:val="24"/>
          <w:szCs w:val="24"/>
        </w:rPr>
        <w:t xml:space="preserve"> adalah sebagai berikut:</w:t>
      </w:r>
    </w:p>
    <w:p w:rsidR="001A3602" w:rsidRPr="00DE198B" w:rsidRDefault="001A3602" w:rsidP="00E120B9">
      <w:pPr>
        <w:pStyle w:val="ListParagraph"/>
        <w:numPr>
          <w:ilvl w:val="0"/>
          <w:numId w:val="8"/>
        </w:numPr>
        <w:spacing w:after="0" w:line="480" w:lineRule="auto"/>
        <w:jc w:val="both"/>
        <w:rPr>
          <w:rFonts w:ascii="Times New Roman" w:hAnsi="Times New Roman"/>
          <w:sz w:val="24"/>
          <w:szCs w:val="24"/>
        </w:rPr>
      </w:pPr>
      <w:r w:rsidRPr="00DE198B">
        <w:rPr>
          <w:rFonts w:ascii="Times New Roman" w:hAnsi="Times New Roman"/>
          <w:sz w:val="24"/>
          <w:szCs w:val="24"/>
        </w:rPr>
        <w:t>Mengembangkan pemikiran siswa untuk melakukan kegiatan belajar lebih bermakna, apakah dengan cara bekerja sendiri, menemukan sendiri dan mengkonstruksi sendiri pengetahuan dan keterampilan baru yang akan dimillikinya.</w:t>
      </w:r>
    </w:p>
    <w:p w:rsidR="001A3602" w:rsidRPr="00DE198B" w:rsidRDefault="001A3602" w:rsidP="00E120B9">
      <w:pPr>
        <w:pStyle w:val="ListParagraph"/>
        <w:numPr>
          <w:ilvl w:val="0"/>
          <w:numId w:val="8"/>
        </w:numPr>
        <w:spacing w:after="0" w:line="480" w:lineRule="auto"/>
        <w:jc w:val="both"/>
        <w:rPr>
          <w:rFonts w:ascii="Times New Roman" w:hAnsi="Times New Roman"/>
          <w:sz w:val="24"/>
          <w:szCs w:val="24"/>
        </w:rPr>
      </w:pPr>
      <w:r w:rsidRPr="00DE198B">
        <w:rPr>
          <w:rFonts w:ascii="Times New Roman" w:hAnsi="Times New Roman"/>
          <w:sz w:val="24"/>
          <w:szCs w:val="24"/>
        </w:rPr>
        <w:t>Melaksanakan sejauh mungkin kegiatan Inquiry untuk semua topik yang diajarkan.</w:t>
      </w:r>
    </w:p>
    <w:p w:rsidR="001A3602" w:rsidRPr="00DE198B" w:rsidRDefault="001A3602" w:rsidP="00E120B9">
      <w:pPr>
        <w:pStyle w:val="ListParagraph"/>
        <w:numPr>
          <w:ilvl w:val="0"/>
          <w:numId w:val="8"/>
        </w:numPr>
        <w:spacing w:after="0" w:line="480" w:lineRule="auto"/>
        <w:jc w:val="both"/>
        <w:rPr>
          <w:rFonts w:ascii="Times New Roman" w:hAnsi="Times New Roman"/>
          <w:sz w:val="24"/>
          <w:szCs w:val="24"/>
        </w:rPr>
      </w:pPr>
      <w:r w:rsidRPr="00DE198B">
        <w:rPr>
          <w:rFonts w:ascii="Times New Roman" w:hAnsi="Times New Roman"/>
          <w:sz w:val="24"/>
          <w:szCs w:val="24"/>
        </w:rPr>
        <w:t>Mengembangkan sifat ingin tahu siswa melalui memuncul-kan pertanyaan-pertanyaan.</w:t>
      </w:r>
    </w:p>
    <w:p w:rsidR="001A3602" w:rsidRPr="00DE198B" w:rsidRDefault="001A3602" w:rsidP="00E120B9">
      <w:pPr>
        <w:pStyle w:val="ListParagraph"/>
        <w:numPr>
          <w:ilvl w:val="0"/>
          <w:numId w:val="8"/>
        </w:numPr>
        <w:spacing w:after="0" w:line="480" w:lineRule="auto"/>
        <w:jc w:val="both"/>
        <w:rPr>
          <w:rFonts w:ascii="Times New Roman" w:hAnsi="Times New Roman"/>
          <w:sz w:val="24"/>
          <w:szCs w:val="24"/>
        </w:rPr>
      </w:pPr>
      <w:r w:rsidRPr="00DE198B">
        <w:rPr>
          <w:rFonts w:ascii="Times New Roman" w:hAnsi="Times New Roman"/>
          <w:sz w:val="24"/>
          <w:szCs w:val="24"/>
        </w:rPr>
        <w:t>Menciptakan masyarakat belajar, seperti melalui kegiatan kelompok diskusi, tanya jawab dan lain sebagainya.</w:t>
      </w:r>
    </w:p>
    <w:p w:rsidR="001A3602" w:rsidRPr="00DE198B" w:rsidRDefault="001A3602" w:rsidP="00E120B9">
      <w:pPr>
        <w:pStyle w:val="ListParagraph"/>
        <w:numPr>
          <w:ilvl w:val="0"/>
          <w:numId w:val="8"/>
        </w:numPr>
        <w:spacing w:after="0" w:line="480" w:lineRule="auto"/>
        <w:jc w:val="both"/>
        <w:rPr>
          <w:rFonts w:ascii="Times New Roman" w:hAnsi="Times New Roman"/>
          <w:sz w:val="24"/>
          <w:szCs w:val="24"/>
        </w:rPr>
      </w:pPr>
      <w:r w:rsidRPr="00DE198B">
        <w:rPr>
          <w:rFonts w:ascii="Times New Roman" w:hAnsi="Times New Roman"/>
          <w:sz w:val="24"/>
          <w:szCs w:val="24"/>
        </w:rPr>
        <w:t>Menghadirkan model sebagai contoh pembelajaran, bisa melalui ilustrasi, model, bahkan media yang sebenarnya.</w:t>
      </w:r>
    </w:p>
    <w:p w:rsidR="001A3602" w:rsidRPr="00DE198B" w:rsidRDefault="001A3602" w:rsidP="00E120B9">
      <w:pPr>
        <w:pStyle w:val="ListParagraph"/>
        <w:numPr>
          <w:ilvl w:val="0"/>
          <w:numId w:val="8"/>
        </w:numPr>
        <w:spacing w:after="0" w:line="480" w:lineRule="auto"/>
        <w:jc w:val="both"/>
        <w:rPr>
          <w:rFonts w:ascii="Times New Roman" w:hAnsi="Times New Roman"/>
          <w:sz w:val="24"/>
          <w:szCs w:val="24"/>
        </w:rPr>
      </w:pPr>
      <w:r w:rsidRPr="00DE198B">
        <w:rPr>
          <w:rFonts w:ascii="Times New Roman" w:hAnsi="Times New Roman"/>
          <w:sz w:val="24"/>
          <w:szCs w:val="24"/>
        </w:rPr>
        <w:t>Membiasakan anak untuk melakukan refleksi dari setiap kegiatan pembelajaran yang telah dilakukan.</w:t>
      </w:r>
    </w:p>
    <w:p w:rsidR="001A3602" w:rsidRPr="00DE198B" w:rsidRDefault="001A3602" w:rsidP="00E120B9">
      <w:pPr>
        <w:pStyle w:val="ListParagraph"/>
        <w:numPr>
          <w:ilvl w:val="0"/>
          <w:numId w:val="8"/>
        </w:numPr>
        <w:spacing w:after="0" w:line="480" w:lineRule="auto"/>
        <w:jc w:val="both"/>
        <w:rPr>
          <w:rFonts w:ascii="Times New Roman" w:hAnsi="Times New Roman"/>
          <w:sz w:val="24"/>
          <w:szCs w:val="24"/>
        </w:rPr>
      </w:pPr>
      <w:r w:rsidRPr="00DE198B">
        <w:rPr>
          <w:rFonts w:ascii="Times New Roman" w:hAnsi="Times New Roman"/>
          <w:sz w:val="24"/>
          <w:szCs w:val="24"/>
        </w:rPr>
        <w:t>Melakukan penilaian secara objektif, yaitu menilai kemampuan yang sebenarnya pada setiap siswa.</w:t>
      </w:r>
    </w:p>
    <w:p w:rsidR="001A3602" w:rsidRPr="00DE198B" w:rsidRDefault="001A3602" w:rsidP="00E120B9">
      <w:pPr>
        <w:spacing w:after="0" w:line="480" w:lineRule="auto"/>
        <w:ind w:firstLine="720"/>
        <w:jc w:val="both"/>
        <w:rPr>
          <w:rFonts w:ascii="Times New Roman" w:hAnsi="Times New Roman"/>
          <w:sz w:val="24"/>
          <w:szCs w:val="24"/>
        </w:rPr>
      </w:pPr>
      <w:r w:rsidRPr="00DE198B">
        <w:rPr>
          <w:rFonts w:ascii="Times New Roman" w:hAnsi="Times New Roman"/>
          <w:sz w:val="24"/>
          <w:szCs w:val="24"/>
        </w:rPr>
        <w:t xml:space="preserve">Rancangan pembelajaran </w:t>
      </w:r>
      <w:r w:rsidRPr="00D7483F">
        <w:rPr>
          <w:rFonts w:ascii="Times New Roman" w:hAnsi="Times New Roman"/>
          <w:i/>
          <w:sz w:val="24"/>
          <w:szCs w:val="24"/>
        </w:rPr>
        <w:t>Contextual Teaching and Learning</w:t>
      </w:r>
      <w:r w:rsidRPr="00DE198B">
        <w:rPr>
          <w:rFonts w:ascii="Times New Roman" w:hAnsi="Times New Roman"/>
          <w:sz w:val="24"/>
          <w:szCs w:val="24"/>
        </w:rPr>
        <w:t xml:space="preserve"> (CTL) dalam matematika langkah-langkahnya haruslah mencerminkan karakteristik dari pembelajaran matematika yang kontekstual atau realistik. Menurut Muslich</w:t>
      </w:r>
      <w:r w:rsidR="00D7483F">
        <w:rPr>
          <w:rFonts w:ascii="Times New Roman" w:hAnsi="Times New Roman"/>
          <w:sz w:val="24"/>
          <w:szCs w:val="24"/>
        </w:rPr>
        <w:t xml:space="preserve">(Huda, </w:t>
      </w:r>
      <w:r w:rsidR="00D7483F">
        <w:rPr>
          <w:rFonts w:ascii="Times New Roman" w:hAnsi="Times New Roman"/>
          <w:sz w:val="24"/>
          <w:szCs w:val="24"/>
        </w:rPr>
        <w:lastRenderedPageBreak/>
        <w:t>2014)</w:t>
      </w:r>
      <w:r w:rsidRPr="00DE198B">
        <w:rPr>
          <w:rFonts w:ascii="Times New Roman" w:hAnsi="Times New Roman"/>
          <w:sz w:val="24"/>
          <w:szCs w:val="24"/>
        </w:rPr>
        <w:t>, pembelajaran dengan pendekatan kontekstual mempunyai karakteristik sebagai berikut:</w:t>
      </w:r>
    </w:p>
    <w:p w:rsidR="001A3602" w:rsidRPr="00DE198B" w:rsidRDefault="001A3602" w:rsidP="00E120B9">
      <w:pPr>
        <w:pStyle w:val="ListParagraph"/>
        <w:numPr>
          <w:ilvl w:val="0"/>
          <w:numId w:val="9"/>
        </w:numPr>
        <w:spacing w:after="0" w:line="480" w:lineRule="auto"/>
        <w:jc w:val="both"/>
        <w:rPr>
          <w:rFonts w:ascii="Times New Roman" w:hAnsi="Times New Roman"/>
          <w:sz w:val="24"/>
          <w:szCs w:val="24"/>
        </w:rPr>
      </w:pPr>
      <w:r w:rsidRPr="00DE198B">
        <w:rPr>
          <w:rFonts w:ascii="Times New Roman" w:hAnsi="Times New Roman"/>
          <w:sz w:val="24"/>
          <w:szCs w:val="24"/>
        </w:rPr>
        <w:t>Pembelajaran dilaksanakan dalam konteks autentik, yaitu pembelajaran yang diarahkan pada tercapainya keterampilan dalam konteks kehidupan nyata atau pembelajaran yang dilaksanakan dalam lingkungan yang alamiah (</w:t>
      </w:r>
      <w:r w:rsidRPr="00D7483F">
        <w:rPr>
          <w:rFonts w:ascii="Times New Roman" w:hAnsi="Times New Roman"/>
          <w:i/>
          <w:sz w:val="24"/>
          <w:szCs w:val="24"/>
        </w:rPr>
        <w:t>Learning in real setting</w:t>
      </w:r>
      <w:r w:rsidRPr="00DE198B">
        <w:rPr>
          <w:rFonts w:ascii="Times New Roman" w:hAnsi="Times New Roman"/>
          <w:sz w:val="24"/>
          <w:szCs w:val="24"/>
        </w:rPr>
        <w:t>).</w:t>
      </w:r>
    </w:p>
    <w:p w:rsidR="001A3602" w:rsidRPr="00DE198B" w:rsidRDefault="001A3602" w:rsidP="00E120B9">
      <w:pPr>
        <w:pStyle w:val="ListParagraph"/>
        <w:numPr>
          <w:ilvl w:val="0"/>
          <w:numId w:val="9"/>
        </w:numPr>
        <w:spacing w:after="0" w:line="480" w:lineRule="auto"/>
        <w:jc w:val="both"/>
        <w:rPr>
          <w:rFonts w:ascii="Times New Roman" w:hAnsi="Times New Roman"/>
          <w:sz w:val="24"/>
          <w:szCs w:val="24"/>
        </w:rPr>
      </w:pPr>
      <w:r w:rsidRPr="00DE198B">
        <w:rPr>
          <w:rFonts w:ascii="Times New Roman" w:hAnsi="Times New Roman"/>
          <w:sz w:val="24"/>
          <w:szCs w:val="24"/>
        </w:rPr>
        <w:t>Pembelajaran memberikan kesempatan kepada siswa untuk mengerjakan tugas-tugas yang bermakna (</w:t>
      </w:r>
      <w:r w:rsidRPr="00D7483F">
        <w:rPr>
          <w:rFonts w:ascii="Times New Roman" w:hAnsi="Times New Roman"/>
          <w:i/>
          <w:sz w:val="24"/>
          <w:szCs w:val="24"/>
        </w:rPr>
        <w:t>meaningful learning</w:t>
      </w:r>
      <w:r w:rsidRPr="00DE198B">
        <w:rPr>
          <w:rFonts w:ascii="Times New Roman" w:hAnsi="Times New Roman"/>
          <w:sz w:val="24"/>
          <w:szCs w:val="24"/>
        </w:rPr>
        <w:t>)</w:t>
      </w:r>
      <w:r w:rsidR="002E42C0" w:rsidRPr="00DE198B">
        <w:rPr>
          <w:rFonts w:ascii="Times New Roman" w:hAnsi="Times New Roman"/>
          <w:sz w:val="24"/>
          <w:szCs w:val="24"/>
        </w:rPr>
        <w:t>.</w:t>
      </w:r>
    </w:p>
    <w:p w:rsidR="001A3602" w:rsidRPr="00DE198B" w:rsidRDefault="001A3602" w:rsidP="00E120B9">
      <w:pPr>
        <w:pStyle w:val="ListParagraph"/>
        <w:numPr>
          <w:ilvl w:val="0"/>
          <w:numId w:val="9"/>
        </w:numPr>
        <w:spacing w:after="0" w:line="480" w:lineRule="auto"/>
        <w:jc w:val="both"/>
        <w:rPr>
          <w:rFonts w:ascii="Times New Roman" w:hAnsi="Times New Roman"/>
          <w:sz w:val="24"/>
          <w:szCs w:val="24"/>
        </w:rPr>
      </w:pPr>
      <w:r w:rsidRPr="00DE198B">
        <w:rPr>
          <w:rFonts w:ascii="Times New Roman" w:hAnsi="Times New Roman"/>
          <w:sz w:val="24"/>
          <w:szCs w:val="24"/>
        </w:rPr>
        <w:t>Pembelajaran dilaksanakan dengan memberikan pengalaman yang bermakna kepada siswa (</w:t>
      </w:r>
      <w:r w:rsidRPr="00D7483F">
        <w:rPr>
          <w:rFonts w:ascii="Times New Roman" w:hAnsi="Times New Roman"/>
          <w:i/>
          <w:sz w:val="24"/>
          <w:szCs w:val="24"/>
        </w:rPr>
        <w:t>learning by doing</w:t>
      </w:r>
      <w:r w:rsidRPr="00DE198B">
        <w:rPr>
          <w:rFonts w:ascii="Times New Roman" w:hAnsi="Times New Roman"/>
          <w:sz w:val="24"/>
          <w:szCs w:val="24"/>
        </w:rPr>
        <w:t>)</w:t>
      </w:r>
      <w:r w:rsidR="002E42C0" w:rsidRPr="00DE198B">
        <w:rPr>
          <w:rFonts w:ascii="Times New Roman" w:hAnsi="Times New Roman"/>
          <w:sz w:val="24"/>
          <w:szCs w:val="24"/>
        </w:rPr>
        <w:t>.</w:t>
      </w:r>
    </w:p>
    <w:p w:rsidR="002E42C0" w:rsidRPr="00DE198B" w:rsidRDefault="002E42C0" w:rsidP="00E120B9">
      <w:pPr>
        <w:pStyle w:val="ListParagraph"/>
        <w:numPr>
          <w:ilvl w:val="0"/>
          <w:numId w:val="9"/>
        </w:numPr>
        <w:spacing w:after="0" w:line="480" w:lineRule="auto"/>
        <w:jc w:val="both"/>
        <w:rPr>
          <w:rFonts w:ascii="Times New Roman" w:hAnsi="Times New Roman"/>
          <w:sz w:val="24"/>
          <w:szCs w:val="24"/>
        </w:rPr>
      </w:pPr>
      <w:r w:rsidRPr="00DE198B">
        <w:rPr>
          <w:rFonts w:ascii="Times New Roman" w:hAnsi="Times New Roman"/>
          <w:sz w:val="24"/>
          <w:szCs w:val="24"/>
        </w:rPr>
        <w:t>Pembelajaran dilaksanakan melalui kerja kelompok, berdiskusi dan saling mengoreksi antar teman (</w:t>
      </w:r>
      <w:r w:rsidRPr="00D7483F">
        <w:rPr>
          <w:rFonts w:ascii="Times New Roman" w:hAnsi="Times New Roman"/>
          <w:i/>
          <w:sz w:val="24"/>
          <w:szCs w:val="24"/>
        </w:rPr>
        <w:t>learning in group</w:t>
      </w:r>
      <w:r w:rsidRPr="00DE198B">
        <w:rPr>
          <w:rFonts w:ascii="Times New Roman" w:hAnsi="Times New Roman"/>
          <w:sz w:val="24"/>
          <w:szCs w:val="24"/>
        </w:rPr>
        <w:t>).</w:t>
      </w:r>
    </w:p>
    <w:p w:rsidR="002E42C0" w:rsidRPr="00DE198B" w:rsidRDefault="002E42C0" w:rsidP="00E120B9">
      <w:pPr>
        <w:pStyle w:val="ListParagraph"/>
        <w:numPr>
          <w:ilvl w:val="0"/>
          <w:numId w:val="9"/>
        </w:numPr>
        <w:spacing w:after="0" w:line="480" w:lineRule="auto"/>
        <w:jc w:val="both"/>
        <w:rPr>
          <w:rFonts w:ascii="Times New Roman" w:hAnsi="Times New Roman"/>
          <w:sz w:val="24"/>
          <w:szCs w:val="24"/>
        </w:rPr>
      </w:pPr>
      <w:r w:rsidRPr="00DE198B">
        <w:rPr>
          <w:rFonts w:ascii="Times New Roman" w:hAnsi="Times New Roman"/>
          <w:sz w:val="24"/>
          <w:szCs w:val="24"/>
        </w:rPr>
        <w:t>Pembelajaran memberikan kesempatan kepada siswa untuk menciptakan rasa kebersamaan, bekerja sama dan saling memahami antara satu dengan yang lain secara mendalam (</w:t>
      </w:r>
      <w:r w:rsidRPr="00D7483F">
        <w:rPr>
          <w:rFonts w:ascii="Times New Roman" w:hAnsi="Times New Roman"/>
          <w:i/>
          <w:sz w:val="24"/>
          <w:szCs w:val="24"/>
        </w:rPr>
        <w:t>learning to know each other deeply</w:t>
      </w:r>
      <w:r w:rsidRPr="00DE198B">
        <w:rPr>
          <w:rFonts w:ascii="Times New Roman" w:hAnsi="Times New Roman"/>
          <w:sz w:val="24"/>
          <w:szCs w:val="24"/>
        </w:rPr>
        <w:t>)</w:t>
      </w:r>
    </w:p>
    <w:p w:rsidR="002E42C0" w:rsidRPr="00DE198B" w:rsidRDefault="002E42C0" w:rsidP="00E120B9">
      <w:pPr>
        <w:pStyle w:val="ListParagraph"/>
        <w:numPr>
          <w:ilvl w:val="0"/>
          <w:numId w:val="9"/>
        </w:numPr>
        <w:spacing w:after="0" w:line="480" w:lineRule="auto"/>
        <w:jc w:val="both"/>
        <w:rPr>
          <w:rFonts w:ascii="Times New Roman" w:hAnsi="Times New Roman"/>
          <w:sz w:val="24"/>
          <w:szCs w:val="24"/>
        </w:rPr>
      </w:pPr>
      <w:r w:rsidRPr="00DE198B">
        <w:rPr>
          <w:rFonts w:ascii="Times New Roman" w:hAnsi="Times New Roman"/>
          <w:sz w:val="24"/>
          <w:szCs w:val="24"/>
        </w:rPr>
        <w:t>Pembelajaran dilaksanakan secara aktif, kreatif, produktif dan meningkatkan kerja sama (</w:t>
      </w:r>
      <w:r w:rsidRPr="00D7483F">
        <w:rPr>
          <w:rFonts w:ascii="Times New Roman" w:hAnsi="Times New Roman"/>
          <w:i/>
          <w:sz w:val="24"/>
          <w:szCs w:val="24"/>
        </w:rPr>
        <w:t>learning to ask</w:t>
      </w:r>
      <w:r w:rsidRPr="00DE198B">
        <w:rPr>
          <w:rFonts w:ascii="Times New Roman" w:hAnsi="Times New Roman"/>
          <w:sz w:val="24"/>
          <w:szCs w:val="24"/>
        </w:rPr>
        <w:t xml:space="preserve">, </w:t>
      </w:r>
      <w:r w:rsidRPr="00D7483F">
        <w:rPr>
          <w:rFonts w:ascii="Times New Roman" w:hAnsi="Times New Roman"/>
          <w:i/>
          <w:sz w:val="24"/>
          <w:szCs w:val="24"/>
        </w:rPr>
        <w:t>to inquiri</w:t>
      </w:r>
      <w:r w:rsidRPr="00DE198B">
        <w:rPr>
          <w:rFonts w:ascii="Times New Roman" w:hAnsi="Times New Roman"/>
          <w:sz w:val="24"/>
          <w:szCs w:val="24"/>
        </w:rPr>
        <w:t xml:space="preserve">, </w:t>
      </w:r>
      <w:r w:rsidRPr="00D7483F">
        <w:rPr>
          <w:rFonts w:ascii="Times New Roman" w:hAnsi="Times New Roman"/>
          <w:i/>
          <w:sz w:val="24"/>
          <w:szCs w:val="24"/>
        </w:rPr>
        <w:t>to work together</w:t>
      </w:r>
      <w:r w:rsidRPr="00DE198B">
        <w:rPr>
          <w:rFonts w:ascii="Times New Roman" w:hAnsi="Times New Roman"/>
          <w:sz w:val="24"/>
          <w:szCs w:val="24"/>
        </w:rPr>
        <w:t>).</w:t>
      </w:r>
    </w:p>
    <w:p w:rsidR="002E42C0" w:rsidRPr="00DE198B" w:rsidRDefault="002E42C0" w:rsidP="00E120B9">
      <w:pPr>
        <w:pStyle w:val="ListParagraph"/>
        <w:numPr>
          <w:ilvl w:val="0"/>
          <w:numId w:val="9"/>
        </w:numPr>
        <w:spacing w:after="0" w:line="480" w:lineRule="auto"/>
        <w:jc w:val="both"/>
        <w:rPr>
          <w:rFonts w:ascii="Times New Roman" w:hAnsi="Times New Roman"/>
          <w:sz w:val="24"/>
          <w:szCs w:val="24"/>
        </w:rPr>
      </w:pPr>
      <w:r w:rsidRPr="00DE198B">
        <w:rPr>
          <w:rFonts w:ascii="Times New Roman" w:hAnsi="Times New Roman"/>
          <w:sz w:val="24"/>
          <w:szCs w:val="24"/>
        </w:rPr>
        <w:t>Pembelajaran dilaksanakan dalam situasi yang menyenangkan (</w:t>
      </w:r>
      <w:r w:rsidRPr="00D7483F">
        <w:rPr>
          <w:rFonts w:ascii="Times New Roman" w:hAnsi="Times New Roman"/>
          <w:i/>
          <w:sz w:val="24"/>
          <w:szCs w:val="24"/>
        </w:rPr>
        <w:t>learning as an enjoy activity</w:t>
      </w:r>
      <w:r w:rsidRPr="00DE198B">
        <w:rPr>
          <w:rFonts w:ascii="Times New Roman" w:hAnsi="Times New Roman"/>
          <w:sz w:val="24"/>
          <w:szCs w:val="24"/>
        </w:rPr>
        <w:t>).</w:t>
      </w:r>
    </w:p>
    <w:p w:rsidR="002E42C0" w:rsidRPr="00CD4A5A" w:rsidRDefault="00692050" w:rsidP="00692050">
      <w:pPr>
        <w:pStyle w:val="Heading3"/>
        <w:spacing w:before="0" w:line="480" w:lineRule="auto"/>
        <w:jc w:val="both"/>
        <w:rPr>
          <w:rFonts w:ascii="Times New Roman" w:hAnsi="Times New Roman"/>
          <w:b/>
          <w:color w:val="auto"/>
        </w:rPr>
      </w:pPr>
      <w:bookmarkStart w:id="5" w:name="_Toc94087091"/>
      <w:r>
        <w:rPr>
          <w:rFonts w:ascii="Times New Roman" w:hAnsi="Times New Roman"/>
          <w:b/>
          <w:color w:val="auto"/>
        </w:rPr>
        <w:t xml:space="preserve">2.1.4 </w:t>
      </w:r>
      <w:r w:rsidR="002E42C0" w:rsidRPr="00CD4A5A">
        <w:rPr>
          <w:rFonts w:ascii="Times New Roman" w:hAnsi="Times New Roman"/>
          <w:b/>
          <w:color w:val="auto"/>
        </w:rPr>
        <w:t>Kelebihan Dan Kekurangan CTL</w:t>
      </w:r>
      <w:bookmarkEnd w:id="5"/>
    </w:p>
    <w:p w:rsidR="002E42C0" w:rsidRPr="00DE198B" w:rsidRDefault="002E42C0" w:rsidP="00E120B9">
      <w:pPr>
        <w:spacing w:after="0" w:line="480" w:lineRule="auto"/>
        <w:ind w:firstLine="720"/>
        <w:jc w:val="both"/>
        <w:rPr>
          <w:rFonts w:ascii="Times New Roman" w:hAnsi="Times New Roman"/>
          <w:sz w:val="24"/>
          <w:szCs w:val="24"/>
        </w:rPr>
      </w:pPr>
      <w:r w:rsidRPr="00DE198B">
        <w:rPr>
          <w:rFonts w:ascii="Times New Roman" w:hAnsi="Times New Roman"/>
          <w:sz w:val="24"/>
          <w:szCs w:val="24"/>
        </w:rPr>
        <w:t>Menurut Rusman (2012) yaitu Model pembelajaran Contextual Teaching and Learning (CTL) memiliki kelebihan dan kekurangan sebagai berikut:</w:t>
      </w:r>
    </w:p>
    <w:p w:rsidR="002E42C0" w:rsidRPr="00DE198B" w:rsidRDefault="002E42C0" w:rsidP="00E120B9">
      <w:pPr>
        <w:pStyle w:val="ListParagraph"/>
        <w:numPr>
          <w:ilvl w:val="0"/>
          <w:numId w:val="10"/>
        </w:numPr>
        <w:spacing w:after="0" w:line="480" w:lineRule="auto"/>
        <w:jc w:val="both"/>
        <w:rPr>
          <w:rFonts w:ascii="Times New Roman" w:hAnsi="Times New Roman"/>
          <w:sz w:val="24"/>
          <w:szCs w:val="24"/>
        </w:rPr>
      </w:pPr>
      <w:r w:rsidRPr="00DE198B">
        <w:rPr>
          <w:rFonts w:ascii="Times New Roman" w:hAnsi="Times New Roman"/>
          <w:sz w:val="24"/>
          <w:szCs w:val="24"/>
        </w:rPr>
        <w:t>Kelebihan CTL</w:t>
      </w:r>
    </w:p>
    <w:p w:rsidR="002E42C0" w:rsidRPr="00DE198B" w:rsidRDefault="002E42C0"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lastRenderedPageBreak/>
        <w:t>Adapun kelebihan dari model pembelajaran ContextualTeaching and Learning (CTL) adalah:</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Dapat mengembangkan pemikiran siswa untuk melakukan kegiatan belajar bermakna.</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Siswa dapat belajar sendiri dan menemukan sendiri serta mengkonstruksikan sendiri pengetahuan dan keterampilan baru yang dimilikinya.</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Dapat melaksanakan sejauh mungkin kegiatan Inquiry untuk semua topik yang diajarkan.</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Dapat mengembangkan sifat ingin tahu siswa melalui memunculkan pertanyaan-pertanyan.</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Menciptakan masyarakat belajar seperti melalui kegiatan kelompok berdiskusi, tanya jawab dan lain sebagainya.</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Menghadirkan model sebagai contoh pembelajaran, bisa melalui ilustrasi, model, bahkan media yang sebenarnya.</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Membiasakan anak untuk melakukan refleksi dari setiap kegiatan pembelajaran yang telah dilakukan.</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Melakukan penilaian secara objektf, yaitu menilai kemampuan yang sebenarnya pada siswa.</w:t>
      </w:r>
    </w:p>
    <w:p w:rsidR="002E42C0" w:rsidRPr="00DE198B" w:rsidRDefault="002E42C0" w:rsidP="00E120B9">
      <w:pPr>
        <w:pStyle w:val="ListParagraph"/>
        <w:numPr>
          <w:ilvl w:val="0"/>
          <w:numId w:val="11"/>
        </w:numPr>
        <w:spacing w:after="0" w:line="480" w:lineRule="auto"/>
        <w:jc w:val="both"/>
        <w:rPr>
          <w:rFonts w:ascii="Times New Roman" w:hAnsi="Times New Roman"/>
          <w:sz w:val="24"/>
          <w:szCs w:val="24"/>
        </w:rPr>
      </w:pPr>
      <w:r w:rsidRPr="00DE198B">
        <w:rPr>
          <w:rFonts w:ascii="Times New Roman" w:hAnsi="Times New Roman"/>
          <w:sz w:val="24"/>
          <w:szCs w:val="24"/>
        </w:rPr>
        <w:t>Dapat menemukan hal-hal yang baru dari hasil pembelajaran.</w:t>
      </w:r>
    </w:p>
    <w:p w:rsidR="002E42C0" w:rsidRPr="00DE198B" w:rsidRDefault="002E42C0" w:rsidP="00E120B9">
      <w:pPr>
        <w:pStyle w:val="ListParagraph"/>
        <w:numPr>
          <w:ilvl w:val="0"/>
          <w:numId w:val="12"/>
        </w:numPr>
        <w:spacing w:after="0" w:line="480" w:lineRule="auto"/>
        <w:jc w:val="both"/>
        <w:rPr>
          <w:rFonts w:ascii="Times New Roman" w:hAnsi="Times New Roman"/>
          <w:sz w:val="24"/>
          <w:szCs w:val="24"/>
        </w:rPr>
      </w:pPr>
      <w:r w:rsidRPr="00DE198B">
        <w:rPr>
          <w:rFonts w:ascii="Times New Roman" w:hAnsi="Times New Roman"/>
          <w:sz w:val="24"/>
          <w:szCs w:val="24"/>
        </w:rPr>
        <w:t>Kekurangan CTL</w:t>
      </w:r>
    </w:p>
    <w:p w:rsidR="002E42C0" w:rsidRPr="00DE198B" w:rsidRDefault="002E42C0" w:rsidP="00E120B9">
      <w:pPr>
        <w:pStyle w:val="ListParagraph"/>
        <w:spacing w:after="0" w:line="480" w:lineRule="auto"/>
        <w:jc w:val="both"/>
        <w:rPr>
          <w:rFonts w:ascii="Times New Roman" w:hAnsi="Times New Roman"/>
          <w:sz w:val="24"/>
          <w:szCs w:val="24"/>
        </w:rPr>
      </w:pPr>
      <w:r w:rsidRPr="00DE198B">
        <w:rPr>
          <w:rFonts w:ascii="Times New Roman" w:hAnsi="Times New Roman"/>
          <w:sz w:val="24"/>
          <w:szCs w:val="24"/>
        </w:rPr>
        <w:t>Model ini nyaris tidak memiliki kelemahan dalam pelaksanaannya. Namun yang namanya model pasti ada kelemahannya, yaitu:</w:t>
      </w:r>
    </w:p>
    <w:p w:rsidR="002E42C0" w:rsidRPr="00DE198B" w:rsidRDefault="002E42C0" w:rsidP="00E120B9">
      <w:pPr>
        <w:pStyle w:val="ListParagraph"/>
        <w:numPr>
          <w:ilvl w:val="0"/>
          <w:numId w:val="13"/>
        </w:numPr>
        <w:spacing w:after="0" w:line="480" w:lineRule="auto"/>
        <w:jc w:val="both"/>
        <w:rPr>
          <w:rFonts w:ascii="Times New Roman" w:hAnsi="Times New Roman"/>
          <w:sz w:val="24"/>
          <w:szCs w:val="24"/>
        </w:rPr>
      </w:pPr>
      <w:r w:rsidRPr="00DE198B">
        <w:rPr>
          <w:rFonts w:ascii="Times New Roman" w:hAnsi="Times New Roman"/>
          <w:sz w:val="24"/>
          <w:szCs w:val="24"/>
        </w:rPr>
        <w:lastRenderedPageBreak/>
        <w:t>Bagi siswa yang lambat dalam berfikir akan sulit untuk mengikuti pola pembelajaran seperti ini.</w:t>
      </w:r>
    </w:p>
    <w:p w:rsidR="002E42C0" w:rsidRPr="00DE198B" w:rsidRDefault="002E42C0" w:rsidP="00E120B9">
      <w:pPr>
        <w:pStyle w:val="ListParagraph"/>
        <w:numPr>
          <w:ilvl w:val="0"/>
          <w:numId w:val="13"/>
        </w:numPr>
        <w:spacing w:after="0" w:line="480" w:lineRule="auto"/>
        <w:jc w:val="both"/>
        <w:rPr>
          <w:rFonts w:ascii="Times New Roman" w:hAnsi="Times New Roman"/>
          <w:sz w:val="24"/>
          <w:szCs w:val="24"/>
        </w:rPr>
      </w:pPr>
      <w:r w:rsidRPr="00DE198B">
        <w:rPr>
          <w:rFonts w:ascii="Times New Roman" w:hAnsi="Times New Roman"/>
          <w:sz w:val="24"/>
          <w:szCs w:val="24"/>
        </w:rPr>
        <w:t>Guru harus terlebih dahulu memahami materi secara luas dan mendalam, karena bisa saja ada temuan baru dari siswa ketika proses belajar. Jadi, kalau guru tidak paham betul, maka akan terjadi kekeliruan dalam menentukan hasil belajar.</w:t>
      </w:r>
    </w:p>
    <w:p w:rsidR="002E42C0" w:rsidRPr="00DE198B" w:rsidRDefault="002E42C0" w:rsidP="00E120B9">
      <w:pPr>
        <w:pStyle w:val="ListParagraph"/>
        <w:numPr>
          <w:ilvl w:val="0"/>
          <w:numId w:val="13"/>
        </w:numPr>
        <w:spacing w:after="0" w:line="480" w:lineRule="auto"/>
        <w:jc w:val="both"/>
        <w:rPr>
          <w:rFonts w:ascii="Times New Roman" w:hAnsi="Times New Roman"/>
          <w:sz w:val="24"/>
          <w:szCs w:val="24"/>
        </w:rPr>
      </w:pPr>
      <w:r w:rsidRPr="00DE198B">
        <w:rPr>
          <w:rFonts w:ascii="Times New Roman" w:hAnsi="Times New Roman"/>
          <w:sz w:val="24"/>
          <w:szCs w:val="24"/>
        </w:rPr>
        <w:t>Tidak efisien karena membutuhkan waktu yang agak lama dalam PBM.</w:t>
      </w:r>
    </w:p>
    <w:p w:rsidR="002E42C0" w:rsidRPr="00DE198B" w:rsidRDefault="002E42C0" w:rsidP="00E120B9">
      <w:pPr>
        <w:pStyle w:val="ListParagraph"/>
        <w:numPr>
          <w:ilvl w:val="0"/>
          <w:numId w:val="13"/>
        </w:numPr>
        <w:spacing w:after="0" w:line="480" w:lineRule="auto"/>
        <w:jc w:val="both"/>
        <w:rPr>
          <w:rFonts w:ascii="Times New Roman" w:hAnsi="Times New Roman"/>
          <w:sz w:val="24"/>
          <w:szCs w:val="24"/>
        </w:rPr>
      </w:pPr>
      <w:r w:rsidRPr="00DE198B">
        <w:rPr>
          <w:rFonts w:ascii="Times New Roman" w:hAnsi="Times New Roman"/>
          <w:sz w:val="24"/>
          <w:szCs w:val="24"/>
        </w:rPr>
        <w:t>Dalam proses pembelajaran dengan model CTL akan nampak jelas antara siswa yang memiliki kemampuan tinggi dan siswa yang memiliki kemampuan kurang, yang kemudian menimbulkan rasa tidak percaya diri bagi siswa yang kurang kemampuannya.</w:t>
      </w:r>
    </w:p>
    <w:p w:rsidR="002E42C0" w:rsidRDefault="002E42C0" w:rsidP="00E120B9">
      <w:pPr>
        <w:pStyle w:val="ListParagraph"/>
        <w:numPr>
          <w:ilvl w:val="0"/>
          <w:numId w:val="13"/>
        </w:numPr>
        <w:spacing w:after="0" w:line="480" w:lineRule="auto"/>
        <w:jc w:val="both"/>
        <w:rPr>
          <w:rFonts w:ascii="Times New Roman" w:hAnsi="Times New Roman"/>
          <w:sz w:val="24"/>
          <w:szCs w:val="24"/>
        </w:rPr>
      </w:pPr>
      <w:r w:rsidRPr="00DE198B">
        <w:rPr>
          <w:rFonts w:ascii="Times New Roman" w:hAnsi="Times New Roman"/>
          <w:sz w:val="24"/>
          <w:szCs w:val="24"/>
        </w:rPr>
        <w:t>Kemampuan setiap siswa berbeda-beda, dan siswa yang memiliki kemampuan intelektual tinggi namun sulit untuk mengapresiasikannya dalam bentuk lesan akan mengalami kesulitan sebab CTL ini lebih mengembangkan keterampilan dan kemampuan soft skill daripada kemampuan intelektualnya.</w:t>
      </w:r>
    </w:p>
    <w:p w:rsidR="00D603AA" w:rsidRDefault="00D603AA" w:rsidP="00D603AA">
      <w:pPr>
        <w:pStyle w:val="ListParagraph"/>
        <w:spacing w:after="0" w:line="480" w:lineRule="auto"/>
        <w:jc w:val="both"/>
        <w:rPr>
          <w:rFonts w:ascii="Times New Roman" w:hAnsi="Times New Roman"/>
          <w:sz w:val="24"/>
          <w:szCs w:val="24"/>
        </w:rPr>
      </w:pPr>
    </w:p>
    <w:p w:rsidR="00D603AA" w:rsidRDefault="00D603AA" w:rsidP="00D603AA">
      <w:pPr>
        <w:pStyle w:val="ListParagraph"/>
        <w:spacing w:after="0" w:line="480" w:lineRule="auto"/>
        <w:jc w:val="both"/>
        <w:rPr>
          <w:rFonts w:ascii="Times New Roman" w:hAnsi="Times New Roman"/>
          <w:sz w:val="24"/>
          <w:szCs w:val="24"/>
        </w:rPr>
      </w:pPr>
    </w:p>
    <w:p w:rsidR="00D603AA" w:rsidRDefault="00D603AA" w:rsidP="00D603AA">
      <w:pPr>
        <w:pStyle w:val="ListParagraph"/>
        <w:spacing w:after="0" w:line="480" w:lineRule="auto"/>
        <w:jc w:val="both"/>
        <w:rPr>
          <w:rFonts w:ascii="Times New Roman" w:hAnsi="Times New Roman"/>
          <w:sz w:val="24"/>
          <w:szCs w:val="24"/>
        </w:rPr>
      </w:pPr>
    </w:p>
    <w:p w:rsidR="00D603AA" w:rsidRDefault="00D603AA" w:rsidP="00D603AA">
      <w:pPr>
        <w:pStyle w:val="ListParagraph"/>
        <w:spacing w:after="0" w:line="480" w:lineRule="auto"/>
        <w:jc w:val="both"/>
        <w:rPr>
          <w:rFonts w:ascii="Times New Roman" w:hAnsi="Times New Roman"/>
          <w:sz w:val="24"/>
          <w:szCs w:val="24"/>
        </w:rPr>
      </w:pPr>
    </w:p>
    <w:p w:rsidR="00D603AA" w:rsidRDefault="00D603AA" w:rsidP="00D603AA">
      <w:pPr>
        <w:pStyle w:val="ListParagraph"/>
        <w:spacing w:after="0" w:line="480" w:lineRule="auto"/>
        <w:jc w:val="both"/>
        <w:rPr>
          <w:rFonts w:ascii="Times New Roman" w:hAnsi="Times New Roman"/>
          <w:sz w:val="24"/>
          <w:szCs w:val="24"/>
        </w:rPr>
      </w:pPr>
    </w:p>
    <w:p w:rsidR="00D55C69" w:rsidRPr="00D55C69" w:rsidRDefault="00692050" w:rsidP="00692050">
      <w:pPr>
        <w:pStyle w:val="Heading3"/>
        <w:spacing w:before="0" w:line="480" w:lineRule="auto"/>
        <w:rPr>
          <w:rFonts w:ascii="Times New Roman" w:hAnsi="Times New Roman"/>
          <w:b/>
          <w:color w:val="auto"/>
        </w:rPr>
      </w:pPr>
      <w:bookmarkStart w:id="6" w:name="_Toc94087092"/>
      <w:r>
        <w:rPr>
          <w:rFonts w:ascii="Times New Roman" w:hAnsi="Times New Roman"/>
          <w:b/>
          <w:color w:val="auto"/>
        </w:rPr>
        <w:lastRenderedPageBreak/>
        <w:t xml:space="preserve">2.1.5 </w:t>
      </w:r>
      <w:r w:rsidR="009451D1">
        <w:rPr>
          <w:rFonts w:ascii="Times New Roman" w:hAnsi="Times New Roman"/>
          <w:b/>
          <w:color w:val="auto"/>
        </w:rPr>
        <w:t>Sintaks</w:t>
      </w:r>
      <w:r w:rsidR="008C5F50">
        <w:rPr>
          <w:rFonts w:ascii="Times New Roman" w:hAnsi="Times New Roman"/>
          <w:b/>
          <w:color w:val="auto"/>
        </w:rPr>
        <w:t xml:space="preserve">Pembelajaran </w:t>
      </w:r>
      <w:bookmarkEnd w:id="6"/>
      <w:r w:rsidR="008C5F50" w:rsidRPr="008C5F50">
        <w:rPr>
          <w:rFonts w:ascii="Times New Roman" w:hAnsi="Times New Roman"/>
          <w:b/>
          <w:i/>
          <w:color w:val="auto"/>
          <w:shd w:val="clear" w:color="auto" w:fill="FFFFFF"/>
        </w:rPr>
        <w:t>Contextual Teaching and Learning</w:t>
      </w:r>
    </w:p>
    <w:p w:rsidR="00691A4D" w:rsidRPr="00DE198B" w:rsidRDefault="00BF6719" w:rsidP="00692050">
      <w:pPr>
        <w:spacing w:after="0" w:line="240" w:lineRule="auto"/>
        <w:jc w:val="center"/>
        <w:rPr>
          <w:rFonts w:ascii="Times New Roman" w:hAnsi="Times New Roman"/>
          <w:b/>
          <w:sz w:val="24"/>
          <w:szCs w:val="24"/>
        </w:rPr>
      </w:pPr>
      <w:r>
        <w:rPr>
          <w:rFonts w:ascii="Times New Roman" w:hAnsi="Times New Roman"/>
          <w:b/>
          <w:sz w:val="24"/>
          <w:szCs w:val="24"/>
        </w:rPr>
        <w:t>Tab</w:t>
      </w:r>
      <w:r w:rsidR="00FB3E74">
        <w:rPr>
          <w:rFonts w:ascii="Times New Roman" w:hAnsi="Times New Roman"/>
          <w:b/>
          <w:sz w:val="24"/>
          <w:szCs w:val="24"/>
        </w:rPr>
        <w:t>el 2.1</w:t>
      </w:r>
    </w:p>
    <w:p w:rsidR="008C5F50" w:rsidRPr="008C5F50" w:rsidRDefault="00691A4D" w:rsidP="00692050">
      <w:pPr>
        <w:spacing w:after="0" w:line="240" w:lineRule="auto"/>
        <w:ind w:left="12"/>
        <w:jc w:val="center"/>
        <w:rPr>
          <w:rFonts w:ascii="Times New Roman" w:eastAsia="Times New Roman" w:hAnsi="Times New Roman"/>
          <w:b/>
          <w:sz w:val="24"/>
          <w:szCs w:val="24"/>
        </w:rPr>
      </w:pPr>
      <w:r w:rsidRPr="00DE198B">
        <w:rPr>
          <w:rFonts w:ascii="Times New Roman" w:eastAsia="Times New Roman" w:hAnsi="Times New Roman"/>
          <w:b/>
          <w:sz w:val="24"/>
          <w:szCs w:val="24"/>
        </w:rPr>
        <w:t xml:space="preserve">Fase-Fase Strategi Pembelajaran </w:t>
      </w:r>
      <w:r w:rsidR="00D7483F">
        <w:rPr>
          <w:rFonts w:ascii="Times New Roman" w:eastAsia="Times New Roman" w:hAnsi="Times New Roman"/>
          <w:b/>
          <w:sz w:val="24"/>
          <w:szCs w:val="24"/>
        </w:rPr>
        <w:t>CTL</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2907"/>
        <w:gridCol w:w="2634"/>
      </w:tblGrid>
      <w:tr w:rsidR="00C21ADC" w:rsidRPr="00525675" w:rsidTr="00525675">
        <w:trPr>
          <w:trHeight w:val="457"/>
        </w:trPr>
        <w:tc>
          <w:tcPr>
            <w:tcW w:w="3101" w:type="dxa"/>
          </w:tcPr>
          <w:p w:rsidR="009451D1" w:rsidRPr="00525675" w:rsidRDefault="009451D1" w:rsidP="00AB7768">
            <w:pPr>
              <w:spacing w:after="0" w:line="240" w:lineRule="auto"/>
              <w:ind w:left="619"/>
              <w:rPr>
                <w:rFonts w:ascii="Times New Roman" w:hAnsi="Times New Roman"/>
                <w:sz w:val="24"/>
                <w:szCs w:val="24"/>
              </w:rPr>
            </w:pPr>
          </w:p>
        </w:tc>
        <w:tc>
          <w:tcPr>
            <w:tcW w:w="2907" w:type="dxa"/>
          </w:tcPr>
          <w:p w:rsidR="009451D1" w:rsidRPr="00525675" w:rsidRDefault="00272315" w:rsidP="00AB7768">
            <w:pPr>
              <w:spacing w:after="0" w:line="240" w:lineRule="auto"/>
              <w:ind w:right="100"/>
              <w:jc w:val="center"/>
              <w:rPr>
                <w:rFonts w:ascii="Times New Roman" w:hAnsi="Times New Roman"/>
                <w:sz w:val="24"/>
                <w:szCs w:val="24"/>
              </w:rPr>
            </w:pPr>
            <w:r w:rsidRPr="00525675">
              <w:rPr>
                <w:rFonts w:ascii="Times New Roman" w:eastAsia="Times New Roman" w:hAnsi="Times New Roman"/>
                <w:b/>
                <w:sz w:val="24"/>
                <w:szCs w:val="24"/>
              </w:rPr>
              <w:t>Aktivitas</w:t>
            </w:r>
            <w:r w:rsidR="009451D1" w:rsidRPr="00525675">
              <w:rPr>
                <w:rFonts w:ascii="Times New Roman" w:eastAsia="Times New Roman" w:hAnsi="Times New Roman"/>
                <w:b/>
                <w:sz w:val="24"/>
                <w:szCs w:val="24"/>
              </w:rPr>
              <w:t xml:space="preserve"> Guru </w:t>
            </w:r>
          </w:p>
        </w:tc>
        <w:tc>
          <w:tcPr>
            <w:tcW w:w="2634" w:type="dxa"/>
          </w:tcPr>
          <w:p w:rsidR="009451D1" w:rsidRPr="00525675" w:rsidRDefault="00272315" w:rsidP="00AB7768">
            <w:pPr>
              <w:spacing w:after="0" w:line="240" w:lineRule="auto"/>
              <w:ind w:right="100"/>
              <w:jc w:val="center"/>
              <w:rPr>
                <w:rFonts w:ascii="Times New Roman" w:eastAsia="Times New Roman" w:hAnsi="Times New Roman"/>
                <w:b/>
                <w:sz w:val="24"/>
                <w:szCs w:val="24"/>
              </w:rPr>
            </w:pPr>
            <w:r w:rsidRPr="00525675">
              <w:rPr>
                <w:rFonts w:ascii="Times New Roman" w:eastAsia="Times New Roman" w:hAnsi="Times New Roman"/>
                <w:b/>
                <w:sz w:val="24"/>
                <w:szCs w:val="24"/>
              </w:rPr>
              <w:t>Aktivitas Siswa</w:t>
            </w:r>
          </w:p>
        </w:tc>
      </w:tr>
      <w:tr w:rsidR="00C21ADC" w:rsidRPr="00525675" w:rsidTr="00525675">
        <w:trPr>
          <w:trHeight w:val="2529"/>
        </w:trPr>
        <w:tc>
          <w:tcPr>
            <w:tcW w:w="3101" w:type="dxa"/>
          </w:tcPr>
          <w:p w:rsidR="009451D1" w:rsidRPr="00525675" w:rsidRDefault="009451D1" w:rsidP="00AB7768">
            <w:pPr>
              <w:spacing w:after="0" w:line="240" w:lineRule="auto"/>
              <w:rPr>
                <w:rFonts w:ascii="Times New Roman" w:hAnsi="Times New Roman"/>
                <w:sz w:val="24"/>
                <w:szCs w:val="24"/>
              </w:rPr>
            </w:pPr>
            <w:r w:rsidRPr="00525675">
              <w:rPr>
                <w:rFonts w:ascii="Times New Roman" w:eastAsia="Times New Roman" w:hAnsi="Times New Roman"/>
                <w:b/>
                <w:sz w:val="24"/>
                <w:szCs w:val="24"/>
              </w:rPr>
              <w:t xml:space="preserve">Fase I: </w:t>
            </w:r>
          </w:p>
          <w:p w:rsidR="009451D1" w:rsidRPr="00525675" w:rsidRDefault="009451D1" w:rsidP="00AB7768">
            <w:pPr>
              <w:spacing w:after="0" w:line="240" w:lineRule="auto"/>
              <w:jc w:val="both"/>
              <w:rPr>
                <w:rFonts w:ascii="Times New Roman" w:hAnsi="Times New Roman"/>
                <w:sz w:val="24"/>
                <w:szCs w:val="24"/>
              </w:rPr>
            </w:pPr>
            <w:r w:rsidRPr="00CD4E65">
              <w:rPr>
                <w:rFonts w:ascii="Times New Roman" w:hAnsi="Times New Roman"/>
                <w:sz w:val="24"/>
                <w:szCs w:val="24"/>
                <w:lang w:val="sv-SE"/>
              </w:rPr>
              <w:t xml:space="preserve">Kembangkan pemikiran bahwa anak akan belajar lebih bermakna dengan cara  bekerja sendiri, menemukan sendiri, dan mengkontruksikan sendiri pengetahuan </w:t>
            </w:r>
            <w:r w:rsidR="00272315" w:rsidRPr="00CD4E65">
              <w:rPr>
                <w:rFonts w:ascii="Times New Roman" w:hAnsi="Times New Roman"/>
                <w:sz w:val="24"/>
                <w:szCs w:val="24"/>
                <w:lang w:val="sv-SE"/>
              </w:rPr>
              <w:t xml:space="preserve">dan </w:t>
            </w:r>
            <w:r w:rsidRPr="00CD4E65">
              <w:rPr>
                <w:rFonts w:ascii="Times New Roman" w:hAnsi="Times New Roman"/>
                <w:sz w:val="24"/>
                <w:szCs w:val="24"/>
                <w:lang w:val="sv-SE"/>
              </w:rPr>
              <w:t xml:space="preserve">keterampilan barunya. </w:t>
            </w:r>
            <w:r w:rsidRPr="00525675">
              <w:rPr>
                <w:rFonts w:ascii="Times New Roman" w:eastAsia="Times New Roman" w:hAnsi="Times New Roman"/>
                <w:b/>
                <w:sz w:val="24"/>
                <w:szCs w:val="24"/>
              </w:rPr>
              <w:t>(Kontruktivisme)</w:t>
            </w:r>
          </w:p>
          <w:p w:rsidR="009451D1" w:rsidRPr="00525675" w:rsidRDefault="009451D1" w:rsidP="00AB7768">
            <w:pPr>
              <w:spacing w:after="0" w:line="240" w:lineRule="auto"/>
              <w:jc w:val="center"/>
              <w:rPr>
                <w:rFonts w:ascii="Times New Roman" w:hAnsi="Times New Roman"/>
                <w:sz w:val="24"/>
                <w:szCs w:val="24"/>
              </w:rPr>
            </w:pPr>
          </w:p>
        </w:tc>
        <w:tc>
          <w:tcPr>
            <w:tcW w:w="2907" w:type="dxa"/>
          </w:tcPr>
          <w:p w:rsidR="009451D1" w:rsidRPr="00525675" w:rsidRDefault="009451D1" w:rsidP="00AB7768">
            <w:pPr>
              <w:spacing w:after="0" w:line="240" w:lineRule="auto"/>
              <w:ind w:left="283" w:right="62" w:hanging="283"/>
              <w:rPr>
                <w:rFonts w:ascii="Times New Roman" w:hAnsi="Times New Roman"/>
                <w:sz w:val="24"/>
                <w:szCs w:val="24"/>
              </w:rPr>
            </w:pPr>
            <w:r w:rsidRPr="00525675">
              <w:rPr>
                <w:rFonts w:ascii="Times New Roman" w:eastAsia="Courier New" w:hAnsi="Times New Roman"/>
                <w:sz w:val="24"/>
                <w:szCs w:val="24"/>
              </w:rPr>
              <w:t>-</w:t>
            </w:r>
            <w:r w:rsidRPr="00525675">
              <w:rPr>
                <w:rFonts w:ascii="Times New Roman" w:hAnsi="Times New Roman"/>
                <w:sz w:val="24"/>
                <w:szCs w:val="24"/>
              </w:rPr>
              <w:t xml:space="preserve">Guru memberi kesempatan kepada siswa menemukan dan menerapkan idenya sendiri dan menyadarkan siswa agar menerapkan strategi mereka dalam belajar. </w:t>
            </w:r>
          </w:p>
        </w:tc>
        <w:tc>
          <w:tcPr>
            <w:tcW w:w="2634" w:type="dxa"/>
          </w:tcPr>
          <w:p w:rsidR="009451D1" w:rsidRPr="00525675" w:rsidRDefault="00272315" w:rsidP="00AB7768">
            <w:pPr>
              <w:spacing w:after="0" w:line="240" w:lineRule="auto"/>
              <w:ind w:right="62"/>
              <w:jc w:val="both"/>
              <w:rPr>
                <w:rFonts w:ascii="Times New Roman" w:eastAsia="Courier New" w:hAnsi="Times New Roman"/>
                <w:sz w:val="24"/>
                <w:szCs w:val="24"/>
              </w:rPr>
            </w:pPr>
            <w:r w:rsidRPr="00525675">
              <w:rPr>
                <w:rFonts w:ascii="Times New Roman" w:hAnsi="Times New Roman"/>
                <w:sz w:val="24"/>
                <w:szCs w:val="24"/>
              </w:rPr>
              <w:t>siswa membangun sendiri pengetahuan mereka melalui keterlibatan aktif dalam proses belajar dan mengajar.</w:t>
            </w:r>
          </w:p>
        </w:tc>
      </w:tr>
      <w:tr w:rsidR="00C21ADC" w:rsidRPr="00525675" w:rsidTr="00525675">
        <w:trPr>
          <w:trHeight w:val="3758"/>
        </w:trPr>
        <w:tc>
          <w:tcPr>
            <w:tcW w:w="3101" w:type="dxa"/>
          </w:tcPr>
          <w:p w:rsidR="009451D1" w:rsidRPr="00525675" w:rsidRDefault="009451D1" w:rsidP="00AB7768">
            <w:pPr>
              <w:spacing w:after="0" w:line="240" w:lineRule="auto"/>
              <w:rPr>
                <w:rFonts w:ascii="Times New Roman" w:hAnsi="Times New Roman"/>
                <w:sz w:val="24"/>
                <w:szCs w:val="24"/>
              </w:rPr>
            </w:pPr>
            <w:r w:rsidRPr="00525675">
              <w:rPr>
                <w:rFonts w:ascii="Times New Roman" w:eastAsia="Times New Roman" w:hAnsi="Times New Roman"/>
                <w:b/>
                <w:sz w:val="24"/>
                <w:szCs w:val="24"/>
              </w:rPr>
              <w:t xml:space="preserve">Fase II: </w:t>
            </w:r>
          </w:p>
          <w:p w:rsidR="009451D1" w:rsidRPr="00525675" w:rsidRDefault="009451D1" w:rsidP="00AB7768">
            <w:pPr>
              <w:spacing w:after="0" w:line="240" w:lineRule="auto"/>
              <w:ind w:right="8"/>
              <w:rPr>
                <w:rFonts w:ascii="Times New Roman" w:hAnsi="Times New Roman"/>
                <w:sz w:val="24"/>
                <w:szCs w:val="24"/>
              </w:rPr>
            </w:pPr>
            <w:r w:rsidRPr="00525675">
              <w:rPr>
                <w:rFonts w:ascii="Times New Roman" w:hAnsi="Times New Roman"/>
                <w:sz w:val="24"/>
                <w:szCs w:val="24"/>
              </w:rPr>
              <w:t xml:space="preserve">Laksanakan kegiatan inkuiri untuk mencapai kompetensi yang diinginkan di sesemua bidang ilmu. </w:t>
            </w:r>
            <w:r w:rsidRPr="00525675">
              <w:rPr>
                <w:rFonts w:ascii="Times New Roman" w:eastAsia="Times New Roman" w:hAnsi="Times New Roman"/>
                <w:b/>
                <w:sz w:val="24"/>
                <w:szCs w:val="24"/>
              </w:rPr>
              <w:t>(Inkuiri)</w:t>
            </w:r>
          </w:p>
          <w:p w:rsidR="009451D1" w:rsidRPr="00525675" w:rsidRDefault="009451D1" w:rsidP="00AB7768">
            <w:pPr>
              <w:spacing w:after="0" w:line="240" w:lineRule="auto"/>
              <w:rPr>
                <w:rFonts w:ascii="Times New Roman" w:hAnsi="Times New Roman"/>
                <w:sz w:val="24"/>
                <w:szCs w:val="24"/>
              </w:rPr>
            </w:pPr>
          </w:p>
        </w:tc>
        <w:tc>
          <w:tcPr>
            <w:tcW w:w="2907" w:type="dxa"/>
          </w:tcPr>
          <w:p w:rsidR="009451D1" w:rsidRPr="00525675" w:rsidRDefault="009451D1" w:rsidP="00AB7768">
            <w:pPr>
              <w:numPr>
                <w:ilvl w:val="0"/>
                <w:numId w:val="14"/>
              </w:numPr>
              <w:spacing w:after="0" w:line="240" w:lineRule="auto"/>
              <w:ind w:right="59" w:hanging="283"/>
              <w:jc w:val="both"/>
              <w:rPr>
                <w:rFonts w:ascii="Times New Roman" w:hAnsi="Times New Roman"/>
                <w:sz w:val="24"/>
                <w:szCs w:val="24"/>
              </w:rPr>
            </w:pPr>
            <w:r w:rsidRPr="00525675">
              <w:rPr>
                <w:rFonts w:ascii="Times New Roman" w:hAnsi="Times New Roman"/>
                <w:sz w:val="24"/>
                <w:szCs w:val="24"/>
              </w:rPr>
              <w:t xml:space="preserve">Guru merumuskan masalah  </w:t>
            </w:r>
          </w:p>
          <w:p w:rsidR="009451D1" w:rsidRPr="00525675" w:rsidRDefault="009451D1" w:rsidP="00AB7768">
            <w:pPr>
              <w:numPr>
                <w:ilvl w:val="0"/>
                <w:numId w:val="14"/>
              </w:numPr>
              <w:spacing w:after="0" w:line="240" w:lineRule="auto"/>
              <w:ind w:right="59" w:hanging="283"/>
              <w:jc w:val="both"/>
              <w:rPr>
                <w:rFonts w:ascii="Times New Roman" w:hAnsi="Times New Roman"/>
                <w:sz w:val="24"/>
                <w:szCs w:val="24"/>
              </w:rPr>
            </w:pPr>
            <w:r w:rsidRPr="00525675">
              <w:rPr>
                <w:rFonts w:ascii="Times New Roman" w:hAnsi="Times New Roman"/>
                <w:sz w:val="24"/>
                <w:szCs w:val="24"/>
              </w:rPr>
              <w:t xml:space="preserve">Guru meminta siswa untuk mengumpulkan data melalui observasi, menganalisis dan menyajikan hasil dalam tulisan, gambar, laporan, bagan, tabel dan karya lainya. </w:t>
            </w:r>
          </w:p>
          <w:p w:rsidR="009451D1" w:rsidRPr="00525675" w:rsidRDefault="009451D1" w:rsidP="00AB7768">
            <w:pPr>
              <w:numPr>
                <w:ilvl w:val="0"/>
                <w:numId w:val="14"/>
              </w:numPr>
              <w:spacing w:after="0" w:line="240" w:lineRule="auto"/>
              <w:ind w:right="59" w:hanging="283"/>
              <w:jc w:val="both"/>
              <w:rPr>
                <w:rFonts w:ascii="Times New Roman" w:hAnsi="Times New Roman"/>
                <w:sz w:val="24"/>
                <w:szCs w:val="24"/>
              </w:rPr>
            </w:pPr>
            <w:r w:rsidRPr="00525675">
              <w:rPr>
                <w:rFonts w:ascii="Times New Roman" w:hAnsi="Times New Roman"/>
                <w:sz w:val="24"/>
                <w:szCs w:val="24"/>
              </w:rPr>
              <w:t xml:space="preserve">Guru meminta kepada siswa untuk menyajikan hasil karya pada pembaca, teman kelas atau audiens yang lain. </w:t>
            </w:r>
          </w:p>
        </w:tc>
        <w:tc>
          <w:tcPr>
            <w:tcW w:w="2634" w:type="dxa"/>
          </w:tcPr>
          <w:p w:rsidR="009451D1" w:rsidRPr="00525675" w:rsidRDefault="00272315" w:rsidP="00AB7768">
            <w:pPr>
              <w:spacing w:after="0" w:line="240" w:lineRule="auto"/>
              <w:ind w:right="59"/>
              <w:jc w:val="both"/>
              <w:rPr>
                <w:rFonts w:ascii="Times New Roman" w:hAnsi="Times New Roman"/>
                <w:sz w:val="24"/>
                <w:szCs w:val="24"/>
              </w:rPr>
            </w:pPr>
            <w:r w:rsidRPr="00525675">
              <w:rPr>
                <w:rFonts w:ascii="Times New Roman" w:hAnsi="Times New Roman"/>
                <w:sz w:val="24"/>
                <w:szCs w:val="24"/>
              </w:rPr>
              <w:t>siswa belajar menggunakan keterampilan berpikir kritis.</w:t>
            </w:r>
          </w:p>
        </w:tc>
      </w:tr>
      <w:tr w:rsidR="00C21ADC" w:rsidRPr="00525675" w:rsidTr="00525675">
        <w:trPr>
          <w:trHeight w:val="1512"/>
        </w:trPr>
        <w:tc>
          <w:tcPr>
            <w:tcW w:w="3101" w:type="dxa"/>
          </w:tcPr>
          <w:p w:rsidR="009451D1" w:rsidRPr="00525675" w:rsidRDefault="009451D1" w:rsidP="00AB7768">
            <w:pPr>
              <w:spacing w:after="0" w:line="240" w:lineRule="auto"/>
              <w:rPr>
                <w:rFonts w:ascii="Times New Roman" w:hAnsi="Times New Roman"/>
                <w:sz w:val="24"/>
                <w:szCs w:val="24"/>
              </w:rPr>
            </w:pPr>
            <w:r w:rsidRPr="00525675">
              <w:rPr>
                <w:rFonts w:ascii="Times New Roman" w:eastAsia="Times New Roman" w:hAnsi="Times New Roman"/>
                <w:b/>
                <w:sz w:val="24"/>
                <w:szCs w:val="24"/>
              </w:rPr>
              <w:t>Fase III:</w:t>
            </w:r>
          </w:p>
          <w:p w:rsidR="009451D1" w:rsidRPr="00525675" w:rsidRDefault="009451D1" w:rsidP="00AB7768">
            <w:pPr>
              <w:spacing w:after="0" w:line="240" w:lineRule="auto"/>
              <w:rPr>
                <w:rFonts w:ascii="Times New Roman" w:hAnsi="Times New Roman"/>
                <w:sz w:val="24"/>
                <w:szCs w:val="24"/>
              </w:rPr>
            </w:pPr>
            <w:r w:rsidRPr="00525675">
              <w:rPr>
                <w:rFonts w:ascii="Times New Roman" w:hAnsi="Times New Roman"/>
                <w:sz w:val="24"/>
                <w:szCs w:val="24"/>
              </w:rPr>
              <w:t xml:space="preserve">Bertanya </w:t>
            </w:r>
            <w:r w:rsidRPr="00525675">
              <w:rPr>
                <w:rFonts w:ascii="Times New Roman" w:hAnsi="Times New Roman"/>
                <w:sz w:val="24"/>
                <w:szCs w:val="24"/>
              </w:rPr>
              <w:tab/>
              <w:t xml:space="preserve">sebagai </w:t>
            </w:r>
            <w:r w:rsidRPr="00525675">
              <w:rPr>
                <w:rFonts w:ascii="Times New Roman" w:hAnsi="Times New Roman"/>
                <w:sz w:val="24"/>
                <w:szCs w:val="24"/>
              </w:rPr>
              <w:tab/>
              <w:t xml:space="preserve">alat </w:t>
            </w:r>
            <w:r w:rsidRPr="00525675">
              <w:rPr>
                <w:rFonts w:ascii="Times New Roman" w:hAnsi="Times New Roman"/>
                <w:sz w:val="24"/>
                <w:szCs w:val="24"/>
              </w:rPr>
              <w:tab/>
              <w:t xml:space="preserve">belajar kembangkan sifat ingin tahu siswa dengn bertanya. </w:t>
            </w:r>
            <w:r w:rsidRPr="00525675">
              <w:rPr>
                <w:rFonts w:ascii="Times New Roman" w:eastAsia="Times New Roman" w:hAnsi="Times New Roman"/>
                <w:b/>
                <w:sz w:val="24"/>
                <w:szCs w:val="24"/>
              </w:rPr>
              <w:t>(Bertanya)</w:t>
            </w:r>
          </w:p>
        </w:tc>
        <w:tc>
          <w:tcPr>
            <w:tcW w:w="2907" w:type="dxa"/>
          </w:tcPr>
          <w:p w:rsidR="009451D1" w:rsidRPr="00525675" w:rsidRDefault="009451D1" w:rsidP="00AB7768">
            <w:pPr>
              <w:spacing w:after="0" w:line="240" w:lineRule="auto"/>
              <w:ind w:left="283" w:right="62" w:hanging="283"/>
              <w:rPr>
                <w:rFonts w:ascii="Times New Roman" w:hAnsi="Times New Roman"/>
                <w:sz w:val="24"/>
                <w:szCs w:val="24"/>
              </w:rPr>
            </w:pPr>
            <w:r w:rsidRPr="00525675">
              <w:rPr>
                <w:rFonts w:ascii="Times New Roman" w:eastAsia="Courier New" w:hAnsi="Times New Roman"/>
                <w:sz w:val="24"/>
                <w:szCs w:val="24"/>
              </w:rPr>
              <w:t>-</w:t>
            </w:r>
            <w:r w:rsidRPr="00525675">
              <w:rPr>
                <w:rFonts w:ascii="Times New Roman" w:hAnsi="Times New Roman"/>
                <w:sz w:val="24"/>
                <w:szCs w:val="24"/>
              </w:rPr>
              <w:t xml:space="preserve">Guru memberikan kesempatan kepada siswa untuk bertanya baik kepada guru atau temannya. </w:t>
            </w:r>
          </w:p>
        </w:tc>
        <w:tc>
          <w:tcPr>
            <w:tcW w:w="2634" w:type="dxa"/>
          </w:tcPr>
          <w:p w:rsidR="009451D1" w:rsidRPr="00525675" w:rsidRDefault="00272315" w:rsidP="00AB7768">
            <w:pPr>
              <w:spacing w:after="0" w:line="240" w:lineRule="auto"/>
              <w:ind w:right="62"/>
              <w:rPr>
                <w:rFonts w:ascii="Times New Roman" w:eastAsia="Courier New" w:hAnsi="Times New Roman"/>
                <w:sz w:val="24"/>
                <w:szCs w:val="24"/>
              </w:rPr>
            </w:pPr>
            <w:r w:rsidRPr="00525675">
              <w:rPr>
                <w:rFonts w:ascii="Times New Roman" w:hAnsi="Times New Roman"/>
                <w:sz w:val="24"/>
                <w:szCs w:val="24"/>
              </w:rPr>
              <w:t>Siswa berdiskusi, bekerja dalam kelompok, ketika menemui kesulitan, ketika mengamati, dan sebagainya.</w:t>
            </w:r>
          </w:p>
        </w:tc>
      </w:tr>
      <w:tr w:rsidR="00C21ADC" w:rsidRPr="00525675" w:rsidTr="00525675">
        <w:trPr>
          <w:trHeight w:val="1097"/>
        </w:trPr>
        <w:tc>
          <w:tcPr>
            <w:tcW w:w="3101" w:type="dxa"/>
          </w:tcPr>
          <w:p w:rsidR="009451D1" w:rsidRPr="00525675" w:rsidRDefault="009451D1" w:rsidP="00AB7768">
            <w:pPr>
              <w:spacing w:after="0" w:line="240" w:lineRule="auto"/>
              <w:rPr>
                <w:rFonts w:ascii="Times New Roman" w:hAnsi="Times New Roman"/>
                <w:sz w:val="24"/>
                <w:szCs w:val="24"/>
              </w:rPr>
            </w:pPr>
            <w:r w:rsidRPr="00525675">
              <w:rPr>
                <w:rFonts w:ascii="Times New Roman" w:eastAsia="Times New Roman" w:hAnsi="Times New Roman"/>
                <w:b/>
                <w:sz w:val="24"/>
                <w:szCs w:val="24"/>
              </w:rPr>
              <w:t>Fase IV:</w:t>
            </w:r>
          </w:p>
          <w:p w:rsidR="009451D1" w:rsidRPr="00525675" w:rsidRDefault="009451D1" w:rsidP="00AB7768">
            <w:pPr>
              <w:spacing w:after="0" w:line="240" w:lineRule="auto"/>
              <w:rPr>
                <w:rFonts w:ascii="Times New Roman" w:hAnsi="Times New Roman"/>
                <w:sz w:val="24"/>
                <w:szCs w:val="24"/>
              </w:rPr>
            </w:pPr>
            <w:r w:rsidRPr="00525675">
              <w:rPr>
                <w:rFonts w:ascii="Times New Roman" w:hAnsi="Times New Roman"/>
                <w:sz w:val="24"/>
                <w:szCs w:val="24"/>
              </w:rPr>
              <w:t>Ciptakan ‟masyarakat belajar‟ belajar dalam kelompo-kelompok. (</w:t>
            </w:r>
            <w:r w:rsidRPr="00525675">
              <w:rPr>
                <w:rFonts w:ascii="Times New Roman" w:hAnsi="Times New Roman"/>
                <w:b/>
                <w:sz w:val="24"/>
                <w:szCs w:val="24"/>
              </w:rPr>
              <w:t>Masyarakat Belajar</w:t>
            </w:r>
            <w:r w:rsidRPr="00525675">
              <w:rPr>
                <w:rFonts w:ascii="Times New Roman" w:hAnsi="Times New Roman"/>
                <w:sz w:val="24"/>
                <w:szCs w:val="24"/>
              </w:rPr>
              <w:t>)</w:t>
            </w:r>
          </w:p>
        </w:tc>
        <w:tc>
          <w:tcPr>
            <w:tcW w:w="2907" w:type="dxa"/>
          </w:tcPr>
          <w:p w:rsidR="009451D1" w:rsidRPr="00525675" w:rsidRDefault="009451D1" w:rsidP="00AB7768">
            <w:pPr>
              <w:spacing w:after="0" w:line="240" w:lineRule="auto"/>
              <w:ind w:left="283" w:right="58" w:hanging="283"/>
              <w:rPr>
                <w:rFonts w:ascii="Times New Roman" w:hAnsi="Times New Roman"/>
                <w:sz w:val="24"/>
                <w:szCs w:val="24"/>
              </w:rPr>
            </w:pPr>
            <w:r w:rsidRPr="00525675">
              <w:rPr>
                <w:rFonts w:ascii="Times New Roman" w:eastAsia="Courier New" w:hAnsi="Times New Roman"/>
                <w:sz w:val="24"/>
                <w:szCs w:val="24"/>
              </w:rPr>
              <w:t>-</w:t>
            </w:r>
            <w:r w:rsidRPr="00525675">
              <w:rPr>
                <w:rFonts w:ascii="Times New Roman" w:hAnsi="Times New Roman"/>
                <w:sz w:val="24"/>
                <w:szCs w:val="24"/>
              </w:rPr>
              <w:t>Guru membuat beberapa kelompok kepada siswa dimana terdiri dari 5</w:t>
            </w:r>
            <w:r w:rsidR="004362E6" w:rsidRPr="00525675">
              <w:rPr>
                <w:rFonts w:ascii="Times New Roman" w:hAnsi="Times New Roman"/>
                <w:sz w:val="24"/>
                <w:szCs w:val="24"/>
              </w:rPr>
              <w:t>-</w:t>
            </w:r>
            <w:r w:rsidRPr="00525675">
              <w:rPr>
                <w:rFonts w:ascii="Times New Roman" w:hAnsi="Times New Roman"/>
                <w:sz w:val="24"/>
                <w:szCs w:val="24"/>
              </w:rPr>
              <w:t xml:space="preserve">6 kelompok. </w:t>
            </w:r>
          </w:p>
        </w:tc>
        <w:tc>
          <w:tcPr>
            <w:tcW w:w="2634" w:type="dxa"/>
          </w:tcPr>
          <w:p w:rsidR="009451D1" w:rsidRPr="00525675" w:rsidRDefault="00272315" w:rsidP="00AB7768">
            <w:pPr>
              <w:spacing w:after="0" w:line="240" w:lineRule="auto"/>
              <w:ind w:right="58"/>
              <w:rPr>
                <w:rFonts w:ascii="Times New Roman" w:eastAsia="Courier New" w:hAnsi="Times New Roman"/>
                <w:sz w:val="24"/>
                <w:szCs w:val="24"/>
              </w:rPr>
            </w:pPr>
            <w:r w:rsidRPr="00525675">
              <w:rPr>
                <w:rFonts w:ascii="Times New Roman" w:eastAsia="Courier New" w:hAnsi="Times New Roman"/>
                <w:sz w:val="24"/>
                <w:szCs w:val="24"/>
              </w:rPr>
              <w:t xml:space="preserve">Siswa </w:t>
            </w:r>
            <w:r w:rsidRPr="00525675">
              <w:rPr>
                <w:rFonts w:ascii="Times New Roman" w:hAnsi="Times New Roman"/>
                <w:sz w:val="24"/>
                <w:szCs w:val="24"/>
              </w:rPr>
              <w:t>bekerja sama dengan temannya untuk menciptakan pembelajaran yang lebih baik dari pada belajar sendiri.</w:t>
            </w:r>
          </w:p>
        </w:tc>
      </w:tr>
      <w:tr w:rsidR="00C21ADC" w:rsidRPr="00525675" w:rsidTr="00525675">
        <w:trPr>
          <w:trHeight w:val="1512"/>
        </w:trPr>
        <w:tc>
          <w:tcPr>
            <w:tcW w:w="3101" w:type="dxa"/>
          </w:tcPr>
          <w:p w:rsidR="009451D1" w:rsidRPr="00525675" w:rsidRDefault="009451D1" w:rsidP="00AB7768">
            <w:pPr>
              <w:spacing w:after="0" w:line="240" w:lineRule="auto"/>
              <w:rPr>
                <w:rFonts w:ascii="Times New Roman" w:hAnsi="Times New Roman"/>
                <w:sz w:val="24"/>
                <w:szCs w:val="24"/>
              </w:rPr>
            </w:pPr>
            <w:r w:rsidRPr="00525675">
              <w:rPr>
                <w:rFonts w:ascii="Times New Roman" w:eastAsia="Times New Roman" w:hAnsi="Times New Roman"/>
                <w:b/>
                <w:sz w:val="24"/>
                <w:szCs w:val="24"/>
              </w:rPr>
              <w:lastRenderedPageBreak/>
              <w:t>Fase V:</w:t>
            </w:r>
          </w:p>
          <w:p w:rsidR="009451D1" w:rsidRPr="00525675" w:rsidRDefault="009451D1" w:rsidP="00AB7768">
            <w:pPr>
              <w:spacing w:after="0" w:line="240" w:lineRule="auto"/>
              <w:rPr>
                <w:rFonts w:ascii="Times New Roman" w:hAnsi="Times New Roman"/>
                <w:sz w:val="24"/>
                <w:szCs w:val="24"/>
              </w:rPr>
            </w:pPr>
            <w:r w:rsidRPr="00525675">
              <w:rPr>
                <w:rFonts w:ascii="Times New Roman" w:hAnsi="Times New Roman"/>
                <w:sz w:val="24"/>
                <w:szCs w:val="24"/>
              </w:rPr>
              <w:t>Tunjukkan model sebagai contoh diajarkan dihadapan mereka (</w:t>
            </w:r>
            <w:r w:rsidRPr="00525675">
              <w:rPr>
                <w:rFonts w:ascii="Times New Roman" w:hAnsi="Times New Roman"/>
                <w:b/>
                <w:sz w:val="24"/>
                <w:szCs w:val="24"/>
              </w:rPr>
              <w:t>Pemodelan</w:t>
            </w:r>
            <w:r w:rsidRPr="00525675">
              <w:rPr>
                <w:rFonts w:ascii="Times New Roman" w:hAnsi="Times New Roman"/>
                <w:sz w:val="24"/>
                <w:szCs w:val="24"/>
              </w:rPr>
              <w:t>)</w:t>
            </w:r>
          </w:p>
        </w:tc>
        <w:tc>
          <w:tcPr>
            <w:tcW w:w="2907" w:type="dxa"/>
          </w:tcPr>
          <w:p w:rsidR="009451D1" w:rsidRPr="00525675" w:rsidRDefault="009451D1" w:rsidP="00AB7768">
            <w:pPr>
              <w:spacing w:after="0" w:line="240" w:lineRule="auto"/>
              <w:ind w:left="283" w:right="62" w:hanging="283"/>
              <w:rPr>
                <w:rFonts w:ascii="Times New Roman" w:hAnsi="Times New Roman"/>
                <w:sz w:val="24"/>
                <w:szCs w:val="24"/>
              </w:rPr>
            </w:pPr>
            <w:r w:rsidRPr="00525675">
              <w:rPr>
                <w:rFonts w:ascii="Times New Roman" w:eastAsia="Courier New" w:hAnsi="Times New Roman"/>
                <w:sz w:val="24"/>
                <w:szCs w:val="24"/>
              </w:rPr>
              <w:t>-</w:t>
            </w:r>
            <w:r w:rsidRPr="00525675">
              <w:rPr>
                <w:rFonts w:ascii="Times New Roman" w:hAnsi="Times New Roman"/>
                <w:sz w:val="24"/>
                <w:szCs w:val="24"/>
              </w:rPr>
              <w:t>Guru memberikan contoh yang berkaitan dengan materi pada proses pembelajaran.</w:t>
            </w:r>
          </w:p>
        </w:tc>
        <w:tc>
          <w:tcPr>
            <w:tcW w:w="2634" w:type="dxa"/>
          </w:tcPr>
          <w:p w:rsidR="00272315" w:rsidRPr="00525675" w:rsidRDefault="00272315" w:rsidP="00BB056E">
            <w:pPr>
              <w:pStyle w:val="ListParagraph"/>
              <w:numPr>
                <w:ilvl w:val="0"/>
                <w:numId w:val="32"/>
              </w:numPr>
              <w:spacing w:after="0" w:line="240" w:lineRule="auto"/>
              <w:ind w:left="258" w:right="62" w:hanging="283"/>
              <w:jc w:val="both"/>
              <w:rPr>
                <w:rFonts w:ascii="Times New Roman" w:eastAsia="Courier New" w:hAnsi="Times New Roman"/>
                <w:sz w:val="24"/>
                <w:szCs w:val="24"/>
              </w:rPr>
            </w:pPr>
            <w:r w:rsidRPr="00525675">
              <w:rPr>
                <w:rFonts w:ascii="Times New Roman" w:eastAsia="Courier New" w:hAnsi="Times New Roman"/>
                <w:sz w:val="24"/>
                <w:szCs w:val="24"/>
              </w:rPr>
              <w:t>Siswa dapat memahami contoh yang diberikan guru.</w:t>
            </w:r>
          </w:p>
          <w:p w:rsidR="00272315" w:rsidRPr="00525675" w:rsidRDefault="00272315" w:rsidP="00BB056E">
            <w:pPr>
              <w:pStyle w:val="ListParagraph"/>
              <w:numPr>
                <w:ilvl w:val="0"/>
                <w:numId w:val="32"/>
              </w:numPr>
              <w:spacing w:after="0" w:line="240" w:lineRule="auto"/>
              <w:ind w:left="258" w:right="62" w:hanging="283"/>
              <w:jc w:val="both"/>
              <w:rPr>
                <w:rFonts w:ascii="Times New Roman" w:eastAsia="Courier New" w:hAnsi="Times New Roman"/>
                <w:sz w:val="24"/>
                <w:szCs w:val="24"/>
              </w:rPr>
            </w:pPr>
            <w:r w:rsidRPr="00525675">
              <w:rPr>
                <w:rFonts w:ascii="Times New Roman" w:eastAsia="Courier New" w:hAnsi="Times New Roman"/>
                <w:sz w:val="24"/>
                <w:szCs w:val="24"/>
              </w:rPr>
              <w:t>siswa tersebut dapat merancang model contoh nya sendiri.</w:t>
            </w:r>
          </w:p>
          <w:p w:rsidR="009451D1" w:rsidRPr="00525675" w:rsidRDefault="009451D1" w:rsidP="00AB7768">
            <w:pPr>
              <w:spacing w:after="0" w:line="240" w:lineRule="auto"/>
              <w:ind w:right="62"/>
              <w:jc w:val="both"/>
              <w:rPr>
                <w:rFonts w:ascii="Times New Roman" w:eastAsia="Courier New" w:hAnsi="Times New Roman"/>
                <w:sz w:val="24"/>
                <w:szCs w:val="24"/>
              </w:rPr>
            </w:pPr>
          </w:p>
        </w:tc>
      </w:tr>
      <w:tr w:rsidR="00C21ADC" w:rsidRPr="00525675" w:rsidTr="00525675">
        <w:trPr>
          <w:trHeight w:val="1097"/>
        </w:trPr>
        <w:tc>
          <w:tcPr>
            <w:tcW w:w="3101" w:type="dxa"/>
          </w:tcPr>
          <w:p w:rsidR="009451D1" w:rsidRPr="00525675" w:rsidRDefault="009451D1" w:rsidP="00AB7768">
            <w:pPr>
              <w:spacing w:after="0" w:line="240" w:lineRule="auto"/>
              <w:rPr>
                <w:rFonts w:ascii="Times New Roman" w:hAnsi="Times New Roman"/>
                <w:sz w:val="24"/>
                <w:szCs w:val="24"/>
              </w:rPr>
            </w:pPr>
            <w:r w:rsidRPr="00525675">
              <w:rPr>
                <w:rFonts w:ascii="Times New Roman" w:eastAsia="Times New Roman" w:hAnsi="Times New Roman"/>
                <w:b/>
                <w:sz w:val="24"/>
                <w:szCs w:val="24"/>
              </w:rPr>
              <w:t>Fase VI:</w:t>
            </w:r>
          </w:p>
          <w:p w:rsidR="009451D1" w:rsidRPr="00525675" w:rsidRDefault="009451D1" w:rsidP="00AB7768">
            <w:pPr>
              <w:spacing w:after="0" w:line="240" w:lineRule="auto"/>
              <w:rPr>
                <w:rFonts w:ascii="Times New Roman" w:hAnsi="Times New Roman"/>
                <w:sz w:val="24"/>
                <w:szCs w:val="24"/>
              </w:rPr>
            </w:pPr>
            <w:r w:rsidRPr="00525675">
              <w:rPr>
                <w:rFonts w:ascii="Times New Roman" w:hAnsi="Times New Roman"/>
                <w:sz w:val="24"/>
                <w:szCs w:val="24"/>
              </w:rPr>
              <w:t xml:space="preserve">Melakukan refleksi di akhir pertemuan agar siswa merasa bahwa hari ini mereka belajar sesuatu. </w:t>
            </w:r>
            <w:r w:rsidRPr="00525675">
              <w:rPr>
                <w:rFonts w:ascii="Times New Roman" w:eastAsia="Times New Roman" w:hAnsi="Times New Roman"/>
                <w:b/>
                <w:sz w:val="24"/>
                <w:szCs w:val="24"/>
              </w:rPr>
              <w:t>(Refleksi)</w:t>
            </w:r>
          </w:p>
        </w:tc>
        <w:tc>
          <w:tcPr>
            <w:tcW w:w="2907" w:type="dxa"/>
          </w:tcPr>
          <w:p w:rsidR="009451D1" w:rsidRPr="00525675" w:rsidRDefault="009451D1" w:rsidP="00AB7768">
            <w:pPr>
              <w:numPr>
                <w:ilvl w:val="0"/>
                <w:numId w:val="15"/>
              </w:numPr>
              <w:spacing w:after="0" w:line="240" w:lineRule="auto"/>
              <w:ind w:hanging="283"/>
              <w:jc w:val="both"/>
              <w:rPr>
                <w:rFonts w:ascii="Times New Roman" w:hAnsi="Times New Roman"/>
                <w:sz w:val="24"/>
                <w:szCs w:val="24"/>
              </w:rPr>
            </w:pPr>
            <w:r w:rsidRPr="00525675">
              <w:rPr>
                <w:rFonts w:ascii="Times New Roman" w:hAnsi="Times New Roman"/>
                <w:sz w:val="24"/>
                <w:szCs w:val="24"/>
              </w:rPr>
              <w:t xml:space="preserve">Guru menanyakan langsung kepada siswa apa yang diperoleh pada hari ini. </w:t>
            </w:r>
          </w:p>
          <w:p w:rsidR="009451D1" w:rsidRPr="00525675" w:rsidRDefault="009451D1" w:rsidP="00AB7768">
            <w:pPr>
              <w:numPr>
                <w:ilvl w:val="0"/>
                <w:numId w:val="15"/>
              </w:numPr>
              <w:spacing w:after="0" w:line="240" w:lineRule="auto"/>
              <w:ind w:hanging="283"/>
              <w:jc w:val="both"/>
              <w:rPr>
                <w:rFonts w:ascii="Times New Roman" w:hAnsi="Times New Roman"/>
                <w:sz w:val="24"/>
                <w:szCs w:val="24"/>
              </w:rPr>
            </w:pPr>
            <w:r w:rsidRPr="00525675">
              <w:rPr>
                <w:rFonts w:ascii="Times New Roman" w:hAnsi="Times New Roman"/>
                <w:sz w:val="24"/>
                <w:szCs w:val="24"/>
              </w:rPr>
              <w:t xml:space="preserve">Kesan dan saran mengenai pembelajaran hari ini. </w:t>
            </w:r>
          </w:p>
          <w:p w:rsidR="009451D1" w:rsidRPr="00525675" w:rsidRDefault="009451D1" w:rsidP="00AB7768">
            <w:pPr>
              <w:numPr>
                <w:ilvl w:val="0"/>
                <w:numId w:val="15"/>
              </w:numPr>
              <w:spacing w:after="0" w:line="240" w:lineRule="auto"/>
              <w:ind w:hanging="283"/>
              <w:jc w:val="both"/>
              <w:rPr>
                <w:rFonts w:ascii="Times New Roman" w:hAnsi="Times New Roman"/>
                <w:sz w:val="24"/>
                <w:szCs w:val="24"/>
              </w:rPr>
            </w:pPr>
            <w:r w:rsidRPr="00525675">
              <w:rPr>
                <w:rFonts w:ascii="Times New Roman" w:hAnsi="Times New Roman"/>
                <w:sz w:val="24"/>
                <w:szCs w:val="24"/>
              </w:rPr>
              <w:t xml:space="preserve">Catatlah hal-hal penting yang kalian dapatkan.  </w:t>
            </w:r>
          </w:p>
        </w:tc>
        <w:tc>
          <w:tcPr>
            <w:tcW w:w="2634" w:type="dxa"/>
          </w:tcPr>
          <w:p w:rsidR="009451D1" w:rsidRPr="00525675" w:rsidRDefault="00272315" w:rsidP="00AB7768">
            <w:pPr>
              <w:numPr>
                <w:ilvl w:val="0"/>
                <w:numId w:val="15"/>
              </w:numPr>
              <w:spacing w:after="0" w:line="240" w:lineRule="auto"/>
              <w:ind w:hanging="283"/>
              <w:jc w:val="both"/>
              <w:rPr>
                <w:rFonts w:ascii="Times New Roman" w:hAnsi="Times New Roman"/>
                <w:sz w:val="24"/>
                <w:szCs w:val="24"/>
              </w:rPr>
            </w:pPr>
            <w:r w:rsidRPr="00525675">
              <w:rPr>
                <w:rFonts w:ascii="Times New Roman" w:hAnsi="Times New Roman"/>
                <w:sz w:val="24"/>
                <w:szCs w:val="24"/>
              </w:rPr>
              <w:t>Siswa menjawab pertanyaan yang diberikan guru.</w:t>
            </w:r>
          </w:p>
          <w:p w:rsidR="00272315" w:rsidRPr="00525675" w:rsidRDefault="00272315" w:rsidP="00AB7768">
            <w:pPr>
              <w:numPr>
                <w:ilvl w:val="0"/>
                <w:numId w:val="15"/>
              </w:numPr>
              <w:spacing w:after="0" w:line="240" w:lineRule="auto"/>
              <w:ind w:hanging="283"/>
              <w:jc w:val="both"/>
              <w:rPr>
                <w:rFonts w:ascii="Times New Roman" w:hAnsi="Times New Roman"/>
                <w:sz w:val="24"/>
                <w:szCs w:val="24"/>
              </w:rPr>
            </w:pPr>
            <w:r w:rsidRPr="00525675">
              <w:rPr>
                <w:rFonts w:ascii="Times New Roman" w:hAnsi="Times New Roman"/>
                <w:sz w:val="24"/>
                <w:szCs w:val="24"/>
              </w:rPr>
              <w:t>Siswa dapat menyampaikan kesan dan sarannya terhadap pembelajaran yang telah didapatkan.</w:t>
            </w:r>
          </w:p>
        </w:tc>
      </w:tr>
      <w:tr w:rsidR="00C21ADC" w:rsidRPr="00525675" w:rsidTr="00525675">
        <w:trPr>
          <w:trHeight w:val="1097"/>
        </w:trPr>
        <w:tc>
          <w:tcPr>
            <w:tcW w:w="3101" w:type="dxa"/>
          </w:tcPr>
          <w:p w:rsidR="009451D1" w:rsidRPr="00525675" w:rsidRDefault="009451D1" w:rsidP="00AB7768">
            <w:pPr>
              <w:spacing w:after="0" w:line="240" w:lineRule="auto"/>
              <w:rPr>
                <w:rFonts w:ascii="Times New Roman" w:hAnsi="Times New Roman"/>
                <w:sz w:val="24"/>
                <w:szCs w:val="24"/>
              </w:rPr>
            </w:pPr>
            <w:r w:rsidRPr="00525675">
              <w:rPr>
                <w:rFonts w:ascii="Times New Roman" w:eastAsia="Times New Roman" w:hAnsi="Times New Roman"/>
                <w:b/>
                <w:sz w:val="24"/>
                <w:szCs w:val="24"/>
              </w:rPr>
              <w:t>Fase VII:</w:t>
            </w:r>
          </w:p>
          <w:p w:rsidR="009451D1" w:rsidRPr="00525675" w:rsidRDefault="009451D1" w:rsidP="00AB7768">
            <w:pPr>
              <w:spacing w:after="0" w:line="240" w:lineRule="auto"/>
              <w:rPr>
                <w:rFonts w:ascii="Times New Roman" w:hAnsi="Times New Roman"/>
                <w:sz w:val="24"/>
                <w:szCs w:val="24"/>
              </w:rPr>
            </w:pPr>
            <w:r w:rsidRPr="00525675">
              <w:rPr>
                <w:rFonts w:ascii="Times New Roman" w:hAnsi="Times New Roman"/>
                <w:sz w:val="24"/>
                <w:szCs w:val="24"/>
              </w:rPr>
              <w:t xml:space="preserve">Melakukan penilaian yang sebenarnya: dari berbagai sumber dan dengan berbagi cara. </w:t>
            </w:r>
            <w:r w:rsidRPr="00525675">
              <w:rPr>
                <w:rFonts w:ascii="Times New Roman" w:eastAsia="Times New Roman" w:hAnsi="Times New Roman"/>
                <w:b/>
                <w:sz w:val="24"/>
                <w:szCs w:val="24"/>
              </w:rPr>
              <w:t>(Penilaian yang sebenarnya)</w:t>
            </w:r>
          </w:p>
        </w:tc>
        <w:tc>
          <w:tcPr>
            <w:tcW w:w="2907" w:type="dxa"/>
          </w:tcPr>
          <w:p w:rsidR="009451D1" w:rsidRPr="00525675" w:rsidRDefault="009451D1" w:rsidP="00AB7768">
            <w:pPr>
              <w:numPr>
                <w:ilvl w:val="0"/>
                <w:numId w:val="15"/>
              </w:numPr>
              <w:spacing w:after="0" w:line="240" w:lineRule="auto"/>
              <w:ind w:hanging="283"/>
              <w:rPr>
                <w:rFonts w:ascii="Times New Roman" w:hAnsi="Times New Roman"/>
                <w:sz w:val="24"/>
                <w:szCs w:val="24"/>
              </w:rPr>
            </w:pPr>
            <w:r w:rsidRPr="00525675">
              <w:rPr>
                <w:rFonts w:ascii="Times New Roman" w:hAnsi="Times New Roman"/>
                <w:sz w:val="24"/>
                <w:szCs w:val="24"/>
              </w:rPr>
              <w:t xml:space="preserve">Guru menilai dengan berbagai cara dan berbagai sumber. </w:t>
            </w:r>
          </w:p>
          <w:p w:rsidR="009451D1" w:rsidRPr="00525675" w:rsidRDefault="00AB7768" w:rsidP="00AB7768">
            <w:pPr>
              <w:numPr>
                <w:ilvl w:val="0"/>
                <w:numId w:val="15"/>
              </w:numPr>
              <w:spacing w:after="0" w:line="240" w:lineRule="auto"/>
              <w:ind w:hanging="283"/>
              <w:jc w:val="both"/>
              <w:rPr>
                <w:rFonts w:ascii="Times New Roman" w:hAnsi="Times New Roman"/>
                <w:sz w:val="24"/>
                <w:szCs w:val="24"/>
              </w:rPr>
            </w:pPr>
            <w:r>
              <w:rPr>
                <w:rFonts w:ascii="Times New Roman" w:hAnsi="Times New Roman"/>
                <w:sz w:val="24"/>
                <w:szCs w:val="24"/>
              </w:rPr>
              <w:t xml:space="preserve">mengukur </w:t>
            </w:r>
            <w:r>
              <w:rPr>
                <w:rFonts w:ascii="Times New Roman" w:hAnsi="Times New Roman"/>
                <w:sz w:val="24"/>
                <w:szCs w:val="24"/>
              </w:rPr>
              <w:tab/>
              <w:t xml:space="preserve">pengetahuan </w:t>
            </w:r>
            <w:r w:rsidR="009451D1" w:rsidRPr="00525675">
              <w:rPr>
                <w:rFonts w:ascii="Times New Roman" w:hAnsi="Times New Roman"/>
                <w:sz w:val="24"/>
                <w:szCs w:val="24"/>
              </w:rPr>
              <w:t>dan keterampilan siswa.</w:t>
            </w:r>
          </w:p>
          <w:p w:rsidR="009451D1" w:rsidRPr="00525675" w:rsidRDefault="009451D1" w:rsidP="00AB7768">
            <w:pPr>
              <w:numPr>
                <w:ilvl w:val="0"/>
                <w:numId w:val="15"/>
              </w:numPr>
              <w:spacing w:after="0" w:line="240" w:lineRule="auto"/>
              <w:ind w:hanging="265"/>
              <w:jc w:val="both"/>
              <w:rPr>
                <w:rFonts w:ascii="Times New Roman" w:hAnsi="Times New Roman"/>
                <w:sz w:val="24"/>
                <w:szCs w:val="24"/>
              </w:rPr>
            </w:pPr>
            <w:r w:rsidRPr="00525675">
              <w:rPr>
                <w:rFonts w:ascii="Times New Roman" w:hAnsi="Times New Roman"/>
                <w:sz w:val="24"/>
                <w:szCs w:val="24"/>
              </w:rPr>
              <w:t xml:space="preserve">Proses dan </w:t>
            </w:r>
            <w:r w:rsidRPr="00525675">
              <w:rPr>
                <w:rFonts w:ascii="Times New Roman" w:hAnsi="Times New Roman"/>
                <w:sz w:val="24"/>
                <w:szCs w:val="24"/>
              </w:rPr>
              <w:tab/>
              <w:t>produk keduanya dapat diukur</w:t>
            </w:r>
          </w:p>
        </w:tc>
        <w:tc>
          <w:tcPr>
            <w:tcW w:w="2634" w:type="dxa"/>
          </w:tcPr>
          <w:p w:rsidR="009451D1" w:rsidRPr="00525675" w:rsidRDefault="009B47B6" w:rsidP="00AB7768">
            <w:pPr>
              <w:numPr>
                <w:ilvl w:val="0"/>
                <w:numId w:val="15"/>
              </w:numPr>
              <w:spacing w:after="0" w:line="240" w:lineRule="auto"/>
              <w:ind w:hanging="283"/>
              <w:rPr>
                <w:rFonts w:ascii="Times New Roman" w:hAnsi="Times New Roman"/>
                <w:sz w:val="24"/>
                <w:szCs w:val="24"/>
              </w:rPr>
            </w:pPr>
            <w:r w:rsidRPr="00525675">
              <w:rPr>
                <w:rFonts w:ascii="Times New Roman" w:hAnsi="Times New Roman"/>
                <w:sz w:val="24"/>
                <w:szCs w:val="24"/>
              </w:rPr>
              <w:t>Siswa dapat mengetahui hasil dari pembelajarannya.</w:t>
            </w:r>
          </w:p>
        </w:tc>
      </w:tr>
    </w:tbl>
    <w:p w:rsidR="00CA372A" w:rsidRDefault="00CA372A" w:rsidP="00E120B9">
      <w:pPr>
        <w:spacing w:after="0" w:line="480" w:lineRule="auto"/>
      </w:pPr>
    </w:p>
    <w:p w:rsidR="00691A4D" w:rsidRPr="00CA372A" w:rsidRDefault="00692050" w:rsidP="00692050">
      <w:pPr>
        <w:pStyle w:val="Heading2"/>
        <w:spacing w:before="0" w:line="480" w:lineRule="auto"/>
        <w:jc w:val="both"/>
        <w:rPr>
          <w:rFonts w:ascii="Times New Roman" w:hAnsi="Times New Roman"/>
          <w:b/>
          <w:color w:val="auto"/>
          <w:sz w:val="24"/>
        </w:rPr>
      </w:pPr>
      <w:bookmarkStart w:id="7" w:name="_Toc94087093"/>
      <w:r>
        <w:rPr>
          <w:rFonts w:ascii="Times New Roman" w:hAnsi="Times New Roman"/>
          <w:b/>
          <w:color w:val="auto"/>
          <w:sz w:val="24"/>
        </w:rPr>
        <w:t xml:space="preserve">2.2 </w:t>
      </w:r>
      <w:r w:rsidR="00CA372A" w:rsidRPr="00CA372A">
        <w:rPr>
          <w:rFonts w:ascii="Times New Roman" w:hAnsi="Times New Roman"/>
          <w:b/>
          <w:color w:val="auto"/>
          <w:sz w:val="24"/>
        </w:rPr>
        <w:t>Kemampuan Pemahaman Konsep</w:t>
      </w:r>
      <w:bookmarkEnd w:id="7"/>
    </w:p>
    <w:p w:rsidR="003A3FC9" w:rsidRPr="00CA372A" w:rsidRDefault="00692050" w:rsidP="00692050">
      <w:pPr>
        <w:pStyle w:val="Heading3"/>
        <w:spacing w:before="0" w:line="480" w:lineRule="auto"/>
        <w:jc w:val="both"/>
        <w:rPr>
          <w:rFonts w:ascii="Times New Roman" w:hAnsi="Times New Roman"/>
          <w:b/>
          <w:color w:val="auto"/>
        </w:rPr>
      </w:pPr>
      <w:bookmarkStart w:id="8" w:name="_Toc94087094"/>
      <w:r>
        <w:rPr>
          <w:rFonts w:ascii="Times New Roman" w:hAnsi="Times New Roman"/>
          <w:b/>
          <w:color w:val="auto"/>
        </w:rPr>
        <w:t xml:space="preserve">2.2.1 </w:t>
      </w:r>
      <w:r w:rsidR="00CA372A" w:rsidRPr="00CA372A">
        <w:rPr>
          <w:rFonts w:ascii="Times New Roman" w:hAnsi="Times New Roman"/>
          <w:b/>
          <w:color w:val="auto"/>
        </w:rPr>
        <w:t>Pengertian Kemampuan Pemahaman Konsep</w:t>
      </w:r>
      <w:bookmarkEnd w:id="8"/>
    </w:p>
    <w:p w:rsidR="003A3FC9" w:rsidRPr="00DE198B" w:rsidRDefault="003A3FC9" w:rsidP="00E120B9">
      <w:pPr>
        <w:pStyle w:val="ListParagraph"/>
        <w:spacing w:after="0" w:line="480" w:lineRule="auto"/>
        <w:ind w:left="0" w:firstLine="720"/>
        <w:jc w:val="both"/>
        <w:rPr>
          <w:rFonts w:ascii="Times New Roman" w:eastAsia="Times New Roman" w:hAnsi="Times New Roman"/>
          <w:sz w:val="24"/>
          <w:szCs w:val="24"/>
        </w:rPr>
      </w:pPr>
      <w:r w:rsidRPr="00DE198B">
        <w:rPr>
          <w:rFonts w:ascii="Times New Roman" w:eastAsia="Times New Roman" w:hAnsi="Times New Roman"/>
          <w:sz w:val="24"/>
          <w:szCs w:val="24"/>
        </w:rPr>
        <w:t>Pemahaman konsep merupakan suatu aspek yang sangat penting dalam pembelajaran, karena dengan memahami konsep siswa dapat mengembangkan kemampuannya dalam setiap materi pelajaran. Pemahaman konsep terdiri dari dua kata yaitu pemahaman dan konsep. Sardiman mengatakan pemahaman (</w:t>
      </w:r>
      <w:r w:rsidRPr="00E04125">
        <w:rPr>
          <w:rFonts w:ascii="Times New Roman" w:eastAsia="Times New Roman" w:hAnsi="Times New Roman"/>
          <w:i/>
          <w:sz w:val="24"/>
          <w:szCs w:val="24"/>
        </w:rPr>
        <w:t>Understanding</w:t>
      </w:r>
      <w:r w:rsidRPr="00DE198B">
        <w:rPr>
          <w:rFonts w:ascii="Times New Roman" w:eastAsia="Times New Roman" w:hAnsi="Times New Roman"/>
          <w:sz w:val="24"/>
          <w:szCs w:val="24"/>
        </w:rPr>
        <w:t>) dapat diartikan menguasai sesuatu dengan pikiran.</w:t>
      </w:r>
      <w:r w:rsidR="00E04125">
        <w:rPr>
          <w:rFonts w:ascii="Times New Roman" w:eastAsia="Times New Roman" w:hAnsi="Times New Roman"/>
          <w:sz w:val="24"/>
          <w:szCs w:val="24"/>
        </w:rPr>
        <w:t xml:space="preserve"> K</w:t>
      </w:r>
      <w:r w:rsidRPr="00DE198B">
        <w:rPr>
          <w:rFonts w:ascii="Times New Roman" w:eastAsia="Times New Roman" w:hAnsi="Times New Roman"/>
          <w:sz w:val="24"/>
          <w:szCs w:val="24"/>
        </w:rPr>
        <w:t xml:space="preserve">emampuan untuk menangkap arti materi pelajaran yang dapat berupa kata, angka, menjelaskan sebab akibat. Pemahaman merupakan salah satu tingkatan pada </w:t>
      </w:r>
      <w:r w:rsidRPr="00E04125">
        <w:rPr>
          <w:rFonts w:ascii="Times New Roman" w:eastAsia="Times New Roman" w:hAnsi="Times New Roman"/>
          <w:i/>
          <w:sz w:val="24"/>
          <w:szCs w:val="24"/>
        </w:rPr>
        <w:t>Taksonomi Bloom</w:t>
      </w:r>
      <w:r w:rsidRPr="00DE198B">
        <w:rPr>
          <w:rFonts w:ascii="Times New Roman" w:eastAsia="Times New Roman" w:hAnsi="Times New Roman"/>
          <w:sz w:val="24"/>
          <w:szCs w:val="24"/>
        </w:rPr>
        <w:t xml:space="preserve"> yang didefenisikan sebagai kemampuan untuk memahami materi.</w:t>
      </w:r>
    </w:p>
    <w:p w:rsidR="003A3FC9" w:rsidRPr="00DE198B" w:rsidRDefault="003A3FC9" w:rsidP="00E120B9">
      <w:pPr>
        <w:pStyle w:val="ListParagraph"/>
        <w:spacing w:after="0" w:line="480" w:lineRule="auto"/>
        <w:ind w:left="0" w:firstLine="720"/>
        <w:jc w:val="both"/>
        <w:rPr>
          <w:rFonts w:ascii="Times New Roman" w:eastAsia="Times New Roman" w:hAnsi="Times New Roman"/>
          <w:sz w:val="24"/>
          <w:szCs w:val="24"/>
        </w:rPr>
      </w:pPr>
      <w:r w:rsidRPr="00DE198B">
        <w:rPr>
          <w:rFonts w:ascii="Times New Roman" w:eastAsia="Times New Roman" w:hAnsi="Times New Roman"/>
          <w:sz w:val="24"/>
          <w:szCs w:val="24"/>
        </w:rPr>
        <w:lastRenderedPageBreak/>
        <w:t>Menurut Oemar Hamalik</w:t>
      </w:r>
      <w:r w:rsidR="00D7483F">
        <w:rPr>
          <w:rFonts w:ascii="Times New Roman" w:eastAsia="Times New Roman" w:hAnsi="Times New Roman"/>
          <w:sz w:val="24"/>
          <w:szCs w:val="24"/>
        </w:rPr>
        <w:t xml:space="preserve"> (Huda, 2014)</w:t>
      </w:r>
      <w:r w:rsidRPr="00DE198B">
        <w:rPr>
          <w:rFonts w:ascii="Times New Roman" w:eastAsia="Times New Roman" w:hAnsi="Times New Roman"/>
          <w:sz w:val="24"/>
          <w:szCs w:val="24"/>
        </w:rPr>
        <w:t>, suatu konsep adalah suatu kelas atau kategori stimuli yang memiliki ciri-ciri umum. Stimuli adalah obje</w:t>
      </w:r>
      <w:r w:rsidR="00D7483F">
        <w:rPr>
          <w:rFonts w:ascii="Times New Roman" w:eastAsia="Times New Roman" w:hAnsi="Times New Roman"/>
          <w:sz w:val="24"/>
          <w:szCs w:val="24"/>
        </w:rPr>
        <w:t xml:space="preserve">k- objek atau orang. </w:t>
      </w:r>
      <w:r w:rsidRPr="00DE198B">
        <w:rPr>
          <w:rFonts w:ascii="Times New Roman" w:eastAsia="Times New Roman" w:hAnsi="Times New Roman"/>
          <w:sz w:val="24"/>
          <w:szCs w:val="24"/>
        </w:rPr>
        <w:t>Lebih lanjut Agus mendefinisikan konsep adalah ide atau pengertian umum yang disusun d</w:t>
      </w:r>
      <w:r w:rsidR="00D7483F">
        <w:rPr>
          <w:rFonts w:ascii="Times New Roman" w:eastAsia="Times New Roman" w:hAnsi="Times New Roman"/>
          <w:sz w:val="24"/>
          <w:szCs w:val="24"/>
        </w:rPr>
        <w:t>engan kata, simbol, dan tanda.</w:t>
      </w:r>
      <w:r w:rsidRPr="00DE198B">
        <w:rPr>
          <w:rFonts w:ascii="Times New Roman" w:eastAsia="Times New Roman" w:hAnsi="Times New Roman"/>
          <w:sz w:val="24"/>
          <w:szCs w:val="24"/>
        </w:rPr>
        <w:t xml:space="preserve"> Hal ini dapat kita jumpai dalam pembelajaran matematika, sebab dalam pembelajaran matematika suatu pernyataan dapat dinyatakan dengan bahasa simbol ataupun tanda. </w:t>
      </w:r>
    </w:p>
    <w:p w:rsidR="00FC56C6" w:rsidRPr="001308BE" w:rsidRDefault="003A3FC9" w:rsidP="00E120B9">
      <w:pPr>
        <w:pStyle w:val="ListParagraph"/>
        <w:spacing w:after="0" w:line="480" w:lineRule="auto"/>
        <w:ind w:left="0" w:firstLine="720"/>
        <w:jc w:val="both"/>
        <w:rPr>
          <w:rFonts w:ascii="Times New Roman" w:eastAsia="Times New Roman" w:hAnsi="Times New Roman"/>
          <w:sz w:val="24"/>
          <w:szCs w:val="24"/>
        </w:rPr>
      </w:pPr>
      <w:r w:rsidRPr="00DE198B">
        <w:rPr>
          <w:rFonts w:ascii="Times New Roman" w:eastAsia="Times New Roman" w:hAnsi="Times New Roman"/>
          <w:sz w:val="24"/>
          <w:szCs w:val="24"/>
        </w:rPr>
        <w:t>Jadi dapat disimpulkan bahwa Pemahaman konsep matematis adalah salah satu tujuan penting dalam pembelajaran, memberikan pengertian bahwa materi-materi yang diajarkan kepada siswa bukan hanya sebagai hapalan, namun lebih dari itu dengan pemahaman siswa dapat lebih mengerti konse</w:t>
      </w:r>
      <w:r w:rsidR="00CC45E2">
        <w:rPr>
          <w:rFonts w:ascii="Times New Roman" w:eastAsia="Times New Roman" w:hAnsi="Times New Roman"/>
          <w:sz w:val="24"/>
          <w:szCs w:val="24"/>
        </w:rPr>
        <w:t>p materi pelajaran itu sendiri.</w:t>
      </w:r>
    </w:p>
    <w:p w:rsidR="00FC56C6" w:rsidRPr="00CA372A" w:rsidRDefault="00692050" w:rsidP="00692050">
      <w:pPr>
        <w:pStyle w:val="Heading3"/>
        <w:spacing w:before="0" w:line="480" w:lineRule="auto"/>
        <w:rPr>
          <w:rFonts w:ascii="Times New Roman" w:hAnsi="Times New Roman"/>
          <w:b/>
          <w:color w:val="auto"/>
        </w:rPr>
      </w:pPr>
      <w:bookmarkStart w:id="9" w:name="_Toc94087095"/>
      <w:r>
        <w:rPr>
          <w:rFonts w:ascii="Times New Roman" w:hAnsi="Times New Roman"/>
          <w:b/>
          <w:color w:val="auto"/>
        </w:rPr>
        <w:t xml:space="preserve">2.2.2 </w:t>
      </w:r>
      <w:r w:rsidR="00CA372A" w:rsidRPr="00CA372A">
        <w:rPr>
          <w:rFonts w:ascii="Times New Roman" w:hAnsi="Times New Roman"/>
          <w:b/>
          <w:color w:val="auto"/>
        </w:rPr>
        <w:t>Indikator Pemahaman Konsep</w:t>
      </w:r>
      <w:bookmarkEnd w:id="9"/>
    </w:p>
    <w:p w:rsidR="00FC56C6" w:rsidRPr="00DE198B" w:rsidRDefault="00FC56C6"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Menurut Ari Widodo </w:t>
      </w:r>
      <w:r w:rsidR="001E450C">
        <w:rPr>
          <w:rFonts w:ascii="Times New Roman" w:hAnsi="Times New Roman"/>
          <w:sz w:val="24"/>
          <w:szCs w:val="24"/>
        </w:rPr>
        <w:fldChar w:fldCharType="begin" w:fldLock="1"/>
      </w:r>
      <w:r w:rsidR="001F0FB9">
        <w:rPr>
          <w:rFonts w:ascii="Times New Roman" w:hAnsi="Times New Roman"/>
          <w:sz w:val="24"/>
          <w:szCs w:val="24"/>
        </w:rPr>
        <w:instrText>ADDIN CSL_CITATION {"citationItems":[{"id":"ITEM-1","itemData":{"abstract":"matematik siswa dengan menggunakan pembelajaran guided discovery berbasis budaya Toba dan pembelajaran secara konvensional. Penelitian ini merupakan penelitian quasi experiment dengan populasi seluruh siswa kelas VII SMP Negeri 1 Tukka semester genap tahun ajaran 2016/2017. Sampel penelitian ini diambil melalui teknik random sampling sehinggan terpilih kelas VIIb (sebanyak 30 siswa) sebagai kelas eksperimen dan kelas VIIb (sebanyak 34 siswa) sebagai kelas kontrol. Instrumen yang digunakan terdiri dari tes kemampuan pemahaman konsep matematis berbentuk uraian dan dinyatakan telah memenuhi syarat validitas isi, serta koefisien reliabilitas. Dengan menggunakan uji beda diperoleh hasil bahwa peningkatan kemampuan pemahaman konsep matematis siswa yang diajar dengan pembelajaran guided discovery berbasis budaya Toba lebih tinggi dibandingkan pembelajaran konvensional. Selanjutnya direkomendasikan kepada guru matematika agar menggunakan pembelajaran guided discovery berbasis budaya Toba sebagai salah satu alat untuk meningkatkan kemampuan pemahaman konsep siswa","author":[{"dropping-particle":"","family":"Hutagalung","given":"Ruminda","non-dropping-particle":"","parse-names":false,"suffix":""}],"container-title":"Journal of Mathematics Education and Science","id":"ITEM-1","issue":"2","issued":{"date-parts":[["2017"]]},"page":"70-77","title":"PENINGKATAN KEMAMPUAN PEMAHAMAN KONSEP MATEMATIS SISWA MELALUI PEMBELAJARAN GUIDED DISCOVERY BERBASIS BUDAYA TOBA DI SMP NEGERI 1 TUKKA","type":"article-journal","volume":"2"},"uris":["http://www.mendeley.com/documents/?uuid=d7339304-5700-46a7-8fbf-17a232428fbc"]}],"mendeley":{"formattedCitation":"(Hutagalung, 2017)","plainTextFormattedCitation":"(Hutagalung, 2017)","previouslyFormattedCitation":"(Hutagalung, 2017)"},"properties":{"noteIndex":0},"schema":"https://github.com/citation-style-language/schema/raw/master/csl-citation.json"}</w:instrText>
      </w:r>
      <w:r w:rsidR="001E450C">
        <w:rPr>
          <w:rFonts w:ascii="Times New Roman" w:hAnsi="Times New Roman"/>
          <w:sz w:val="24"/>
          <w:szCs w:val="24"/>
        </w:rPr>
        <w:fldChar w:fldCharType="separate"/>
      </w:r>
      <w:r w:rsidR="00D7483F" w:rsidRPr="00D7483F">
        <w:rPr>
          <w:rFonts w:ascii="Times New Roman" w:hAnsi="Times New Roman"/>
          <w:noProof/>
          <w:sz w:val="24"/>
          <w:szCs w:val="24"/>
        </w:rPr>
        <w:t>(Hutagalung, 2017)</w:t>
      </w:r>
      <w:r w:rsidR="001E450C">
        <w:rPr>
          <w:rFonts w:ascii="Times New Roman" w:hAnsi="Times New Roman"/>
          <w:sz w:val="24"/>
          <w:szCs w:val="24"/>
        </w:rPr>
        <w:fldChar w:fldCharType="end"/>
      </w:r>
      <w:r w:rsidRPr="00DE198B">
        <w:rPr>
          <w:rFonts w:ascii="Times New Roman" w:hAnsi="Times New Roman"/>
          <w:sz w:val="24"/>
          <w:szCs w:val="24"/>
        </w:rPr>
        <w:t>Memahami (</w:t>
      </w:r>
      <w:r w:rsidRPr="000841A6">
        <w:rPr>
          <w:rFonts w:ascii="Times New Roman" w:hAnsi="Times New Roman"/>
          <w:i/>
          <w:sz w:val="24"/>
          <w:szCs w:val="24"/>
        </w:rPr>
        <w:t>Understand</w:t>
      </w:r>
      <w:r w:rsidRPr="00DE198B">
        <w:rPr>
          <w:rFonts w:ascii="Times New Roman" w:hAnsi="Times New Roman"/>
          <w:sz w:val="24"/>
          <w:szCs w:val="24"/>
        </w:rPr>
        <w:t>) yaitu mengkonstruk makna atau pengertian berdasarkan pengetahuan awal yang dimiliki, mengaitkan informasi yang baru dengan pengetahuan yang telah dimiliki, atau mengintegrasikan pengetahuan yang baru kedalam skema yang telah ada dalam pemikiran siswa. Karena penyusunan skema adalah konsep, maka pengetahuan konseptual merupakan dasar pemahaman. Kategori memahami mencakup tujuan proses kognitif: menafsirkan (</w:t>
      </w:r>
      <w:r w:rsidRPr="000841A6">
        <w:rPr>
          <w:rFonts w:ascii="Times New Roman" w:hAnsi="Times New Roman"/>
          <w:i/>
          <w:sz w:val="24"/>
          <w:szCs w:val="24"/>
        </w:rPr>
        <w:t>interpreting</w:t>
      </w:r>
      <w:r w:rsidRPr="00DE198B">
        <w:rPr>
          <w:rFonts w:ascii="Times New Roman" w:hAnsi="Times New Roman"/>
          <w:sz w:val="24"/>
          <w:szCs w:val="24"/>
        </w:rPr>
        <w:t>), memberikan contoh (</w:t>
      </w:r>
      <w:r w:rsidRPr="000841A6">
        <w:rPr>
          <w:rFonts w:ascii="Times New Roman" w:hAnsi="Times New Roman"/>
          <w:i/>
          <w:sz w:val="24"/>
          <w:szCs w:val="24"/>
        </w:rPr>
        <w:t>exemplifying</w:t>
      </w:r>
      <w:r w:rsidRPr="00DE198B">
        <w:rPr>
          <w:rFonts w:ascii="Times New Roman" w:hAnsi="Times New Roman"/>
          <w:sz w:val="24"/>
          <w:szCs w:val="24"/>
        </w:rPr>
        <w:t>), mengklasifikasikan (</w:t>
      </w:r>
      <w:r w:rsidRPr="000841A6">
        <w:rPr>
          <w:rFonts w:ascii="Times New Roman" w:hAnsi="Times New Roman"/>
          <w:i/>
          <w:sz w:val="24"/>
          <w:szCs w:val="24"/>
        </w:rPr>
        <w:t>classifying</w:t>
      </w:r>
      <w:r w:rsidRPr="00DE198B">
        <w:rPr>
          <w:rFonts w:ascii="Times New Roman" w:hAnsi="Times New Roman"/>
          <w:sz w:val="24"/>
          <w:szCs w:val="24"/>
        </w:rPr>
        <w:t>), meringkas (</w:t>
      </w:r>
      <w:r w:rsidRPr="000841A6">
        <w:rPr>
          <w:rFonts w:ascii="Times New Roman" w:hAnsi="Times New Roman"/>
          <w:i/>
          <w:sz w:val="24"/>
          <w:szCs w:val="24"/>
        </w:rPr>
        <w:t>summarizing</w:t>
      </w:r>
      <w:r w:rsidRPr="00DE198B">
        <w:rPr>
          <w:rFonts w:ascii="Times New Roman" w:hAnsi="Times New Roman"/>
          <w:sz w:val="24"/>
          <w:szCs w:val="24"/>
        </w:rPr>
        <w:t>), menarik inferensi (</w:t>
      </w:r>
      <w:r w:rsidRPr="000841A6">
        <w:rPr>
          <w:rFonts w:ascii="Times New Roman" w:hAnsi="Times New Roman"/>
          <w:i/>
          <w:sz w:val="24"/>
          <w:szCs w:val="24"/>
        </w:rPr>
        <w:t>inferring</w:t>
      </w:r>
      <w:r w:rsidRPr="00DE198B">
        <w:rPr>
          <w:rFonts w:ascii="Times New Roman" w:hAnsi="Times New Roman"/>
          <w:sz w:val="24"/>
          <w:szCs w:val="24"/>
        </w:rPr>
        <w:t>), membandingkan (</w:t>
      </w:r>
      <w:r w:rsidRPr="000841A6">
        <w:rPr>
          <w:rFonts w:ascii="Times New Roman" w:hAnsi="Times New Roman"/>
          <w:i/>
          <w:sz w:val="24"/>
          <w:szCs w:val="24"/>
        </w:rPr>
        <w:t>comparing</w:t>
      </w:r>
      <w:r w:rsidRPr="00DE198B">
        <w:rPr>
          <w:rFonts w:ascii="Times New Roman" w:hAnsi="Times New Roman"/>
          <w:sz w:val="24"/>
          <w:szCs w:val="24"/>
        </w:rPr>
        <w:t>), dan menjelaskan (</w:t>
      </w:r>
      <w:r w:rsidRPr="000841A6">
        <w:rPr>
          <w:rFonts w:ascii="Times New Roman" w:hAnsi="Times New Roman"/>
          <w:i/>
          <w:sz w:val="24"/>
          <w:szCs w:val="24"/>
        </w:rPr>
        <w:t>explaining</w:t>
      </w:r>
      <w:r w:rsidRPr="00DE198B">
        <w:rPr>
          <w:rFonts w:ascii="Times New Roman" w:hAnsi="Times New Roman"/>
          <w:sz w:val="24"/>
          <w:szCs w:val="24"/>
        </w:rPr>
        <w:t>).</w:t>
      </w:r>
    </w:p>
    <w:p w:rsidR="00FC56C6" w:rsidRPr="00DE198B" w:rsidRDefault="00FC56C6" w:rsidP="00E120B9">
      <w:pPr>
        <w:pStyle w:val="ListParagraph"/>
        <w:numPr>
          <w:ilvl w:val="0"/>
          <w:numId w:val="16"/>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lastRenderedPageBreak/>
        <w:t>Menafsirkan (</w:t>
      </w:r>
      <w:r w:rsidRPr="000841A6">
        <w:rPr>
          <w:rFonts w:ascii="Times New Roman" w:hAnsi="Times New Roman"/>
          <w:i/>
          <w:sz w:val="24"/>
          <w:szCs w:val="24"/>
        </w:rPr>
        <w:t>interpreting</w:t>
      </w:r>
      <w:r w:rsidRPr="00DE198B">
        <w:rPr>
          <w:rFonts w:ascii="Times New Roman" w:hAnsi="Times New Roman"/>
          <w:sz w:val="24"/>
          <w:szCs w:val="24"/>
        </w:rPr>
        <w:t>): mengubah dari satu bentuk informasi ke bentuk informasi yang lainnya. Misalnya dari kata-kata ke grafik atau gambar, atau sebaliknya, dari kata-kata ke angka, atau gambar, atau sebaliknya, dari katakata ke angka, atau sebaliknya, maupun dari kata-kata ke kata-kata, misalnya meringkas atau membuat parafase. Informasi yang disajikan dalam tes haruslah “baru” sehingga dengan mengingat saja siswa tidak akan bisa menjawab soal yang diberikan. Istilah lain untuk menafsirkan adalah mengklarifikasi (</w:t>
      </w:r>
      <w:r w:rsidRPr="000841A6">
        <w:rPr>
          <w:rFonts w:ascii="Times New Roman" w:hAnsi="Times New Roman"/>
          <w:i/>
          <w:sz w:val="24"/>
          <w:szCs w:val="24"/>
        </w:rPr>
        <w:t>clarifying</w:t>
      </w:r>
      <w:r w:rsidRPr="00DE198B">
        <w:rPr>
          <w:rFonts w:ascii="Times New Roman" w:hAnsi="Times New Roman"/>
          <w:sz w:val="24"/>
          <w:szCs w:val="24"/>
        </w:rPr>
        <w:t>), memparafrase (</w:t>
      </w:r>
      <w:r w:rsidRPr="000841A6">
        <w:rPr>
          <w:rFonts w:ascii="Times New Roman" w:hAnsi="Times New Roman"/>
          <w:i/>
          <w:sz w:val="24"/>
          <w:szCs w:val="24"/>
        </w:rPr>
        <w:t>paraphrasing</w:t>
      </w:r>
      <w:r w:rsidRPr="00DE198B">
        <w:rPr>
          <w:rFonts w:ascii="Times New Roman" w:hAnsi="Times New Roman"/>
          <w:sz w:val="24"/>
          <w:szCs w:val="24"/>
        </w:rPr>
        <w:t>), menerjemahkan (</w:t>
      </w:r>
      <w:r w:rsidRPr="000841A6">
        <w:rPr>
          <w:rFonts w:ascii="Times New Roman" w:hAnsi="Times New Roman"/>
          <w:i/>
          <w:sz w:val="24"/>
          <w:szCs w:val="24"/>
        </w:rPr>
        <w:t>translating</w:t>
      </w:r>
      <w:r w:rsidRPr="00DE198B">
        <w:rPr>
          <w:rFonts w:ascii="Times New Roman" w:hAnsi="Times New Roman"/>
          <w:sz w:val="24"/>
          <w:szCs w:val="24"/>
        </w:rPr>
        <w:t>), dan menyajikan kembali (</w:t>
      </w:r>
      <w:r w:rsidRPr="000841A6">
        <w:rPr>
          <w:rFonts w:ascii="Times New Roman" w:hAnsi="Times New Roman"/>
          <w:i/>
          <w:sz w:val="24"/>
          <w:szCs w:val="24"/>
        </w:rPr>
        <w:t>representing</w:t>
      </w:r>
      <w:r w:rsidRPr="00DE198B">
        <w:rPr>
          <w:rFonts w:ascii="Times New Roman" w:hAnsi="Times New Roman"/>
          <w:sz w:val="24"/>
          <w:szCs w:val="24"/>
        </w:rPr>
        <w:t>).</w:t>
      </w:r>
    </w:p>
    <w:p w:rsidR="00FC56C6" w:rsidRPr="00DE198B" w:rsidRDefault="00FC56C6" w:rsidP="00E120B9">
      <w:pPr>
        <w:pStyle w:val="ListParagraph"/>
        <w:numPr>
          <w:ilvl w:val="0"/>
          <w:numId w:val="16"/>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Memberikan contoh (</w:t>
      </w:r>
      <w:r w:rsidRPr="000841A6">
        <w:rPr>
          <w:rFonts w:ascii="Times New Roman" w:hAnsi="Times New Roman"/>
          <w:i/>
          <w:sz w:val="24"/>
          <w:szCs w:val="24"/>
        </w:rPr>
        <w:t>exemplifying</w:t>
      </w:r>
      <w:r w:rsidRPr="00DE198B">
        <w:rPr>
          <w:rFonts w:ascii="Times New Roman" w:hAnsi="Times New Roman"/>
          <w:sz w:val="24"/>
          <w:szCs w:val="24"/>
        </w:rPr>
        <w:t>): memberikan contoh dari suatu konsep atau prinsip yang bersifat umum. Memberikan contoh menuntut kemampuan mengidentifikasi cirri khas suatu konsep dan selanjutnya menggunakan ciri tersebut untuk membuat contoh. Istilah lain untuk memberikan contoh adalah memberikan ilustrasi (</w:t>
      </w:r>
      <w:r w:rsidRPr="000841A6">
        <w:rPr>
          <w:rFonts w:ascii="Times New Roman" w:hAnsi="Times New Roman"/>
          <w:i/>
          <w:sz w:val="24"/>
          <w:szCs w:val="24"/>
        </w:rPr>
        <w:t>illustrating</w:t>
      </w:r>
      <w:r w:rsidRPr="00DE198B">
        <w:rPr>
          <w:rFonts w:ascii="Times New Roman" w:hAnsi="Times New Roman"/>
          <w:sz w:val="24"/>
          <w:szCs w:val="24"/>
        </w:rPr>
        <w:t>) dan mencontohkan (</w:t>
      </w:r>
      <w:r w:rsidRPr="000841A6">
        <w:rPr>
          <w:rFonts w:ascii="Times New Roman" w:hAnsi="Times New Roman"/>
          <w:i/>
          <w:sz w:val="24"/>
          <w:szCs w:val="24"/>
        </w:rPr>
        <w:t>instantiating</w:t>
      </w:r>
      <w:r w:rsidRPr="00DE198B">
        <w:rPr>
          <w:rFonts w:ascii="Times New Roman" w:hAnsi="Times New Roman"/>
          <w:sz w:val="24"/>
          <w:szCs w:val="24"/>
        </w:rPr>
        <w:t>).</w:t>
      </w:r>
    </w:p>
    <w:p w:rsidR="00FC56C6" w:rsidRPr="00DE198B" w:rsidRDefault="00FC56C6" w:rsidP="00E120B9">
      <w:pPr>
        <w:pStyle w:val="ListParagraph"/>
        <w:numPr>
          <w:ilvl w:val="0"/>
          <w:numId w:val="16"/>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Mengkelasifikasikan (</w:t>
      </w:r>
      <w:r w:rsidRPr="000841A6">
        <w:rPr>
          <w:rFonts w:ascii="Times New Roman" w:hAnsi="Times New Roman"/>
          <w:i/>
          <w:sz w:val="24"/>
          <w:szCs w:val="24"/>
        </w:rPr>
        <w:t>classifying</w:t>
      </w:r>
      <w:r w:rsidRPr="00DE198B">
        <w:rPr>
          <w:rFonts w:ascii="Times New Roman" w:hAnsi="Times New Roman"/>
          <w:sz w:val="24"/>
          <w:szCs w:val="24"/>
        </w:rPr>
        <w:t>): mengenali bahwa sesuatu (benda atau fenomena) masuk dalam kategori tertentu. Termasuk dalam kemampuan mengklasifikasikan adalah mengenali ciri-ciri yang dimiliki suatu benda atau fenomena. Istilah lain untuk mengkelasifikasikan adalah mengkategorisasikan (</w:t>
      </w:r>
      <w:r w:rsidRPr="000841A6">
        <w:rPr>
          <w:rFonts w:ascii="Times New Roman" w:hAnsi="Times New Roman"/>
          <w:i/>
          <w:sz w:val="24"/>
          <w:szCs w:val="24"/>
        </w:rPr>
        <w:t>categorizing</w:t>
      </w:r>
      <w:r w:rsidRPr="00DE198B">
        <w:rPr>
          <w:rFonts w:ascii="Times New Roman" w:hAnsi="Times New Roman"/>
          <w:sz w:val="24"/>
          <w:szCs w:val="24"/>
        </w:rPr>
        <w:t>).</w:t>
      </w:r>
    </w:p>
    <w:p w:rsidR="00FC56C6" w:rsidRPr="00DE198B" w:rsidRDefault="00FC56C6" w:rsidP="00E120B9">
      <w:pPr>
        <w:pStyle w:val="ListParagraph"/>
        <w:numPr>
          <w:ilvl w:val="0"/>
          <w:numId w:val="16"/>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Meringkas (</w:t>
      </w:r>
      <w:r w:rsidRPr="000841A6">
        <w:rPr>
          <w:rFonts w:ascii="Times New Roman" w:hAnsi="Times New Roman"/>
          <w:i/>
          <w:sz w:val="24"/>
          <w:szCs w:val="24"/>
        </w:rPr>
        <w:t>summarizing</w:t>
      </w:r>
      <w:r w:rsidRPr="00DE198B">
        <w:rPr>
          <w:rFonts w:ascii="Times New Roman" w:hAnsi="Times New Roman"/>
          <w:sz w:val="24"/>
          <w:szCs w:val="24"/>
        </w:rPr>
        <w:t xml:space="preserve">): membuat suatu pernyataan yang mewakili seluruh informasi atau suatu abstrak dari sebuah tulisan. Meringkas </w:t>
      </w:r>
      <w:r w:rsidRPr="00DE198B">
        <w:rPr>
          <w:rFonts w:ascii="Times New Roman" w:hAnsi="Times New Roman"/>
          <w:sz w:val="24"/>
          <w:szCs w:val="24"/>
        </w:rPr>
        <w:lastRenderedPageBreak/>
        <w:t>menuntut siswa untuk memilih inti dari suatu informasi dan meringkasnya. Istilah lain untuk meringkas adalah generalisasi (</w:t>
      </w:r>
      <w:r w:rsidRPr="000841A6">
        <w:rPr>
          <w:rFonts w:ascii="Times New Roman" w:hAnsi="Times New Roman"/>
          <w:i/>
          <w:sz w:val="24"/>
          <w:szCs w:val="24"/>
        </w:rPr>
        <w:t>generalizing</w:t>
      </w:r>
      <w:r w:rsidRPr="00DE198B">
        <w:rPr>
          <w:rFonts w:ascii="Times New Roman" w:hAnsi="Times New Roman"/>
          <w:sz w:val="24"/>
          <w:szCs w:val="24"/>
        </w:rPr>
        <w:t>), dan mengabstraksi (</w:t>
      </w:r>
      <w:r w:rsidRPr="000841A6">
        <w:rPr>
          <w:rFonts w:ascii="Times New Roman" w:hAnsi="Times New Roman"/>
          <w:i/>
          <w:sz w:val="24"/>
          <w:szCs w:val="24"/>
        </w:rPr>
        <w:t>abstracting</w:t>
      </w:r>
      <w:r w:rsidRPr="00DE198B">
        <w:rPr>
          <w:rFonts w:ascii="Times New Roman" w:hAnsi="Times New Roman"/>
          <w:sz w:val="24"/>
          <w:szCs w:val="24"/>
        </w:rPr>
        <w:t>).</w:t>
      </w:r>
    </w:p>
    <w:p w:rsidR="00FC56C6" w:rsidRPr="00DE198B" w:rsidRDefault="00FC56C6" w:rsidP="00E120B9">
      <w:pPr>
        <w:pStyle w:val="ListParagraph"/>
        <w:numPr>
          <w:ilvl w:val="0"/>
          <w:numId w:val="16"/>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Menarik inferensi (</w:t>
      </w:r>
      <w:r w:rsidRPr="000841A6">
        <w:rPr>
          <w:rFonts w:ascii="Times New Roman" w:hAnsi="Times New Roman"/>
          <w:i/>
          <w:sz w:val="24"/>
          <w:szCs w:val="24"/>
        </w:rPr>
        <w:t>inferring</w:t>
      </w:r>
      <w:r w:rsidRPr="00DE198B">
        <w:rPr>
          <w:rFonts w:ascii="Times New Roman" w:hAnsi="Times New Roman"/>
          <w:sz w:val="24"/>
          <w:szCs w:val="24"/>
        </w:rPr>
        <w:t>): menemukan suatu pola dari sederetan contoh atau fakta. Untuk dapat melakukan inferensi siswa harus lebih dapat menarik abstraksi suatu konsep/prinsip berdasarkan sejumlah contoh yang ada. Istilah lain untuk menarik inferensi adalah (</w:t>
      </w:r>
      <w:r w:rsidRPr="000841A6">
        <w:rPr>
          <w:rFonts w:ascii="Times New Roman" w:hAnsi="Times New Roman"/>
          <w:i/>
          <w:sz w:val="24"/>
          <w:szCs w:val="24"/>
        </w:rPr>
        <w:t>interpolating</w:t>
      </w:r>
      <w:r w:rsidRPr="00DE198B">
        <w:rPr>
          <w:rFonts w:ascii="Times New Roman" w:hAnsi="Times New Roman"/>
          <w:sz w:val="24"/>
          <w:szCs w:val="24"/>
        </w:rPr>
        <w:t>), memprediksi (</w:t>
      </w:r>
      <w:r w:rsidRPr="000841A6">
        <w:rPr>
          <w:rFonts w:ascii="Times New Roman" w:hAnsi="Times New Roman"/>
          <w:i/>
          <w:sz w:val="24"/>
          <w:szCs w:val="24"/>
        </w:rPr>
        <w:t>predicting</w:t>
      </w:r>
      <w:r w:rsidRPr="00DE198B">
        <w:rPr>
          <w:rFonts w:ascii="Times New Roman" w:hAnsi="Times New Roman"/>
          <w:sz w:val="24"/>
          <w:szCs w:val="24"/>
        </w:rPr>
        <w:t>), dan menarik kesimpulan (</w:t>
      </w:r>
      <w:r w:rsidRPr="000841A6">
        <w:rPr>
          <w:rFonts w:ascii="Times New Roman" w:hAnsi="Times New Roman"/>
          <w:i/>
          <w:sz w:val="24"/>
          <w:szCs w:val="24"/>
        </w:rPr>
        <w:t>concluding</w:t>
      </w:r>
      <w:r w:rsidRPr="00DE198B">
        <w:rPr>
          <w:rFonts w:ascii="Times New Roman" w:hAnsi="Times New Roman"/>
          <w:sz w:val="24"/>
          <w:szCs w:val="24"/>
        </w:rPr>
        <w:t>).</w:t>
      </w:r>
    </w:p>
    <w:p w:rsidR="00FC56C6" w:rsidRPr="00DE198B" w:rsidRDefault="00FC56C6" w:rsidP="00E120B9">
      <w:pPr>
        <w:pStyle w:val="ListParagraph"/>
        <w:numPr>
          <w:ilvl w:val="0"/>
          <w:numId w:val="16"/>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Membandingkan (</w:t>
      </w:r>
      <w:r w:rsidRPr="000841A6">
        <w:rPr>
          <w:rFonts w:ascii="Times New Roman" w:hAnsi="Times New Roman"/>
          <w:i/>
          <w:sz w:val="24"/>
          <w:szCs w:val="24"/>
        </w:rPr>
        <w:t>comparing</w:t>
      </w:r>
      <w:r w:rsidRPr="00DE198B">
        <w:rPr>
          <w:rFonts w:ascii="Times New Roman" w:hAnsi="Times New Roman"/>
          <w:sz w:val="24"/>
          <w:szCs w:val="24"/>
        </w:rPr>
        <w:t>): mendeteksi persamaa</w:t>
      </w:r>
      <w:r w:rsidR="003B6D00">
        <w:rPr>
          <w:rFonts w:ascii="Times New Roman" w:hAnsi="Times New Roman"/>
          <w:sz w:val="24"/>
          <w:szCs w:val="24"/>
        </w:rPr>
        <w:t>n</w:t>
      </w:r>
      <w:r w:rsidRPr="00DE198B">
        <w:rPr>
          <w:rFonts w:ascii="Times New Roman" w:hAnsi="Times New Roman"/>
          <w:sz w:val="24"/>
          <w:szCs w:val="24"/>
        </w:rPr>
        <w:t xml:space="preserve"> dan perbedaan yang dimiliki dua objek, ide, ataupun situasi. Membandingkan mencangkup juga menemukan kaitan atara unsur-unsur satu objek atau keadaan dengan unsurunsur objek atau keadaan dengan unsure yang dimiliki oleh objek atau keadaan lain. Istilah lain untuk membandingkan adalah mengkontraskan (</w:t>
      </w:r>
      <w:r w:rsidRPr="000841A6">
        <w:rPr>
          <w:rFonts w:ascii="Times New Roman" w:hAnsi="Times New Roman"/>
          <w:i/>
          <w:sz w:val="24"/>
          <w:szCs w:val="24"/>
        </w:rPr>
        <w:t>contrasting</w:t>
      </w:r>
      <w:r w:rsidRPr="00DE198B">
        <w:rPr>
          <w:rFonts w:ascii="Times New Roman" w:hAnsi="Times New Roman"/>
          <w:sz w:val="24"/>
          <w:szCs w:val="24"/>
        </w:rPr>
        <w:t>), mencocokkan (</w:t>
      </w:r>
      <w:r w:rsidRPr="000841A6">
        <w:rPr>
          <w:rFonts w:ascii="Times New Roman" w:hAnsi="Times New Roman"/>
          <w:i/>
          <w:sz w:val="24"/>
          <w:szCs w:val="24"/>
        </w:rPr>
        <w:t>matching</w:t>
      </w:r>
      <w:r w:rsidRPr="00DE198B">
        <w:rPr>
          <w:rFonts w:ascii="Times New Roman" w:hAnsi="Times New Roman"/>
          <w:sz w:val="24"/>
          <w:szCs w:val="24"/>
        </w:rPr>
        <w:t>), dan memetakan (</w:t>
      </w:r>
      <w:r w:rsidRPr="000841A6">
        <w:rPr>
          <w:rFonts w:ascii="Times New Roman" w:hAnsi="Times New Roman"/>
          <w:i/>
          <w:sz w:val="24"/>
          <w:szCs w:val="24"/>
        </w:rPr>
        <w:t>mapping</w:t>
      </w:r>
      <w:r w:rsidRPr="00DE198B">
        <w:rPr>
          <w:rFonts w:ascii="Times New Roman" w:hAnsi="Times New Roman"/>
          <w:sz w:val="24"/>
          <w:szCs w:val="24"/>
        </w:rPr>
        <w:t>).</w:t>
      </w:r>
    </w:p>
    <w:p w:rsidR="00FC56C6" w:rsidRPr="00DE198B" w:rsidRDefault="00FC56C6" w:rsidP="00E120B9">
      <w:pPr>
        <w:pStyle w:val="ListParagraph"/>
        <w:numPr>
          <w:ilvl w:val="0"/>
          <w:numId w:val="16"/>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Menjelaskan (</w:t>
      </w:r>
      <w:r w:rsidRPr="000841A6">
        <w:rPr>
          <w:rFonts w:ascii="Times New Roman" w:hAnsi="Times New Roman"/>
          <w:i/>
          <w:sz w:val="24"/>
          <w:szCs w:val="24"/>
        </w:rPr>
        <w:t>explaining</w:t>
      </w:r>
      <w:r w:rsidRPr="00DE198B">
        <w:rPr>
          <w:rFonts w:ascii="Times New Roman" w:hAnsi="Times New Roman"/>
          <w:sz w:val="24"/>
          <w:szCs w:val="24"/>
        </w:rPr>
        <w:t>): mengkstruk dan menggunakan model sebab-akibat dalam suatu sistem. Termasuk dalam menjelaskan adalah menggunakan model tersebut untuk mengetahui apa yang terjadi apabila salah satu bagian sistem tersebut diubah. Istlah lain untuk menjelaskan adalah mengkontruksi model (</w:t>
      </w:r>
      <w:r w:rsidRPr="000841A6">
        <w:rPr>
          <w:rFonts w:ascii="Times New Roman" w:hAnsi="Times New Roman"/>
          <w:i/>
          <w:sz w:val="24"/>
          <w:szCs w:val="24"/>
        </w:rPr>
        <w:t>contructing model</w:t>
      </w:r>
      <w:r w:rsidRPr="00DE198B">
        <w:rPr>
          <w:rFonts w:ascii="Times New Roman" w:hAnsi="Times New Roman"/>
          <w:sz w:val="24"/>
          <w:szCs w:val="24"/>
        </w:rPr>
        <w:t xml:space="preserve">). </w:t>
      </w:r>
    </w:p>
    <w:p w:rsidR="003B6D00" w:rsidRDefault="002F0489" w:rsidP="00E120B9">
      <w:pPr>
        <w:spacing w:after="0" w:line="480" w:lineRule="auto"/>
        <w:ind w:firstLine="720"/>
        <w:jc w:val="both"/>
        <w:rPr>
          <w:rFonts w:ascii="Times New Roman" w:hAnsi="Times New Roman"/>
          <w:sz w:val="28"/>
          <w:szCs w:val="24"/>
        </w:rPr>
      </w:pPr>
      <w:r w:rsidRPr="00FB3E74">
        <w:rPr>
          <w:rFonts w:ascii="Times New Roman" w:hAnsi="Times New Roman"/>
          <w:sz w:val="24"/>
        </w:rPr>
        <w:t>Menurut Depdiknas (</w:t>
      </w:r>
      <w:r w:rsidR="003422E3" w:rsidRPr="00FB3E74">
        <w:rPr>
          <w:rFonts w:ascii="Times New Roman" w:hAnsi="Times New Roman"/>
          <w:sz w:val="24"/>
        </w:rPr>
        <w:t>Sugiyono</w:t>
      </w:r>
      <w:r w:rsidRPr="00FB3E74">
        <w:rPr>
          <w:rFonts w:ascii="Times New Roman" w:hAnsi="Times New Roman"/>
          <w:sz w:val="24"/>
        </w:rPr>
        <w:t>, 2017) bahwa indikator siswa memahami konsep adalah sebagai berikut:</w:t>
      </w:r>
    </w:p>
    <w:p w:rsidR="00D603AA" w:rsidRPr="00FB3E74" w:rsidRDefault="00D603AA" w:rsidP="00E120B9">
      <w:pPr>
        <w:spacing w:after="0" w:line="480" w:lineRule="auto"/>
        <w:ind w:firstLine="720"/>
        <w:jc w:val="both"/>
        <w:rPr>
          <w:rFonts w:ascii="Times New Roman" w:hAnsi="Times New Roman"/>
          <w:sz w:val="28"/>
          <w:szCs w:val="24"/>
        </w:rPr>
      </w:pPr>
    </w:p>
    <w:p w:rsidR="002F0489" w:rsidRPr="002F0489" w:rsidRDefault="00FB3E74" w:rsidP="00E120B9">
      <w:pPr>
        <w:spacing w:after="0" w:line="480" w:lineRule="auto"/>
        <w:ind w:firstLine="720"/>
        <w:jc w:val="center"/>
        <w:rPr>
          <w:rFonts w:ascii="Times New Roman" w:hAnsi="Times New Roman"/>
          <w:b/>
          <w:sz w:val="24"/>
          <w:szCs w:val="24"/>
        </w:rPr>
      </w:pPr>
      <w:r>
        <w:rPr>
          <w:rFonts w:ascii="Times New Roman" w:hAnsi="Times New Roman"/>
          <w:b/>
          <w:sz w:val="24"/>
          <w:szCs w:val="24"/>
        </w:rPr>
        <w:lastRenderedPageBreak/>
        <w:t>Tabel 2.2</w:t>
      </w:r>
      <w:r w:rsidR="002F0489" w:rsidRPr="002F0489">
        <w:rPr>
          <w:rFonts w:ascii="Times New Roman" w:hAnsi="Times New Roman"/>
          <w:b/>
          <w:sz w:val="24"/>
          <w:szCs w:val="24"/>
        </w:rPr>
        <w:t xml:space="preserve"> Indikator Pemahaman Konsep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082"/>
      </w:tblGrid>
      <w:tr w:rsidR="002F0489" w:rsidRPr="00525675" w:rsidTr="00525675">
        <w:tc>
          <w:tcPr>
            <w:tcW w:w="846" w:type="dxa"/>
          </w:tcPr>
          <w:p w:rsidR="002F0489" w:rsidRPr="00525675" w:rsidRDefault="002F0489" w:rsidP="00E120B9">
            <w:pPr>
              <w:spacing w:after="0" w:line="480" w:lineRule="auto"/>
              <w:jc w:val="center"/>
              <w:rPr>
                <w:rFonts w:ascii="Times New Roman" w:hAnsi="Times New Roman"/>
                <w:sz w:val="24"/>
                <w:szCs w:val="24"/>
              </w:rPr>
            </w:pPr>
            <w:r w:rsidRPr="00525675">
              <w:rPr>
                <w:rFonts w:ascii="Times New Roman" w:hAnsi="Times New Roman"/>
                <w:sz w:val="24"/>
                <w:szCs w:val="24"/>
              </w:rPr>
              <w:t>No</w:t>
            </w:r>
          </w:p>
        </w:tc>
        <w:tc>
          <w:tcPr>
            <w:tcW w:w="7082" w:type="dxa"/>
          </w:tcPr>
          <w:p w:rsidR="002F0489" w:rsidRPr="00525675" w:rsidRDefault="002F0489" w:rsidP="00E120B9">
            <w:pPr>
              <w:spacing w:after="0" w:line="480" w:lineRule="auto"/>
              <w:jc w:val="center"/>
              <w:rPr>
                <w:rFonts w:ascii="Times New Roman" w:hAnsi="Times New Roman"/>
                <w:sz w:val="24"/>
                <w:szCs w:val="24"/>
              </w:rPr>
            </w:pPr>
            <w:r w:rsidRPr="00525675">
              <w:rPr>
                <w:rFonts w:ascii="Times New Roman" w:hAnsi="Times New Roman"/>
                <w:sz w:val="24"/>
                <w:szCs w:val="24"/>
              </w:rPr>
              <w:t>Indikator</w:t>
            </w:r>
          </w:p>
        </w:tc>
      </w:tr>
      <w:tr w:rsidR="002F0489" w:rsidRPr="00525675" w:rsidTr="00525675">
        <w:tc>
          <w:tcPr>
            <w:tcW w:w="846" w:type="dxa"/>
          </w:tcPr>
          <w:p w:rsidR="002F0489" w:rsidRPr="00525675" w:rsidRDefault="002F0489" w:rsidP="00E120B9">
            <w:pPr>
              <w:spacing w:after="0" w:line="480" w:lineRule="auto"/>
              <w:jc w:val="center"/>
              <w:rPr>
                <w:rFonts w:ascii="Times New Roman" w:hAnsi="Times New Roman"/>
                <w:sz w:val="24"/>
                <w:szCs w:val="24"/>
              </w:rPr>
            </w:pPr>
            <w:r w:rsidRPr="00525675">
              <w:rPr>
                <w:rFonts w:ascii="Times New Roman" w:hAnsi="Times New Roman"/>
                <w:sz w:val="24"/>
                <w:szCs w:val="24"/>
              </w:rPr>
              <w:t>1</w:t>
            </w:r>
          </w:p>
        </w:tc>
        <w:tc>
          <w:tcPr>
            <w:tcW w:w="7082" w:type="dxa"/>
          </w:tcPr>
          <w:p w:rsidR="002F0489" w:rsidRPr="00525675" w:rsidRDefault="002F0489" w:rsidP="00E120B9">
            <w:pPr>
              <w:spacing w:after="0" w:line="480" w:lineRule="auto"/>
              <w:jc w:val="both"/>
              <w:rPr>
                <w:rFonts w:ascii="Times New Roman" w:hAnsi="Times New Roman"/>
                <w:sz w:val="24"/>
                <w:szCs w:val="24"/>
              </w:rPr>
            </w:pPr>
            <w:r w:rsidRPr="00525675">
              <w:rPr>
                <w:rFonts w:ascii="Times New Roman" w:hAnsi="Times New Roman"/>
                <w:sz w:val="24"/>
                <w:szCs w:val="24"/>
              </w:rPr>
              <w:t>Menyatakan ulang sebuah konsep</w:t>
            </w:r>
          </w:p>
        </w:tc>
      </w:tr>
      <w:tr w:rsidR="002F0489" w:rsidRPr="00525675" w:rsidTr="00525675">
        <w:tc>
          <w:tcPr>
            <w:tcW w:w="846" w:type="dxa"/>
          </w:tcPr>
          <w:p w:rsidR="002F0489" w:rsidRPr="00525675" w:rsidRDefault="002F0489" w:rsidP="00E120B9">
            <w:pPr>
              <w:spacing w:after="0" w:line="480" w:lineRule="auto"/>
              <w:jc w:val="center"/>
              <w:rPr>
                <w:rFonts w:ascii="Times New Roman" w:hAnsi="Times New Roman"/>
                <w:sz w:val="24"/>
                <w:szCs w:val="24"/>
              </w:rPr>
            </w:pPr>
            <w:r w:rsidRPr="00525675">
              <w:rPr>
                <w:rFonts w:ascii="Times New Roman" w:hAnsi="Times New Roman"/>
                <w:sz w:val="24"/>
                <w:szCs w:val="24"/>
              </w:rPr>
              <w:t>2</w:t>
            </w:r>
          </w:p>
        </w:tc>
        <w:tc>
          <w:tcPr>
            <w:tcW w:w="7082" w:type="dxa"/>
          </w:tcPr>
          <w:p w:rsidR="002F0489" w:rsidRPr="00525675" w:rsidRDefault="002F0489" w:rsidP="00E120B9">
            <w:pPr>
              <w:spacing w:after="0" w:line="480" w:lineRule="auto"/>
              <w:jc w:val="both"/>
              <w:rPr>
                <w:rFonts w:ascii="Times New Roman" w:hAnsi="Times New Roman"/>
                <w:sz w:val="24"/>
                <w:szCs w:val="24"/>
              </w:rPr>
            </w:pPr>
            <w:r w:rsidRPr="00525675">
              <w:rPr>
                <w:rFonts w:ascii="Times New Roman" w:hAnsi="Times New Roman"/>
                <w:sz w:val="24"/>
                <w:szCs w:val="24"/>
              </w:rPr>
              <w:t>Mengklasifikasi objek menurut sifat-sifat sesuatu dengan konsepnya</w:t>
            </w:r>
          </w:p>
        </w:tc>
      </w:tr>
      <w:tr w:rsidR="002F0489" w:rsidRPr="00525675" w:rsidTr="00525675">
        <w:tc>
          <w:tcPr>
            <w:tcW w:w="846" w:type="dxa"/>
          </w:tcPr>
          <w:p w:rsidR="002F0489" w:rsidRPr="00525675" w:rsidRDefault="002F0489" w:rsidP="00E120B9">
            <w:pPr>
              <w:spacing w:after="0" w:line="480" w:lineRule="auto"/>
              <w:jc w:val="center"/>
              <w:rPr>
                <w:rFonts w:ascii="Times New Roman" w:hAnsi="Times New Roman"/>
                <w:sz w:val="24"/>
                <w:szCs w:val="24"/>
              </w:rPr>
            </w:pPr>
            <w:r w:rsidRPr="00525675">
              <w:rPr>
                <w:rFonts w:ascii="Times New Roman" w:hAnsi="Times New Roman"/>
                <w:sz w:val="24"/>
                <w:szCs w:val="24"/>
              </w:rPr>
              <w:t>3</w:t>
            </w:r>
          </w:p>
        </w:tc>
        <w:tc>
          <w:tcPr>
            <w:tcW w:w="7082" w:type="dxa"/>
          </w:tcPr>
          <w:p w:rsidR="002F0489" w:rsidRPr="00525675" w:rsidRDefault="002F0489" w:rsidP="00E120B9">
            <w:pPr>
              <w:spacing w:after="0" w:line="480" w:lineRule="auto"/>
              <w:jc w:val="both"/>
              <w:rPr>
                <w:rFonts w:ascii="Times New Roman" w:hAnsi="Times New Roman"/>
                <w:sz w:val="24"/>
                <w:szCs w:val="24"/>
              </w:rPr>
            </w:pPr>
            <w:r w:rsidRPr="00525675">
              <w:rPr>
                <w:rFonts w:ascii="Times New Roman" w:hAnsi="Times New Roman"/>
                <w:sz w:val="24"/>
                <w:szCs w:val="24"/>
              </w:rPr>
              <w:t>Memberi contoh dan bukan contoh</w:t>
            </w:r>
          </w:p>
        </w:tc>
      </w:tr>
      <w:tr w:rsidR="002F0489" w:rsidRPr="00525675" w:rsidTr="00525675">
        <w:trPr>
          <w:trHeight w:val="745"/>
        </w:trPr>
        <w:tc>
          <w:tcPr>
            <w:tcW w:w="846" w:type="dxa"/>
          </w:tcPr>
          <w:p w:rsidR="002F0489" w:rsidRPr="00525675" w:rsidRDefault="003422E3" w:rsidP="00E120B9">
            <w:pPr>
              <w:spacing w:after="0" w:line="480" w:lineRule="auto"/>
              <w:jc w:val="center"/>
              <w:rPr>
                <w:rFonts w:ascii="Times New Roman" w:hAnsi="Times New Roman"/>
                <w:sz w:val="24"/>
                <w:szCs w:val="24"/>
              </w:rPr>
            </w:pPr>
            <w:r w:rsidRPr="00525675">
              <w:rPr>
                <w:rFonts w:ascii="Times New Roman" w:hAnsi="Times New Roman"/>
                <w:sz w:val="24"/>
                <w:szCs w:val="24"/>
              </w:rPr>
              <w:t>4</w:t>
            </w:r>
          </w:p>
        </w:tc>
        <w:tc>
          <w:tcPr>
            <w:tcW w:w="7082" w:type="dxa"/>
          </w:tcPr>
          <w:p w:rsidR="002F0489" w:rsidRPr="00525675" w:rsidRDefault="002F0489" w:rsidP="00E120B9">
            <w:pPr>
              <w:spacing w:after="0" w:line="480" w:lineRule="auto"/>
              <w:jc w:val="both"/>
              <w:rPr>
                <w:rFonts w:ascii="Times New Roman" w:hAnsi="Times New Roman"/>
                <w:sz w:val="24"/>
                <w:szCs w:val="24"/>
              </w:rPr>
            </w:pPr>
            <w:r w:rsidRPr="00525675">
              <w:rPr>
                <w:rFonts w:ascii="Times New Roman" w:hAnsi="Times New Roman"/>
                <w:sz w:val="24"/>
                <w:szCs w:val="24"/>
              </w:rPr>
              <w:t>Menggunakan dan memanfaatkan serta memilih prosedur atau operasi</w:t>
            </w:r>
          </w:p>
        </w:tc>
      </w:tr>
      <w:tr w:rsidR="002F0489" w:rsidRPr="00525675" w:rsidTr="00525675">
        <w:tc>
          <w:tcPr>
            <w:tcW w:w="846" w:type="dxa"/>
          </w:tcPr>
          <w:p w:rsidR="002F0489" w:rsidRPr="00525675" w:rsidRDefault="003422E3" w:rsidP="00E120B9">
            <w:pPr>
              <w:spacing w:after="0" w:line="480" w:lineRule="auto"/>
              <w:jc w:val="center"/>
              <w:rPr>
                <w:rFonts w:ascii="Times New Roman" w:hAnsi="Times New Roman"/>
                <w:sz w:val="24"/>
                <w:szCs w:val="24"/>
              </w:rPr>
            </w:pPr>
            <w:r w:rsidRPr="00525675">
              <w:rPr>
                <w:rFonts w:ascii="Times New Roman" w:hAnsi="Times New Roman"/>
                <w:sz w:val="24"/>
                <w:szCs w:val="24"/>
              </w:rPr>
              <w:t>5</w:t>
            </w:r>
          </w:p>
        </w:tc>
        <w:tc>
          <w:tcPr>
            <w:tcW w:w="7082" w:type="dxa"/>
          </w:tcPr>
          <w:p w:rsidR="002F0489" w:rsidRPr="00525675" w:rsidRDefault="002F0489" w:rsidP="00E120B9">
            <w:pPr>
              <w:spacing w:after="0" w:line="480" w:lineRule="auto"/>
              <w:jc w:val="both"/>
              <w:rPr>
                <w:rFonts w:ascii="Times New Roman" w:hAnsi="Times New Roman"/>
                <w:sz w:val="24"/>
                <w:szCs w:val="24"/>
              </w:rPr>
            </w:pPr>
            <w:r w:rsidRPr="00525675">
              <w:rPr>
                <w:rFonts w:ascii="Times New Roman" w:hAnsi="Times New Roman"/>
                <w:sz w:val="24"/>
                <w:szCs w:val="24"/>
              </w:rPr>
              <w:t>Mengaplikasikan konsep atau algoritma pada pemecahan masalah</w:t>
            </w:r>
          </w:p>
        </w:tc>
      </w:tr>
    </w:tbl>
    <w:p w:rsidR="00D603AA" w:rsidRDefault="00D603AA" w:rsidP="00692050">
      <w:pPr>
        <w:pStyle w:val="Heading3"/>
        <w:spacing w:before="0" w:line="480" w:lineRule="auto"/>
        <w:jc w:val="both"/>
        <w:rPr>
          <w:rFonts w:ascii="Times New Roman" w:eastAsia="Calibri" w:hAnsi="Times New Roman"/>
          <w:b/>
          <w:color w:val="auto"/>
        </w:rPr>
      </w:pPr>
      <w:bookmarkStart w:id="10" w:name="_Toc94087096"/>
    </w:p>
    <w:p w:rsidR="00691A4D" w:rsidRPr="00692050" w:rsidRDefault="00692050" w:rsidP="00692050">
      <w:pPr>
        <w:pStyle w:val="Heading3"/>
        <w:spacing w:before="0" w:line="480" w:lineRule="auto"/>
        <w:jc w:val="both"/>
        <w:rPr>
          <w:rFonts w:ascii="Times New Roman" w:hAnsi="Times New Roman"/>
          <w:b/>
          <w:color w:val="auto"/>
        </w:rPr>
      </w:pPr>
      <w:r w:rsidRPr="00692050">
        <w:rPr>
          <w:rFonts w:ascii="Times New Roman" w:eastAsia="Calibri" w:hAnsi="Times New Roman"/>
          <w:b/>
          <w:color w:val="auto"/>
        </w:rPr>
        <w:t xml:space="preserve">2.2.3 </w:t>
      </w:r>
      <w:r w:rsidR="00925819" w:rsidRPr="00692050">
        <w:rPr>
          <w:rFonts w:ascii="Times New Roman" w:hAnsi="Times New Roman"/>
          <w:b/>
          <w:color w:val="auto"/>
        </w:rPr>
        <w:t>Manfaat Kemampuan Pemahaman Konsep Matematis</w:t>
      </w:r>
      <w:bookmarkEnd w:id="10"/>
    </w:p>
    <w:p w:rsidR="00925819" w:rsidRPr="00DE198B" w:rsidRDefault="00925819" w:rsidP="00AB7768">
      <w:pPr>
        <w:pStyle w:val="ListParagraph"/>
        <w:spacing w:after="0" w:line="480" w:lineRule="auto"/>
        <w:ind w:left="0" w:firstLine="720"/>
        <w:jc w:val="both"/>
        <w:rPr>
          <w:rFonts w:ascii="Times New Roman" w:hAnsi="Times New Roman"/>
          <w:sz w:val="24"/>
          <w:szCs w:val="24"/>
        </w:rPr>
      </w:pPr>
      <w:r w:rsidRPr="00DE198B">
        <w:rPr>
          <w:rFonts w:ascii="Times New Roman" w:eastAsia="Times New Roman" w:hAnsi="Times New Roman"/>
          <w:sz w:val="24"/>
          <w:szCs w:val="24"/>
        </w:rPr>
        <w:t xml:space="preserve">Menurut Rosser (Arikunto, 2016) </w:t>
      </w:r>
      <w:r w:rsidRPr="00DE198B">
        <w:rPr>
          <w:rFonts w:ascii="Times New Roman" w:hAnsi="Times New Roman"/>
          <w:sz w:val="24"/>
          <w:szCs w:val="24"/>
        </w:rPr>
        <w:t>Ada beberapa manfaat yang diperoleh dari pemahaman konsep, yaitu:</w:t>
      </w:r>
    </w:p>
    <w:p w:rsidR="00925819" w:rsidRPr="00DE198B" w:rsidRDefault="00925819" w:rsidP="00AB7768">
      <w:pPr>
        <w:pStyle w:val="ListParagraph"/>
        <w:numPr>
          <w:ilvl w:val="0"/>
          <w:numId w:val="17"/>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Konsep membantu proses mengingat dan membuatnya menjadi lebih efisien.</w:t>
      </w:r>
    </w:p>
    <w:p w:rsidR="00925819" w:rsidRPr="00DE198B" w:rsidRDefault="00925819" w:rsidP="00AB7768">
      <w:pPr>
        <w:pStyle w:val="ListParagraph"/>
        <w:numPr>
          <w:ilvl w:val="0"/>
          <w:numId w:val="17"/>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Konsep membantu kita menyederhanakan dan meringkas informasi, komunikasi dan waktu yang digunakan untuk memahami informasi tersebut.</w:t>
      </w:r>
    </w:p>
    <w:p w:rsidR="00925819" w:rsidRPr="001308BE" w:rsidRDefault="00925819" w:rsidP="00AB7768">
      <w:pPr>
        <w:pStyle w:val="ListParagraph"/>
        <w:numPr>
          <w:ilvl w:val="0"/>
          <w:numId w:val="17"/>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Konsep yang merupakan dasar untuk proses mental yang lebih tinggi.</w:t>
      </w:r>
      <w:r w:rsidRPr="001308BE">
        <w:rPr>
          <w:rFonts w:ascii="Times New Roman" w:hAnsi="Times New Roman"/>
          <w:sz w:val="24"/>
          <w:szCs w:val="24"/>
        </w:rPr>
        <w:t>Konsep sangat diperlukan untuk problem solving.</w:t>
      </w:r>
    </w:p>
    <w:p w:rsidR="00925819" w:rsidRPr="00DE198B" w:rsidRDefault="00925819" w:rsidP="00AB7768">
      <w:pPr>
        <w:pStyle w:val="ListParagraph"/>
        <w:numPr>
          <w:ilvl w:val="0"/>
          <w:numId w:val="17"/>
        </w:numPr>
        <w:spacing w:after="0" w:line="480" w:lineRule="auto"/>
        <w:jc w:val="both"/>
        <w:rPr>
          <w:rFonts w:ascii="Times New Roman" w:eastAsia="Times New Roman" w:hAnsi="Times New Roman"/>
          <w:sz w:val="24"/>
          <w:szCs w:val="24"/>
        </w:rPr>
      </w:pPr>
      <w:r w:rsidRPr="00DE198B">
        <w:rPr>
          <w:rFonts w:ascii="Times New Roman" w:hAnsi="Times New Roman"/>
          <w:sz w:val="24"/>
          <w:szCs w:val="24"/>
        </w:rPr>
        <w:t>Konsep menentukan apa yang diketahui atau diyakini seseorang.</w:t>
      </w:r>
    </w:p>
    <w:p w:rsidR="00925819" w:rsidRDefault="00925819" w:rsidP="00AB7768">
      <w:pPr>
        <w:spacing w:after="0" w:line="480" w:lineRule="auto"/>
        <w:ind w:firstLine="720"/>
        <w:jc w:val="both"/>
        <w:rPr>
          <w:rFonts w:ascii="Times New Roman" w:hAnsi="Times New Roman"/>
          <w:sz w:val="24"/>
          <w:szCs w:val="24"/>
        </w:rPr>
      </w:pPr>
      <w:r w:rsidRPr="00DE198B">
        <w:rPr>
          <w:rFonts w:ascii="Times New Roman" w:hAnsi="Times New Roman"/>
          <w:sz w:val="24"/>
          <w:szCs w:val="24"/>
        </w:rPr>
        <w:t>Menurut</w:t>
      </w:r>
      <w:r w:rsidRPr="00DE198B">
        <w:rPr>
          <w:rFonts w:ascii="Times New Roman" w:eastAsia="Times New Roman" w:hAnsi="Times New Roman"/>
          <w:sz w:val="24"/>
          <w:szCs w:val="24"/>
        </w:rPr>
        <w:t xml:space="preserve"> Rosser (Arikunto, 2016) </w:t>
      </w:r>
      <w:r w:rsidRPr="00DE198B">
        <w:rPr>
          <w:rFonts w:ascii="Times New Roman" w:hAnsi="Times New Roman"/>
          <w:sz w:val="24"/>
          <w:szCs w:val="24"/>
        </w:rPr>
        <w:t>pemahaman konsep adalah suatu konsep abstraksi yang mewakili suatu kelas objek-objek, kejadian-kejadian, atau hubunganhubungan yan</w:t>
      </w:r>
      <w:r w:rsidR="00AA12A1">
        <w:rPr>
          <w:rFonts w:ascii="Times New Roman" w:hAnsi="Times New Roman"/>
          <w:sz w:val="24"/>
          <w:szCs w:val="24"/>
        </w:rPr>
        <w:t xml:space="preserve">g mempunyai atribut yang sama. </w:t>
      </w:r>
      <w:r w:rsidRPr="00DE198B">
        <w:rPr>
          <w:rFonts w:ascii="Times New Roman" w:hAnsi="Times New Roman"/>
          <w:sz w:val="24"/>
          <w:szCs w:val="24"/>
        </w:rPr>
        <w:t xml:space="preserve">Dari paparan diatas dapat diambil kesimpulan bahwa pemahaman konsep merupakan suatu </w:t>
      </w:r>
      <w:r w:rsidRPr="00DE198B">
        <w:rPr>
          <w:rFonts w:ascii="Times New Roman" w:hAnsi="Times New Roman"/>
          <w:sz w:val="24"/>
          <w:szCs w:val="24"/>
        </w:rPr>
        <w:lastRenderedPageBreak/>
        <w:t>kemampuan untuk menelaah dari suatu kejadian atau pelajaran (materi) yang disajikan oleh pengajar agar dalam memahami sebuah konsep atau meteri menjadi lebih mudah.</w:t>
      </w:r>
    </w:p>
    <w:p w:rsidR="002F0489" w:rsidRDefault="00692050" w:rsidP="00692050">
      <w:pPr>
        <w:pStyle w:val="Heading3"/>
        <w:spacing w:before="0" w:line="480" w:lineRule="auto"/>
        <w:rPr>
          <w:rFonts w:ascii="Times New Roman" w:hAnsi="Times New Roman"/>
          <w:b/>
          <w:color w:val="auto"/>
        </w:rPr>
      </w:pPr>
      <w:bookmarkStart w:id="11" w:name="_Toc94087097"/>
      <w:r>
        <w:rPr>
          <w:rFonts w:ascii="Times New Roman" w:hAnsi="Times New Roman"/>
          <w:b/>
          <w:color w:val="auto"/>
        </w:rPr>
        <w:t xml:space="preserve">2.2.4 </w:t>
      </w:r>
      <w:r w:rsidR="002F0489">
        <w:rPr>
          <w:rFonts w:ascii="Times New Roman" w:hAnsi="Times New Roman"/>
          <w:b/>
          <w:color w:val="auto"/>
        </w:rPr>
        <w:t>Tingkat Pemahaman Konsep</w:t>
      </w:r>
      <w:bookmarkEnd w:id="11"/>
    </w:p>
    <w:p w:rsidR="00A44DD2" w:rsidRDefault="002F0489" w:rsidP="00E120B9">
      <w:pPr>
        <w:spacing w:after="0" w:line="480" w:lineRule="auto"/>
        <w:ind w:firstLine="720"/>
        <w:jc w:val="both"/>
        <w:rPr>
          <w:rFonts w:ascii="Times New Roman" w:hAnsi="Times New Roman"/>
          <w:sz w:val="24"/>
        </w:rPr>
      </w:pPr>
      <w:r w:rsidRPr="00A44DD2">
        <w:rPr>
          <w:rFonts w:ascii="Times New Roman" w:hAnsi="Times New Roman"/>
          <w:sz w:val="24"/>
        </w:rPr>
        <w:t>Menurut W. Gulo kemampuan-kemampuan yang tergolong dalam pemahaman suatu konsep mulai dari yang terendah sampai yang tertinggi adalah sebagai berikut:</w:t>
      </w:r>
    </w:p>
    <w:p w:rsidR="00A44DD2" w:rsidRPr="00A44DD2" w:rsidRDefault="00A44DD2" w:rsidP="00BB056E">
      <w:pPr>
        <w:pStyle w:val="ListParagraph"/>
        <w:numPr>
          <w:ilvl w:val="0"/>
          <w:numId w:val="31"/>
        </w:numPr>
        <w:spacing w:after="0" w:line="480" w:lineRule="auto"/>
        <w:jc w:val="both"/>
        <w:rPr>
          <w:rFonts w:ascii="Times New Roman" w:hAnsi="Times New Roman"/>
          <w:sz w:val="28"/>
        </w:rPr>
      </w:pPr>
      <w:r w:rsidRPr="00A44DD2">
        <w:rPr>
          <w:rFonts w:ascii="Times New Roman" w:hAnsi="Times New Roman"/>
          <w:sz w:val="24"/>
        </w:rPr>
        <w:t>Translasi, yaitu kemampuan untuk mengubah simbol tertentu menjadi simbol lain tanpa perubahan makna. Simbol berupa kata-kata (verbal) diubah menjadi gambar atau bagan atau grafik.</w:t>
      </w:r>
    </w:p>
    <w:p w:rsidR="00A44DD2" w:rsidRPr="00A44DD2" w:rsidRDefault="00A44DD2" w:rsidP="00BB056E">
      <w:pPr>
        <w:pStyle w:val="ListParagraph"/>
        <w:numPr>
          <w:ilvl w:val="0"/>
          <w:numId w:val="31"/>
        </w:numPr>
        <w:spacing w:after="0" w:line="480" w:lineRule="auto"/>
        <w:jc w:val="both"/>
        <w:rPr>
          <w:rFonts w:ascii="Times New Roman" w:hAnsi="Times New Roman"/>
          <w:sz w:val="28"/>
        </w:rPr>
      </w:pPr>
      <w:r w:rsidRPr="00A44DD2">
        <w:rPr>
          <w:rFonts w:ascii="Times New Roman" w:hAnsi="Times New Roman"/>
          <w:sz w:val="24"/>
        </w:rPr>
        <w:t xml:space="preserve">Interpretasi, yaitu kemampuan untuk menjelaskan makna yang terdapat di dalam simbol, baik simbol verbal maupun yang nonverbal. Dalam kemampuan ini, seseorang dapat menginterpretasikan sesuatu konsep atau prinsip jika ia dapat menjelaskan secara rinci </w:t>
      </w:r>
      <w:r w:rsidR="00AB7768">
        <w:rPr>
          <w:rFonts w:ascii="Times New Roman" w:hAnsi="Times New Roman"/>
          <w:sz w:val="24"/>
        </w:rPr>
        <w:t xml:space="preserve">makna atau konsep atau prinsip, </w:t>
      </w:r>
      <w:r w:rsidRPr="00A44DD2">
        <w:rPr>
          <w:rFonts w:ascii="Times New Roman" w:hAnsi="Times New Roman"/>
          <w:sz w:val="24"/>
        </w:rPr>
        <w:t>atau dapat membandingkan, membedakan, atau mempertentangkan dengan sesuatu yang lain.</w:t>
      </w:r>
    </w:p>
    <w:p w:rsidR="00A44DD2" w:rsidRPr="00A44DD2" w:rsidRDefault="00A44DD2" w:rsidP="00BB056E">
      <w:pPr>
        <w:pStyle w:val="ListParagraph"/>
        <w:numPr>
          <w:ilvl w:val="0"/>
          <w:numId w:val="31"/>
        </w:numPr>
        <w:spacing w:after="0" w:line="480" w:lineRule="auto"/>
        <w:jc w:val="both"/>
        <w:rPr>
          <w:rFonts w:ascii="Times New Roman" w:hAnsi="Times New Roman"/>
          <w:sz w:val="28"/>
        </w:rPr>
      </w:pPr>
      <w:r w:rsidRPr="00A44DD2">
        <w:rPr>
          <w:rFonts w:ascii="Times New Roman" w:hAnsi="Times New Roman"/>
          <w:sz w:val="24"/>
        </w:rPr>
        <w:t>Ekstrapolasi, yaitu kemampuan untuk melihat kecenderungan atau arah atau kelanjutan dari suatu temuan. Kalau kepada siswa misalnya dihadapi rangkaian bilangan 2, 3, 5, 7, 11, maka dengan kemampuan ekstrapolasi mampu menyatakan bilangan pada urutan ke-6, ke-7 dan seterusnya.</w:t>
      </w:r>
    </w:p>
    <w:p w:rsidR="008F3ECB" w:rsidRPr="00BC6968" w:rsidRDefault="00692050" w:rsidP="00692050">
      <w:pPr>
        <w:pStyle w:val="Heading2"/>
        <w:spacing w:before="0" w:line="480" w:lineRule="auto"/>
        <w:rPr>
          <w:rFonts w:ascii="Times New Roman" w:hAnsi="Times New Roman"/>
          <w:b/>
          <w:color w:val="auto"/>
          <w:sz w:val="24"/>
        </w:rPr>
      </w:pPr>
      <w:bookmarkStart w:id="12" w:name="_Toc94087098"/>
      <w:r>
        <w:rPr>
          <w:rFonts w:ascii="Times New Roman" w:hAnsi="Times New Roman"/>
          <w:b/>
          <w:color w:val="auto"/>
          <w:sz w:val="24"/>
        </w:rPr>
        <w:lastRenderedPageBreak/>
        <w:t xml:space="preserve">2.3 </w:t>
      </w:r>
      <w:r w:rsidR="00BC6968" w:rsidRPr="00BC6968">
        <w:rPr>
          <w:rFonts w:ascii="Times New Roman" w:hAnsi="Times New Roman"/>
          <w:b/>
          <w:color w:val="auto"/>
          <w:sz w:val="24"/>
        </w:rPr>
        <w:t>Kemandirian Belajar Siswa</w:t>
      </w:r>
      <w:bookmarkEnd w:id="12"/>
    </w:p>
    <w:p w:rsidR="008F3ECB" w:rsidRPr="00BC6968" w:rsidRDefault="00692050" w:rsidP="00692050">
      <w:pPr>
        <w:pStyle w:val="Heading3"/>
        <w:spacing w:before="0" w:line="480" w:lineRule="auto"/>
        <w:jc w:val="both"/>
        <w:rPr>
          <w:rFonts w:ascii="Times New Roman" w:hAnsi="Times New Roman"/>
          <w:b/>
          <w:color w:val="auto"/>
        </w:rPr>
      </w:pPr>
      <w:bookmarkStart w:id="13" w:name="_Toc94087099"/>
      <w:r>
        <w:rPr>
          <w:rFonts w:ascii="Times New Roman" w:hAnsi="Times New Roman"/>
          <w:b/>
          <w:color w:val="auto"/>
        </w:rPr>
        <w:t xml:space="preserve">2.3.1 </w:t>
      </w:r>
      <w:r w:rsidR="008F3ECB" w:rsidRPr="00BC6968">
        <w:rPr>
          <w:rFonts w:ascii="Times New Roman" w:hAnsi="Times New Roman"/>
          <w:b/>
          <w:color w:val="auto"/>
        </w:rPr>
        <w:t>Pengertian Kemandirian belajar</w:t>
      </w:r>
      <w:bookmarkEnd w:id="13"/>
    </w:p>
    <w:p w:rsidR="008F3ECB" w:rsidRPr="00DE198B" w:rsidRDefault="008F3ECB" w:rsidP="00E120B9">
      <w:pPr>
        <w:tabs>
          <w:tab w:val="left" w:pos="2127"/>
        </w:tabs>
        <w:spacing w:after="0" w:line="480" w:lineRule="auto"/>
        <w:ind w:firstLine="720"/>
        <w:jc w:val="both"/>
        <w:rPr>
          <w:rFonts w:ascii="Times New Roman" w:hAnsi="Times New Roman"/>
          <w:sz w:val="24"/>
          <w:szCs w:val="24"/>
        </w:rPr>
      </w:pPr>
      <w:r w:rsidRPr="00DE198B">
        <w:rPr>
          <w:rFonts w:ascii="Times New Roman" w:hAnsi="Times New Roman"/>
          <w:sz w:val="24"/>
          <w:szCs w:val="24"/>
        </w:rPr>
        <w:t xml:space="preserve">Dalam kamus besar Bahasa Indonesia mandiri adalah ”berdiri sendiri”. Sebagai salah satu unsur kepribadian yang dimilki oleh manusia, kepribadian merupakan suatu hal yang penting. Kemandirian dianggap penting karena kemandirian itu sendiri dibutuhkan oleh manusia untuk menyesuaikan diri secara aktif dalam lingkungannya. Kemandirian belajar menurut Haris Mudjiman dalam </w:t>
      </w:r>
      <w:r w:rsidR="001E450C" w:rsidRPr="00DE198B">
        <w:rPr>
          <w:rFonts w:ascii="Times New Roman" w:hAnsi="Times New Roman"/>
          <w:sz w:val="24"/>
          <w:szCs w:val="24"/>
        </w:rPr>
        <w:fldChar w:fldCharType="begin" w:fldLock="1"/>
      </w:r>
      <w:r w:rsidRPr="00DE198B">
        <w:rPr>
          <w:rFonts w:ascii="Times New Roman" w:hAnsi="Times New Roman"/>
          <w:sz w:val="24"/>
          <w:szCs w:val="24"/>
        </w:rPr>
        <w:instrText>ADDIN CSL_CITATION {"citationItems":[{"id":"ITEM-1","itemData":{"DOI":"10.25157/teorema.v6i1.4683","ISSN":"2541-0660","abstract":"Penelitian ini tentang pembelajaran matematika dengan pembelajaran jarak jauh (PJJ) yang dimaksudkan sebagai salah satu upaya untuk mengetahui kemampuan pemecahan masalah dan kemandirian belajar siswa dalam pembelajaran matematika. Tujuan penelitian ini adalah untuk mengetahui perbedaan kemampuan pemecahan masalah matematis siswa antara sebelum dan sesudah pembelajaran jarak jauh berbasis WhatsApp group, serta untuk mengetahui kemandirian belajar siswa terhadap mata pelajaran matematika dengan pembelajaran jarak jauh. Metode penelitian yang digunakan adalah metode penelitian ex post facto. Penelitian ini dilaksanakan di SMP Negeri 1 Dawuan semester ganjil Tahun Pelajaran 2020/2021 dengan pengambilan sampel menggunakan metode purposive sampling. Instrumen yang digunakan pada penelitian ini berupa instrumen tes dan non tes. Instrumen tes kemampuan pemecahan masalah matematis siswa berupa soal uraian dan instrumen non tes berupa angket kemandirian belajar siswa. Data yang digunakan berupa data kuantitatif dan data kualitatif. Analisis data menggunakan statistik inferensial dengan taraf signifikansi 5%. Hasil penelitian menunjukkan tidak terdapat perbedaan yang signifikan mengenai kemampuan pemecahan masalah matematis siswa dan hampir setengahnya siswa telah memiliki kemandirian belajar matematika dengan pembelajaran jarak jauh berbasis WhatsApp group.","author":[{"dropping-particle":"","family":"Harisuddin","given":"Muhammad Iqbal","non-dropping-particle":"","parse-names":false,"suffix":""}],"container-title":"Teorema: Teori dan Riset Matematika","id":"ITEM-1","issue":"1","issued":{"date-parts":[["2021"]]},"page":"98","title":"Kemampuan Pemecahan Masalah Matematis Dan Kemandirian Belajar Siswa Dengan Pjj Dimasa Covid-19","type":"article-journal","volume":"6"},"uris":["http://www.mendeley.com/documents/?uuid=07bbb2ee-2da1-4304-8656-ceb4ea9e653d"]}],"mendeley":{"formattedCitation":"(Harisuddin, 2021)","plainTextFormattedCitation":"(Harisuddin, 2021)","previouslyFormattedCitation":"(Harisuddin, 2021)"},"properties":{"noteIndex":0},"schema":"https://github.com/citation-style-language/schema/raw/master/csl-citation.json"}</w:instrText>
      </w:r>
      <w:r w:rsidR="001E450C" w:rsidRPr="00DE198B">
        <w:rPr>
          <w:rFonts w:ascii="Times New Roman" w:hAnsi="Times New Roman"/>
          <w:sz w:val="24"/>
          <w:szCs w:val="24"/>
        </w:rPr>
        <w:fldChar w:fldCharType="separate"/>
      </w:r>
      <w:r w:rsidRPr="00DE198B">
        <w:rPr>
          <w:rFonts w:ascii="Times New Roman" w:hAnsi="Times New Roman"/>
          <w:noProof/>
          <w:sz w:val="24"/>
          <w:szCs w:val="24"/>
        </w:rPr>
        <w:t>(Harisuddin, 2021)</w:t>
      </w:r>
      <w:r w:rsidR="001E450C" w:rsidRPr="00DE198B">
        <w:rPr>
          <w:rFonts w:ascii="Times New Roman" w:hAnsi="Times New Roman"/>
          <w:sz w:val="24"/>
          <w:szCs w:val="24"/>
        </w:rPr>
        <w:fldChar w:fldCharType="end"/>
      </w:r>
      <w:r w:rsidRPr="00DE198B">
        <w:rPr>
          <w:rFonts w:ascii="Times New Roman" w:hAnsi="Times New Roman"/>
          <w:sz w:val="24"/>
          <w:szCs w:val="24"/>
        </w:rPr>
        <w:t xml:space="preserve"> adalah kegiatan belajar aktif yang didorong oleh niat atau motif untuk menguasai suatu kompetensi guna mengatasi suatu masalah, dan dibangun dengan bekal pengetahuan atau kompetensi yang telah dimiliki.</w:t>
      </w:r>
    </w:p>
    <w:p w:rsidR="008F3ECB" w:rsidRPr="00DE198B" w:rsidRDefault="008F3ECB" w:rsidP="00E120B9">
      <w:pPr>
        <w:tabs>
          <w:tab w:val="left" w:pos="2127"/>
        </w:tabs>
        <w:spacing w:after="0" w:line="480" w:lineRule="auto"/>
        <w:ind w:firstLine="720"/>
        <w:jc w:val="both"/>
        <w:rPr>
          <w:rFonts w:ascii="Times New Roman" w:hAnsi="Times New Roman"/>
          <w:sz w:val="24"/>
          <w:szCs w:val="24"/>
        </w:rPr>
      </w:pPr>
      <w:r w:rsidRPr="00DE198B">
        <w:rPr>
          <w:rFonts w:ascii="Times New Roman" w:hAnsi="Times New Roman"/>
          <w:sz w:val="24"/>
          <w:szCs w:val="24"/>
        </w:rPr>
        <w:t>Kemandirian belajar merupakan kesiapan dari individu yang mau dan mampu untuk belajar dengan inisiatif sendiri, dengan atau tanpa bantuan pihak lain dalam hal penentuan tujuan belajar, metoda belajar, dan evaluasi hasil belajar. Berkaitan dengan hal tersebut, Sugilar dalam (Delyana, 2020) merangkum pendapat Guglielmino, West &amp; Bentley menyatakan bahwa karakteristik individu yang memiliki kesiapan belajar mandiri dicirikan oleh: (1) kecintaan terhadap belajar, (2) kepercayaan diri sebagai mahasiswa, (3) keterbukaan terhadap tantangan belajar, (4) sifat ingin tahu, (5) pemahaman diri dalam hal belajar, dan (6) menerima tanggung jawab untuk kegiatan belajarnya. Dalam kemandirian belajar, inisiatif merupakan indikator yang sangat mendasar.</w:t>
      </w:r>
    </w:p>
    <w:p w:rsidR="008F3ECB" w:rsidRPr="00DE198B" w:rsidRDefault="008F3ECB" w:rsidP="00E120B9">
      <w:pPr>
        <w:tabs>
          <w:tab w:val="left" w:pos="2127"/>
        </w:tabs>
        <w:spacing w:after="0" w:line="480" w:lineRule="auto"/>
        <w:ind w:firstLine="720"/>
        <w:jc w:val="both"/>
        <w:rPr>
          <w:rFonts w:ascii="Times New Roman" w:hAnsi="Times New Roman"/>
          <w:sz w:val="24"/>
          <w:szCs w:val="24"/>
        </w:rPr>
      </w:pPr>
      <w:r w:rsidRPr="00DE198B">
        <w:rPr>
          <w:rFonts w:ascii="Times New Roman" w:hAnsi="Times New Roman"/>
          <w:sz w:val="24"/>
          <w:szCs w:val="24"/>
        </w:rPr>
        <w:t>Dalam pengertiannya yang lebih luas, kemandirian belajar men</w:t>
      </w:r>
      <w:r w:rsidR="009C5379">
        <w:rPr>
          <w:rFonts w:ascii="Times New Roman" w:hAnsi="Times New Roman"/>
          <w:sz w:val="24"/>
          <w:szCs w:val="24"/>
          <w:lang w:val="id-ID"/>
        </w:rPr>
        <w:t>d</w:t>
      </w:r>
      <w:r w:rsidR="00CC4484">
        <w:rPr>
          <w:rFonts w:ascii="Times New Roman" w:hAnsi="Times New Roman"/>
          <w:sz w:val="24"/>
          <w:szCs w:val="24"/>
        </w:rPr>
        <w:t>eskriftif</w:t>
      </w:r>
      <w:r w:rsidRPr="00DE198B">
        <w:rPr>
          <w:rFonts w:ascii="Times New Roman" w:hAnsi="Times New Roman"/>
          <w:sz w:val="24"/>
          <w:szCs w:val="24"/>
        </w:rPr>
        <w:t xml:space="preserve">kan sebuah proses di mana individu mengambil inisiatif sendiri, dengan atau tanpa bantuan orang lain, untuk mendiagnosis kebutuhan belajar, </w:t>
      </w:r>
      <w:r w:rsidRPr="00DE198B">
        <w:rPr>
          <w:rFonts w:ascii="Times New Roman" w:hAnsi="Times New Roman"/>
          <w:sz w:val="24"/>
          <w:szCs w:val="24"/>
        </w:rPr>
        <w:lastRenderedPageBreak/>
        <w:t xml:space="preserve">memformulasikan tujuan belajar, mengidentifikasi sumber belajar, memilih dan menentukan pendekatan strategi belajar, dan melakukan evaluasi hasil belajar yang dicapai. Schunk dan Zimmerman (Harisuddin, 2021) merinci kegiatan yang berlangsung pada tiap fase </w:t>
      </w:r>
      <w:r w:rsidRPr="00AA12A1">
        <w:rPr>
          <w:rFonts w:ascii="Times New Roman" w:hAnsi="Times New Roman"/>
          <w:i/>
          <w:sz w:val="24"/>
          <w:szCs w:val="24"/>
        </w:rPr>
        <w:t>self regulated learning</w:t>
      </w:r>
      <w:r w:rsidRPr="00DE198B">
        <w:rPr>
          <w:rFonts w:ascii="Times New Roman" w:hAnsi="Times New Roman"/>
          <w:sz w:val="24"/>
          <w:szCs w:val="24"/>
        </w:rPr>
        <w:t xml:space="preserve"> sebagai berikut:</w:t>
      </w:r>
    </w:p>
    <w:p w:rsidR="008F3ECB" w:rsidRPr="00CD4E65" w:rsidRDefault="008F3ECB" w:rsidP="00E120B9">
      <w:pPr>
        <w:pStyle w:val="ListParagraph"/>
        <w:numPr>
          <w:ilvl w:val="0"/>
          <w:numId w:val="18"/>
        </w:numPr>
        <w:spacing w:after="0" w:line="480" w:lineRule="auto"/>
        <w:jc w:val="both"/>
        <w:rPr>
          <w:rFonts w:ascii="Times New Roman" w:hAnsi="Times New Roman"/>
          <w:sz w:val="24"/>
          <w:szCs w:val="24"/>
          <w:lang w:val="sv-SE"/>
        </w:rPr>
      </w:pPr>
      <w:r w:rsidRPr="00CD4E65">
        <w:rPr>
          <w:rFonts w:ascii="Times New Roman" w:hAnsi="Times New Roman"/>
          <w:sz w:val="24"/>
          <w:szCs w:val="24"/>
          <w:lang w:val="sv-SE"/>
        </w:rPr>
        <w:t>Fase merancang belajar : menganalisis tugas belajar, menetapkan tujuan belajar, dan merancang strategi belajar.</w:t>
      </w:r>
    </w:p>
    <w:p w:rsidR="008F3ECB" w:rsidRPr="00DE198B" w:rsidRDefault="008F3ECB" w:rsidP="00E120B9">
      <w:pPr>
        <w:pStyle w:val="ListParagraph"/>
        <w:numPr>
          <w:ilvl w:val="0"/>
          <w:numId w:val="18"/>
        </w:numPr>
        <w:spacing w:after="0" w:line="480" w:lineRule="auto"/>
        <w:jc w:val="both"/>
        <w:rPr>
          <w:rFonts w:ascii="Times New Roman" w:hAnsi="Times New Roman"/>
          <w:sz w:val="24"/>
          <w:szCs w:val="24"/>
        </w:rPr>
      </w:pPr>
      <w:r w:rsidRPr="00DE198B">
        <w:rPr>
          <w:rFonts w:ascii="Times New Roman" w:hAnsi="Times New Roman"/>
          <w:sz w:val="24"/>
          <w:szCs w:val="24"/>
        </w:rPr>
        <w:t>Fase mengevaluasi, memuat kegiatan memeriksa bagaimana jalannya evaluasi strategi: apakah strategi telah berjalan dengan baik? (evaluasi proses); hasil belajar apa yang telah dicapai? (evaluasi produk); dan sesuaikah strategi dengan tugas belajar yang dihadapi.</w:t>
      </w:r>
    </w:p>
    <w:p w:rsidR="008F3ECB" w:rsidRPr="00DE198B" w:rsidRDefault="008F3ECB" w:rsidP="00E120B9">
      <w:pPr>
        <w:pStyle w:val="ListParagraph"/>
        <w:numPr>
          <w:ilvl w:val="0"/>
          <w:numId w:val="18"/>
        </w:numPr>
        <w:spacing w:after="0" w:line="480" w:lineRule="auto"/>
        <w:jc w:val="both"/>
        <w:rPr>
          <w:rFonts w:ascii="Times New Roman" w:hAnsi="Times New Roman"/>
          <w:sz w:val="24"/>
          <w:szCs w:val="24"/>
        </w:rPr>
      </w:pPr>
      <w:r w:rsidRPr="00DE198B">
        <w:rPr>
          <w:rFonts w:ascii="Times New Roman" w:hAnsi="Times New Roman"/>
          <w:sz w:val="24"/>
          <w:szCs w:val="24"/>
        </w:rPr>
        <w:t xml:space="preserve">Pada fase merefleksi: pada dasarnya fase ini tidak hanya berlangsung pada fase ketiga dalam siklus </w:t>
      </w:r>
      <w:r w:rsidRPr="00AA12A1">
        <w:rPr>
          <w:rFonts w:ascii="Times New Roman" w:hAnsi="Times New Roman"/>
          <w:i/>
          <w:sz w:val="24"/>
          <w:szCs w:val="24"/>
        </w:rPr>
        <w:t>self regulated learning</w:t>
      </w:r>
      <w:r w:rsidRPr="00DE198B">
        <w:rPr>
          <w:rFonts w:ascii="Times New Roman" w:hAnsi="Times New Roman"/>
          <w:sz w:val="24"/>
          <w:szCs w:val="24"/>
        </w:rPr>
        <w:t>, namun refleksi berlangsung pada tiap fase selama siklus berjalan.</w:t>
      </w:r>
    </w:p>
    <w:p w:rsidR="008F3ECB" w:rsidRPr="00DE198B" w:rsidRDefault="008F3ECB" w:rsidP="00E120B9">
      <w:pPr>
        <w:spacing w:after="0" w:line="480" w:lineRule="auto"/>
        <w:jc w:val="both"/>
        <w:rPr>
          <w:rFonts w:ascii="Times New Roman" w:hAnsi="Times New Roman"/>
          <w:sz w:val="24"/>
          <w:szCs w:val="24"/>
        </w:rPr>
      </w:pPr>
      <w:r w:rsidRPr="00DE198B">
        <w:rPr>
          <w:rFonts w:ascii="Times New Roman" w:hAnsi="Times New Roman"/>
          <w:sz w:val="24"/>
          <w:szCs w:val="24"/>
        </w:rPr>
        <w:t>Anton Sukarno (Harisuddin, 2021) menyebutkan ciri-ciri kemandirian belajar sebagai berikut:</w:t>
      </w:r>
    </w:p>
    <w:p w:rsidR="008F3ECB" w:rsidRPr="00DE198B" w:rsidRDefault="008F3ECB" w:rsidP="00E120B9">
      <w:pPr>
        <w:pStyle w:val="ListParagraph"/>
        <w:numPr>
          <w:ilvl w:val="0"/>
          <w:numId w:val="19"/>
        </w:numPr>
        <w:spacing w:after="0" w:line="480" w:lineRule="auto"/>
        <w:jc w:val="both"/>
        <w:rPr>
          <w:rFonts w:ascii="Times New Roman" w:hAnsi="Times New Roman"/>
          <w:sz w:val="24"/>
          <w:szCs w:val="24"/>
        </w:rPr>
      </w:pPr>
      <w:r w:rsidRPr="00DE198B">
        <w:rPr>
          <w:rFonts w:ascii="Times New Roman" w:hAnsi="Times New Roman"/>
          <w:sz w:val="24"/>
          <w:szCs w:val="24"/>
        </w:rPr>
        <w:t>Siswa merencanakan dan memilih kegiatan belajar sendiri.</w:t>
      </w:r>
    </w:p>
    <w:p w:rsidR="008F3ECB" w:rsidRPr="00DE198B" w:rsidRDefault="008F3ECB" w:rsidP="00E120B9">
      <w:pPr>
        <w:pStyle w:val="ListParagraph"/>
        <w:numPr>
          <w:ilvl w:val="0"/>
          <w:numId w:val="19"/>
        </w:numPr>
        <w:spacing w:after="0" w:line="480" w:lineRule="auto"/>
        <w:jc w:val="both"/>
        <w:rPr>
          <w:rFonts w:ascii="Times New Roman" w:hAnsi="Times New Roman"/>
          <w:sz w:val="24"/>
          <w:szCs w:val="24"/>
        </w:rPr>
      </w:pPr>
      <w:r w:rsidRPr="00DE198B">
        <w:rPr>
          <w:rFonts w:ascii="Times New Roman" w:hAnsi="Times New Roman"/>
          <w:sz w:val="24"/>
          <w:szCs w:val="24"/>
        </w:rPr>
        <w:t>Siswa berinisiatif dan memacu diri untuk belajar secara terus-menerus.</w:t>
      </w:r>
    </w:p>
    <w:p w:rsidR="008F3ECB" w:rsidRPr="00DE198B" w:rsidRDefault="008F3ECB" w:rsidP="00E120B9">
      <w:pPr>
        <w:pStyle w:val="ListParagraph"/>
        <w:numPr>
          <w:ilvl w:val="0"/>
          <w:numId w:val="19"/>
        </w:numPr>
        <w:spacing w:after="0" w:line="480" w:lineRule="auto"/>
        <w:jc w:val="both"/>
        <w:rPr>
          <w:rFonts w:ascii="Times New Roman" w:hAnsi="Times New Roman"/>
          <w:sz w:val="24"/>
          <w:szCs w:val="24"/>
        </w:rPr>
      </w:pPr>
      <w:r w:rsidRPr="00DE198B">
        <w:rPr>
          <w:rFonts w:ascii="Times New Roman" w:hAnsi="Times New Roman"/>
          <w:sz w:val="24"/>
          <w:szCs w:val="24"/>
        </w:rPr>
        <w:t>Siswa dituntut bertanggung jawab dalam belajar.</w:t>
      </w:r>
    </w:p>
    <w:p w:rsidR="008F3ECB" w:rsidRPr="00DE198B" w:rsidRDefault="008F3ECB" w:rsidP="00E120B9">
      <w:pPr>
        <w:pStyle w:val="ListParagraph"/>
        <w:numPr>
          <w:ilvl w:val="0"/>
          <w:numId w:val="19"/>
        </w:numPr>
        <w:spacing w:after="0" w:line="480" w:lineRule="auto"/>
        <w:jc w:val="both"/>
        <w:rPr>
          <w:rFonts w:ascii="Times New Roman" w:hAnsi="Times New Roman"/>
          <w:sz w:val="24"/>
          <w:szCs w:val="24"/>
        </w:rPr>
      </w:pPr>
      <w:r w:rsidRPr="00DE198B">
        <w:rPr>
          <w:rFonts w:ascii="Times New Roman" w:hAnsi="Times New Roman"/>
          <w:sz w:val="24"/>
          <w:szCs w:val="24"/>
        </w:rPr>
        <w:t>Siswa belajar secara kritis, logis, dan penuh keterbukaan</w:t>
      </w:r>
    </w:p>
    <w:p w:rsidR="008F3ECB" w:rsidRPr="00DE198B" w:rsidRDefault="008F3ECB" w:rsidP="00E120B9">
      <w:pPr>
        <w:pStyle w:val="ListParagraph"/>
        <w:numPr>
          <w:ilvl w:val="0"/>
          <w:numId w:val="19"/>
        </w:numPr>
        <w:spacing w:after="0" w:line="480" w:lineRule="auto"/>
        <w:jc w:val="both"/>
        <w:rPr>
          <w:rFonts w:ascii="Times New Roman" w:hAnsi="Times New Roman"/>
          <w:sz w:val="24"/>
          <w:szCs w:val="24"/>
        </w:rPr>
      </w:pPr>
      <w:r w:rsidRPr="00DE198B">
        <w:rPr>
          <w:rFonts w:ascii="Times New Roman" w:hAnsi="Times New Roman"/>
          <w:sz w:val="24"/>
          <w:szCs w:val="24"/>
        </w:rPr>
        <w:t>Siswa belajar dengan penuh percaya diri</w:t>
      </w:r>
    </w:p>
    <w:p w:rsidR="008F3ECB" w:rsidRPr="00DE198B" w:rsidRDefault="008F3ECB" w:rsidP="00E120B9">
      <w:pPr>
        <w:spacing w:after="0" w:line="480" w:lineRule="auto"/>
        <w:ind w:firstLine="720"/>
        <w:jc w:val="both"/>
        <w:rPr>
          <w:rFonts w:ascii="Times New Roman" w:hAnsi="Times New Roman"/>
          <w:sz w:val="24"/>
          <w:szCs w:val="24"/>
        </w:rPr>
      </w:pPr>
      <w:r w:rsidRPr="00DE198B">
        <w:rPr>
          <w:rFonts w:ascii="Times New Roman" w:hAnsi="Times New Roman"/>
          <w:sz w:val="24"/>
          <w:szCs w:val="24"/>
        </w:rPr>
        <w:t xml:space="preserve">Dapat disimpulkan bahwa kemandirian belajar seorang siswa mengarah kepada sikap inisiatif belajar untuk dirinya dan tidak bergantung pada orang lain, </w:t>
      </w:r>
      <w:r w:rsidRPr="00DE198B">
        <w:rPr>
          <w:rFonts w:ascii="Times New Roman" w:hAnsi="Times New Roman"/>
          <w:sz w:val="24"/>
          <w:szCs w:val="24"/>
        </w:rPr>
        <w:lastRenderedPageBreak/>
        <w:t>kemudian diupayakan dengan sungguh-sungguh sehingga siswa bertanggung jawab sepenuhnya atas proses dan hasil belajarnya.</w:t>
      </w:r>
    </w:p>
    <w:p w:rsidR="008F3ECB" w:rsidRPr="00BC6968" w:rsidRDefault="008F3ECB" w:rsidP="00BB056E">
      <w:pPr>
        <w:pStyle w:val="Heading3"/>
        <w:numPr>
          <w:ilvl w:val="0"/>
          <w:numId w:val="42"/>
        </w:numPr>
        <w:spacing w:before="0" w:line="480" w:lineRule="auto"/>
        <w:ind w:left="0" w:firstLine="0"/>
        <w:rPr>
          <w:rFonts w:ascii="Times New Roman" w:hAnsi="Times New Roman"/>
          <w:b/>
          <w:color w:val="auto"/>
        </w:rPr>
      </w:pPr>
      <w:bookmarkStart w:id="14" w:name="_Toc94087100"/>
      <w:r w:rsidRPr="00BC6968">
        <w:rPr>
          <w:rFonts w:ascii="Times New Roman" w:hAnsi="Times New Roman"/>
          <w:b/>
          <w:color w:val="auto"/>
        </w:rPr>
        <w:t>Faktor-Faktor yang Mempengaruhi Kemandirian Belajar</w:t>
      </w:r>
      <w:bookmarkEnd w:id="14"/>
    </w:p>
    <w:p w:rsidR="008F3ECB" w:rsidRPr="00DE198B" w:rsidRDefault="008F3ECB" w:rsidP="00E120B9">
      <w:pPr>
        <w:pStyle w:val="ListParagraph"/>
        <w:spacing w:after="0" w:line="480" w:lineRule="auto"/>
        <w:ind w:left="0"/>
        <w:jc w:val="both"/>
        <w:rPr>
          <w:rFonts w:ascii="Times New Roman" w:hAnsi="Times New Roman"/>
          <w:sz w:val="24"/>
          <w:szCs w:val="24"/>
        </w:rPr>
      </w:pPr>
      <w:r w:rsidRPr="00DE198B">
        <w:rPr>
          <w:rFonts w:ascii="Times New Roman" w:hAnsi="Times New Roman"/>
          <w:sz w:val="24"/>
          <w:szCs w:val="24"/>
        </w:rPr>
        <w:tab/>
        <w:t xml:space="preserve">Mohammad Noor Syam dalam </w:t>
      </w:r>
      <w:r w:rsidR="001E450C" w:rsidRPr="00DE198B">
        <w:rPr>
          <w:rFonts w:ascii="Times New Roman" w:hAnsi="Times New Roman"/>
          <w:sz w:val="24"/>
          <w:szCs w:val="24"/>
        </w:rPr>
        <w:fldChar w:fldCharType="begin" w:fldLock="1"/>
      </w:r>
      <w:r w:rsidRPr="00DE198B">
        <w:rPr>
          <w:rFonts w:ascii="Times New Roman" w:hAnsi="Times New Roman"/>
          <w:sz w:val="24"/>
          <w:szCs w:val="24"/>
        </w:rPr>
        <w:instrText>ADDIN CSL_CITATION {"citationItems":[{"id":"ITEM-1","itemData":{"DOI":"10.22236/kalamatika.vol2no2.2017pp117-130","ISSN":"2527-5615","abstract":"Self-regulated learning of learners can be achieved, if in the process of learning mathematics provides an open opportunity for students to learn independently. This research is a mixed method type embedded design, which aims to do studies focused on the use of the Problem Based Learning (PBL) model assisted e-learning to student self-regulated learning. Sample selection is done on the purposive sampling and was taken 2 class contracting courses of school math III. Class A numbered 50 members, 24 the superior group and 26 the low group, given the treatment with PBL models assisted e-learning and class B numbered 50, 27 the superior group and 23 the low group, with expository. Instruments used in this research is self-regulated learning questionnaire with Likert scale. Based on data analysis we concluded that (1) Self-regulated learning of superior and low student who obtains aided PBL models assisted e-learning is better than self-regulated learning of superior and low superior students who obtain expository.","author":[{"dropping-particle":"","family":"Saputra","given":"Jusep","non-dropping-particle":"","parse-names":false,"suffix":""}],"container-title":"KALAMATIKA Jurnal Pendidikan Matematika","id":"ITEM-1","issue":"2","issued":{"date-parts":[["2017"]]},"page":"117","title":"Penggunaan Model Problem Based Learning Berbantuan E-Learning Terhadap Kemandirian Belajar Mahasiswa","type":"article-journal","volume":"2"},"uris":["http://www.mendeley.com/documents/?uuid=470c8a2e-27c0-459a-b015-c3a6c4ef4324"]}],"mendeley":{"formattedCitation":"(Saputra, 2017)","plainTextFormattedCitation":"(Saputra, 2017)","previouslyFormattedCitation":"(Saputra, 2017)"},"properties":{"noteIndex":0},"schema":"https://github.com/citation-style-language/schema/raw/master/csl-citation.json"}</w:instrText>
      </w:r>
      <w:r w:rsidR="001E450C" w:rsidRPr="00DE198B">
        <w:rPr>
          <w:rFonts w:ascii="Times New Roman" w:hAnsi="Times New Roman"/>
          <w:sz w:val="24"/>
          <w:szCs w:val="24"/>
        </w:rPr>
        <w:fldChar w:fldCharType="separate"/>
      </w:r>
      <w:r w:rsidRPr="00DE198B">
        <w:rPr>
          <w:rFonts w:ascii="Times New Roman" w:hAnsi="Times New Roman"/>
          <w:noProof/>
          <w:sz w:val="24"/>
          <w:szCs w:val="24"/>
        </w:rPr>
        <w:t>(Saputra, 2017)</w:t>
      </w:r>
      <w:r w:rsidR="001E450C" w:rsidRPr="00DE198B">
        <w:rPr>
          <w:rFonts w:ascii="Times New Roman" w:hAnsi="Times New Roman"/>
          <w:sz w:val="24"/>
          <w:szCs w:val="24"/>
        </w:rPr>
        <w:fldChar w:fldCharType="end"/>
      </w:r>
      <w:r w:rsidRPr="00DE198B">
        <w:rPr>
          <w:rFonts w:ascii="Times New Roman" w:hAnsi="Times New Roman"/>
          <w:sz w:val="24"/>
          <w:szCs w:val="24"/>
        </w:rPr>
        <w:t xml:space="preserve"> menyatakan ada dua faktor yang mempengaruhi kemandirian belajar yaitu sebagai berikut:</w:t>
      </w:r>
    </w:p>
    <w:p w:rsidR="008F3ECB" w:rsidRPr="00DE198B" w:rsidRDefault="008F3ECB" w:rsidP="00E120B9">
      <w:pPr>
        <w:pStyle w:val="ListParagraph"/>
        <w:numPr>
          <w:ilvl w:val="0"/>
          <w:numId w:val="20"/>
        </w:numPr>
        <w:spacing w:after="0" w:line="480" w:lineRule="auto"/>
        <w:jc w:val="both"/>
        <w:rPr>
          <w:rFonts w:ascii="Times New Roman" w:hAnsi="Times New Roman"/>
          <w:sz w:val="24"/>
          <w:szCs w:val="24"/>
        </w:rPr>
      </w:pPr>
      <w:r w:rsidRPr="00DE198B">
        <w:rPr>
          <w:rFonts w:ascii="Times New Roman" w:hAnsi="Times New Roman"/>
          <w:sz w:val="24"/>
          <w:szCs w:val="24"/>
        </w:rPr>
        <w:t>Faktor internal dengan indikator tumbuhnya kemandirian belajar yang terpancar dalam fenomena antara lain:</w:t>
      </w:r>
    </w:p>
    <w:p w:rsidR="008F3ECB" w:rsidRPr="00DE198B" w:rsidRDefault="008F3ECB" w:rsidP="00E120B9">
      <w:pPr>
        <w:pStyle w:val="ListParagraph"/>
        <w:numPr>
          <w:ilvl w:val="0"/>
          <w:numId w:val="21"/>
        </w:numPr>
        <w:spacing w:after="0" w:line="480" w:lineRule="auto"/>
        <w:jc w:val="both"/>
        <w:rPr>
          <w:rFonts w:ascii="Times New Roman" w:hAnsi="Times New Roman"/>
          <w:sz w:val="24"/>
          <w:szCs w:val="24"/>
        </w:rPr>
      </w:pPr>
      <w:r w:rsidRPr="00DE198B">
        <w:rPr>
          <w:rFonts w:ascii="Times New Roman" w:hAnsi="Times New Roman"/>
          <w:sz w:val="24"/>
          <w:szCs w:val="24"/>
        </w:rPr>
        <w:t>Sikap bertanggung jawab untuk melaksanakan apa yang dipercayakan dan ditugaskan.</w:t>
      </w:r>
    </w:p>
    <w:p w:rsidR="008F3ECB" w:rsidRPr="00DE198B" w:rsidRDefault="008F3ECB" w:rsidP="00E120B9">
      <w:pPr>
        <w:pStyle w:val="ListParagraph"/>
        <w:numPr>
          <w:ilvl w:val="0"/>
          <w:numId w:val="21"/>
        </w:numPr>
        <w:spacing w:after="0" w:line="480" w:lineRule="auto"/>
        <w:jc w:val="both"/>
        <w:rPr>
          <w:rFonts w:ascii="Times New Roman" w:hAnsi="Times New Roman"/>
          <w:sz w:val="24"/>
          <w:szCs w:val="24"/>
        </w:rPr>
      </w:pPr>
      <w:r w:rsidRPr="00DE198B">
        <w:rPr>
          <w:rFonts w:ascii="Times New Roman" w:hAnsi="Times New Roman"/>
          <w:sz w:val="24"/>
          <w:szCs w:val="24"/>
        </w:rPr>
        <w:t>Kesadaran hak dan kewajiban siswa disiplin moral yaitu budi pekerti yang menjadi tingkah laku.</w:t>
      </w:r>
    </w:p>
    <w:p w:rsidR="008F3ECB" w:rsidRPr="00DE198B" w:rsidRDefault="008F3ECB" w:rsidP="00E120B9">
      <w:pPr>
        <w:pStyle w:val="ListParagraph"/>
        <w:numPr>
          <w:ilvl w:val="0"/>
          <w:numId w:val="21"/>
        </w:numPr>
        <w:spacing w:after="0" w:line="480" w:lineRule="auto"/>
        <w:jc w:val="both"/>
        <w:rPr>
          <w:rFonts w:ascii="Times New Roman" w:hAnsi="Times New Roman"/>
          <w:sz w:val="24"/>
          <w:szCs w:val="24"/>
        </w:rPr>
      </w:pPr>
      <w:r w:rsidRPr="00DE198B">
        <w:rPr>
          <w:rFonts w:ascii="Times New Roman" w:hAnsi="Times New Roman"/>
          <w:sz w:val="24"/>
          <w:szCs w:val="24"/>
        </w:rPr>
        <w:t>Kedewasaan diri mulai konsep diri, motivasi sampai berkembangnya pikiran, karsa, cipta dan karya (secara berangsur).</w:t>
      </w:r>
    </w:p>
    <w:p w:rsidR="008F3ECB" w:rsidRPr="00DE198B" w:rsidRDefault="008F3ECB" w:rsidP="00E120B9">
      <w:pPr>
        <w:pStyle w:val="ListParagraph"/>
        <w:numPr>
          <w:ilvl w:val="0"/>
          <w:numId w:val="21"/>
        </w:numPr>
        <w:spacing w:after="0" w:line="480" w:lineRule="auto"/>
        <w:jc w:val="both"/>
        <w:rPr>
          <w:rFonts w:ascii="Times New Roman" w:hAnsi="Times New Roman"/>
          <w:sz w:val="24"/>
          <w:szCs w:val="24"/>
        </w:rPr>
      </w:pPr>
      <w:r w:rsidRPr="00DE198B">
        <w:rPr>
          <w:rFonts w:ascii="Times New Roman" w:hAnsi="Times New Roman"/>
          <w:sz w:val="24"/>
          <w:szCs w:val="24"/>
        </w:rPr>
        <w:t>Kesadaran mengembangkan kesehatan dan kekuatan jasmani, rohani dengan makanan yang sehat, kebersihan dan olahraga.</w:t>
      </w:r>
    </w:p>
    <w:p w:rsidR="008F3ECB" w:rsidRPr="00DE198B" w:rsidRDefault="008F3ECB" w:rsidP="00E120B9">
      <w:pPr>
        <w:pStyle w:val="ListParagraph"/>
        <w:numPr>
          <w:ilvl w:val="0"/>
          <w:numId w:val="21"/>
        </w:numPr>
        <w:spacing w:after="0" w:line="480" w:lineRule="auto"/>
        <w:jc w:val="both"/>
        <w:rPr>
          <w:rFonts w:ascii="Times New Roman" w:hAnsi="Times New Roman"/>
          <w:sz w:val="24"/>
          <w:szCs w:val="24"/>
        </w:rPr>
      </w:pPr>
      <w:r w:rsidRPr="00DE198B">
        <w:rPr>
          <w:rFonts w:ascii="Times New Roman" w:hAnsi="Times New Roman"/>
          <w:sz w:val="24"/>
          <w:szCs w:val="24"/>
        </w:rPr>
        <w:t>Disiplin diri dengan mematuhi tata tertib yang berlaku, sadar hak dan kewajiban, keselamatan lalu lintas, menghormati orang lain, dan melaksanakan kewajiban.</w:t>
      </w:r>
    </w:p>
    <w:p w:rsidR="008F3ECB" w:rsidRPr="00AA12A1" w:rsidRDefault="008F3ECB" w:rsidP="00E120B9">
      <w:pPr>
        <w:pStyle w:val="ListParagraph"/>
        <w:numPr>
          <w:ilvl w:val="0"/>
          <w:numId w:val="20"/>
        </w:numPr>
        <w:spacing w:after="0" w:line="480" w:lineRule="auto"/>
        <w:jc w:val="both"/>
        <w:rPr>
          <w:rFonts w:ascii="Times New Roman" w:hAnsi="Times New Roman"/>
          <w:sz w:val="24"/>
          <w:szCs w:val="24"/>
        </w:rPr>
      </w:pPr>
      <w:r w:rsidRPr="00DE198B">
        <w:rPr>
          <w:rFonts w:ascii="Times New Roman" w:hAnsi="Times New Roman"/>
          <w:sz w:val="24"/>
          <w:szCs w:val="24"/>
        </w:rPr>
        <w:t xml:space="preserve">Faktor eksternal sebagai pendorong kedewasaan dan kemandirian belajar meliputi: potensi jasmani rohani yaitu tubuh yang sehat dan kuat, lingkungan hidup, dan sumber daya alam, sosial ekonomi, keamanan dan ketertiban yang mandiri, kondisi dan suasana keharmonisan dalam </w:t>
      </w:r>
      <w:r w:rsidRPr="00DE198B">
        <w:rPr>
          <w:rFonts w:ascii="Times New Roman" w:hAnsi="Times New Roman"/>
          <w:sz w:val="24"/>
          <w:szCs w:val="24"/>
        </w:rPr>
        <w:lastRenderedPageBreak/>
        <w:t xml:space="preserve">dinamika positif atau negatif sebagai peluang dan tantangan meliputi tatanan budaya dan sebagainya secara komulatif. </w:t>
      </w:r>
    </w:p>
    <w:p w:rsidR="008F3ECB" w:rsidRPr="00DE198B" w:rsidRDefault="008F3ECB" w:rsidP="00E120B9">
      <w:pPr>
        <w:pStyle w:val="ListParagraph"/>
        <w:tabs>
          <w:tab w:val="left" w:pos="2127"/>
        </w:tabs>
        <w:spacing w:after="0" w:line="480" w:lineRule="auto"/>
        <w:ind w:left="0" w:firstLine="720"/>
        <w:jc w:val="both"/>
        <w:rPr>
          <w:rFonts w:ascii="Times New Roman" w:hAnsi="Times New Roman"/>
          <w:sz w:val="24"/>
          <w:szCs w:val="24"/>
        </w:rPr>
      </w:pPr>
      <w:r w:rsidRPr="00DE198B">
        <w:rPr>
          <w:rFonts w:ascii="Times New Roman" w:hAnsi="Times New Roman"/>
          <w:sz w:val="24"/>
          <w:szCs w:val="24"/>
        </w:rPr>
        <w:t>Dari uraian diatas dapat diseimpulkan kemandirian belelajar siswa dapat diukur dari faktor internal yang mempengaruhi kemandirian belajar siswa tersebut. Dari uraian mengenai faktor internal yang mempengaruhi kemandirian belajar, dapat disimpulkan bahwa ada tiga aspek utama pada faktor internal, yaitu tanggung jawab, inisiatif, dan tidak bergantung pada orang lain.</w:t>
      </w:r>
    </w:p>
    <w:p w:rsidR="008F3ECB" w:rsidRPr="00A6417B" w:rsidRDefault="008F3ECB" w:rsidP="00BB056E">
      <w:pPr>
        <w:pStyle w:val="Heading3"/>
        <w:numPr>
          <w:ilvl w:val="0"/>
          <w:numId w:val="42"/>
        </w:numPr>
        <w:spacing w:before="0" w:line="480" w:lineRule="auto"/>
        <w:ind w:left="0" w:firstLine="0"/>
        <w:rPr>
          <w:rFonts w:ascii="Times New Roman" w:hAnsi="Times New Roman"/>
          <w:b/>
          <w:color w:val="auto"/>
        </w:rPr>
      </w:pPr>
      <w:bookmarkStart w:id="15" w:name="_Toc94087101"/>
      <w:r w:rsidRPr="00A6417B">
        <w:rPr>
          <w:rFonts w:ascii="Times New Roman" w:hAnsi="Times New Roman"/>
          <w:b/>
          <w:color w:val="auto"/>
        </w:rPr>
        <w:t>Indikator Kemandirian Belajar Siswa</w:t>
      </w:r>
      <w:bookmarkEnd w:id="15"/>
    </w:p>
    <w:p w:rsidR="006C5634" w:rsidRPr="00A6417B" w:rsidRDefault="008F3ECB" w:rsidP="00E120B9">
      <w:pPr>
        <w:pStyle w:val="ListParagraph"/>
        <w:spacing w:after="0" w:line="480" w:lineRule="auto"/>
        <w:ind w:left="0" w:firstLine="720"/>
        <w:jc w:val="both"/>
        <w:rPr>
          <w:rFonts w:ascii="Times New Roman" w:hAnsi="Times New Roman"/>
          <w:sz w:val="24"/>
          <w:szCs w:val="24"/>
        </w:rPr>
      </w:pPr>
      <w:r w:rsidRPr="00A6417B">
        <w:rPr>
          <w:rFonts w:ascii="Times New Roman" w:hAnsi="Times New Roman"/>
          <w:sz w:val="24"/>
          <w:szCs w:val="24"/>
        </w:rPr>
        <w:t xml:space="preserve">Kemandirian belajar peserta didik dapat dilihat dan diukur apabila peserta didik telah memenuhi beberapa kriteria dan indikator kemandirian yang ada. Indikator digunakan sebagai acuan peneliti dalam menyusun instrumen dan menilai kemandirian belajar peserta didik. </w:t>
      </w:r>
      <w:r w:rsidR="006C5634" w:rsidRPr="00A6417B">
        <w:rPr>
          <w:rFonts w:ascii="Times New Roman" w:hAnsi="Times New Roman"/>
          <w:sz w:val="24"/>
          <w:szCs w:val="24"/>
        </w:rPr>
        <w:t>Berikut ini merupakan indikator kemandirian belajar menurut Septiyaningsih (Hendriana, 2013):</w:t>
      </w:r>
    </w:p>
    <w:p w:rsidR="006C5634" w:rsidRPr="00A6417B" w:rsidRDefault="006C5634" w:rsidP="00BB056E">
      <w:pPr>
        <w:pStyle w:val="ListParagraph"/>
        <w:numPr>
          <w:ilvl w:val="0"/>
          <w:numId w:val="35"/>
        </w:numPr>
        <w:spacing w:after="0" w:line="480" w:lineRule="auto"/>
        <w:jc w:val="both"/>
        <w:rPr>
          <w:rFonts w:ascii="Times New Roman" w:hAnsi="Times New Roman"/>
          <w:sz w:val="24"/>
          <w:szCs w:val="24"/>
        </w:rPr>
      </w:pPr>
      <w:r w:rsidRPr="00A6417B">
        <w:rPr>
          <w:rFonts w:ascii="Times New Roman" w:hAnsi="Times New Roman"/>
          <w:sz w:val="24"/>
          <w:szCs w:val="24"/>
        </w:rPr>
        <w:t>Berperilaku berdasarkan inisiatif sendiri</w:t>
      </w:r>
    </w:p>
    <w:p w:rsidR="006C5634" w:rsidRPr="00A6417B" w:rsidRDefault="006C5634" w:rsidP="00BB056E">
      <w:pPr>
        <w:pStyle w:val="ListParagraph"/>
        <w:numPr>
          <w:ilvl w:val="0"/>
          <w:numId w:val="35"/>
        </w:numPr>
        <w:spacing w:after="0" w:line="480" w:lineRule="auto"/>
        <w:jc w:val="both"/>
        <w:rPr>
          <w:rFonts w:ascii="Times New Roman" w:hAnsi="Times New Roman"/>
          <w:sz w:val="24"/>
          <w:szCs w:val="24"/>
        </w:rPr>
      </w:pPr>
      <w:r w:rsidRPr="00A6417B">
        <w:rPr>
          <w:rFonts w:ascii="Times New Roman" w:hAnsi="Times New Roman"/>
          <w:sz w:val="24"/>
          <w:szCs w:val="24"/>
        </w:rPr>
        <w:t>Menggantungkan diri pada kemampuan sendiri</w:t>
      </w:r>
    </w:p>
    <w:p w:rsidR="006C5634" w:rsidRPr="00A6417B" w:rsidRDefault="006C5634" w:rsidP="00BB056E">
      <w:pPr>
        <w:pStyle w:val="ListParagraph"/>
        <w:numPr>
          <w:ilvl w:val="0"/>
          <w:numId w:val="35"/>
        </w:numPr>
        <w:spacing w:after="0" w:line="480" w:lineRule="auto"/>
        <w:jc w:val="both"/>
        <w:rPr>
          <w:rFonts w:ascii="Times New Roman" w:hAnsi="Times New Roman"/>
          <w:sz w:val="24"/>
          <w:szCs w:val="24"/>
        </w:rPr>
      </w:pPr>
      <w:r w:rsidRPr="00A6417B">
        <w:rPr>
          <w:rFonts w:ascii="Times New Roman" w:hAnsi="Times New Roman"/>
          <w:sz w:val="24"/>
          <w:szCs w:val="24"/>
        </w:rPr>
        <w:t>Percaya diri</w:t>
      </w:r>
    </w:p>
    <w:p w:rsidR="006C5634" w:rsidRPr="00A6417B" w:rsidRDefault="006C5634" w:rsidP="00BB056E">
      <w:pPr>
        <w:pStyle w:val="ListParagraph"/>
        <w:numPr>
          <w:ilvl w:val="0"/>
          <w:numId w:val="35"/>
        </w:numPr>
        <w:spacing w:after="0" w:line="480" w:lineRule="auto"/>
        <w:jc w:val="both"/>
        <w:rPr>
          <w:rFonts w:ascii="Times New Roman" w:hAnsi="Times New Roman"/>
          <w:sz w:val="24"/>
          <w:szCs w:val="24"/>
        </w:rPr>
      </w:pPr>
      <w:r w:rsidRPr="00A6417B">
        <w:rPr>
          <w:rFonts w:ascii="Times New Roman" w:hAnsi="Times New Roman"/>
          <w:sz w:val="24"/>
          <w:szCs w:val="24"/>
        </w:rPr>
        <w:t>Memiliki sifat tanggung jawab</w:t>
      </w:r>
    </w:p>
    <w:p w:rsidR="006C5634" w:rsidRPr="00A6417B" w:rsidRDefault="006C5634" w:rsidP="00BB056E">
      <w:pPr>
        <w:pStyle w:val="ListParagraph"/>
        <w:numPr>
          <w:ilvl w:val="0"/>
          <w:numId w:val="35"/>
        </w:numPr>
        <w:spacing w:after="0" w:line="480" w:lineRule="auto"/>
        <w:jc w:val="both"/>
        <w:rPr>
          <w:rFonts w:ascii="Times New Roman" w:hAnsi="Times New Roman"/>
          <w:sz w:val="24"/>
          <w:szCs w:val="24"/>
        </w:rPr>
      </w:pPr>
      <w:r w:rsidRPr="00A6417B">
        <w:rPr>
          <w:rFonts w:ascii="Times New Roman" w:hAnsi="Times New Roman"/>
          <w:sz w:val="24"/>
          <w:szCs w:val="24"/>
        </w:rPr>
        <w:t>Disiplin</w:t>
      </w:r>
    </w:p>
    <w:p w:rsidR="008F3ECB" w:rsidRPr="00A6417B" w:rsidRDefault="006C5634" w:rsidP="00BB056E">
      <w:pPr>
        <w:pStyle w:val="ListParagraph"/>
        <w:numPr>
          <w:ilvl w:val="0"/>
          <w:numId w:val="35"/>
        </w:numPr>
        <w:spacing w:after="0" w:line="480" w:lineRule="auto"/>
        <w:jc w:val="both"/>
        <w:rPr>
          <w:rFonts w:ascii="Times New Roman" w:hAnsi="Times New Roman"/>
          <w:sz w:val="24"/>
          <w:szCs w:val="24"/>
        </w:rPr>
      </w:pPr>
      <w:r w:rsidRPr="00A6417B">
        <w:rPr>
          <w:rFonts w:ascii="Times New Roman" w:hAnsi="Times New Roman"/>
          <w:sz w:val="24"/>
          <w:szCs w:val="24"/>
        </w:rPr>
        <w:t>Memiliki kontrol diri.</w:t>
      </w:r>
    </w:p>
    <w:p w:rsidR="008F3ECB" w:rsidRPr="00A6417B" w:rsidRDefault="006C5634" w:rsidP="00E120B9">
      <w:pPr>
        <w:spacing w:after="0" w:line="480" w:lineRule="auto"/>
        <w:ind w:firstLine="720"/>
        <w:jc w:val="both"/>
        <w:rPr>
          <w:rFonts w:ascii="Times New Roman" w:hAnsi="Times New Roman"/>
          <w:sz w:val="24"/>
          <w:szCs w:val="24"/>
        </w:rPr>
      </w:pPr>
      <w:r w:rsidRPr="00A6417B">
        <w:rPr>
          <w:rFonts w:ascii="Times New Roman" w:hAnsi="Times New Roman"/>
          <w:sz w:val="24"/>
          <w:szCs w:val="24"/>
        </w:rPr>
        <w:t xml:space="preserve">Sumarmo </w:t>
      </w:r>
      <w:r w:rsidR="001E450C" w:rsidRPr="00A6417B">
        <w:rPr>
          <w:rFonts w:ascii="Times New Roman" w:hAnsi="Times New Roman"/>
          <w:sz w:val="24"/>
          <w:szCs w:val="24"/>
        </w:rPr>
        <w:fldChar w:fldCharType="begin" w:fldLock="1"/>
      </w:r>
      <w:r w:rsidR="00485F08" w:rsidRPr="00A6417B">
        <w:rPr>
          <w:rFonts w:ascii="Times New Roman" w:hAnsi="Times New Roman"/>
          <w:sz w:val="24"/>
          <w:szCs w:val="24"/>
        </w:rPr>
        <w:instrText>ADDIN CSL_CITATION {"citationItems":[{"id":"ITEM-1","itemData":{"DOI":"10.26555/bioedukatika.v3i2.4149","ISSN":"2338-6630","abstract":"Penelitian ini bertujuan untuk menyelidiki hubungan antara variabel sikap, kemandirian belajar dan gaya belajar dengan hasil belajar kognitif biologi. Penelitian ini merupakan penelitian ex post facto. Instrumen penelitian berupa angket yang digunakan untuk memperoleh data sikap, kemandirian belajar, dan gaya belajar siswa. Dokumentasi, digunakan untuk memperoleh nilai hasil belajar kognitif biologi. Pengumpulan data sikap, kemandirian, dan gaya belajar siswa dilakukan melalui pemberian angket (kuesioner) kepada siswa. Data hasil belajar kognitif siswa diperoleh dari nilai ulangan semester. Data dianalisis dengan menggunakan analisis statistik inferensial dengan uji korelasi product moment, regresi sederhana dan berganda. Hasil penelitian menunjukkan bahwa terdapat hubungan yang positif antara: (i) sikap siswa dengan hasil belajar kognitif Biologi, dengan nilai korelasi sebesar 0,621, (ii) kemandirian belajar siswa dengan hasil belajar kognitif Biologi, dengan nilai korelasi sebesar 0,579, (iii) gaya belajar siswa dengan hasil belajar kognitif Biologi, dengan nilai korelasi sebesar 0,577, (iv) sikap, kemandirian belajar dan gaya belajar siswa dengan hasil belajar kognitif Biologi.","author":[{"dropping-particle":"","family":"Rijal","given":"Syamsu","non-dropping-particle":"","parse-names":false,"suffix":""},{"dropping-particle":"","family":"Bachtiar","given":"Suhaedir","non-dropping-particle":"","parse-names":false,"suffix":""}],"container-title":"Jurnal Bioedukatika","id":"ITEM-1","issue":"2","issued":{"date-parts":[["2015"]]},"page":"15","title":"Hubungan antara Sikap, Kemandirian Belajar, dan Gaya Belajar dengan Hasil Belajar Kognitif Siswa","type":"article-journal","volume":"3"},"uris":["http://www.mendeley.com/documents/?uuid=ffdf36ca-ee39-408f-8dcd-bb86a67a9cd4"]}],"mendeley":{"formattedCitation":"(Rijal &amp; Bachtiar, 2015)","plainTextFormattedCitation":"(Rijal &amp; Bachtiar, 2015)","previouslyFormattedCitation":"(Rijal &amp; Bachtiar, 2015)"},"properties":{"noteIndex":0},"schema":"https://github.com/citation-style-language/schema/raw/master/csl-citation.json"}</w:instrText>
      </w:r>
      <w:r w:rsidR="001E450C" w:rsidRPr="00A6417B">
        <w:rPr>
          <w:rFonts w:ascii="Times New Roman" w:hAnsi="Times New Roman"/>
          <w:sz w:val="24"/>
          <w:szCs w:val="24"/>
        </w:rPr>
        <w:fldChar w:fldCharType="separate"/>
      </w:r>
      <w:r w:rsidRPr="00A6417B">
        <w:rPr>
          <w:rFonts w:ascii="Times New Roman" w:hAnsi="Times New Roman"/>
          <w:noProof/>
          <w:sz w:val="24"/>
          <w:szCs w:val="24"/>
        </w:rPr>
        <w:t>(Rijal &amp; Bachtiar, 2015)</w:t>
      </w:r>
      <w:r w:rsidR="001E450C" w:rsidRPr="00A6417B">
        <w:rPr>
          <w:rFonts w:ascii="Times New Roman" w:hAnsi="Times New Roman"/>
          <w:sz w:val="24"/>
          <w:szCs w:val="24"/>
        </w:rPr>
        <w:fldChar w:fldCharType="end"/>
      </w:r>
      <w:r w:rsidRPr="00A6417B">
        <w:rPr>
          <w:rFonts w:ascii="Times New Roman" w:hAnsi="Times New Roman"/>
          <w:sz w:val="24"/>
          <w:szCs w:val="24"/>
        </w:rPr>
        <w:t>berpendapat bahwa indikator kemandirian belajar terdiri dari (1) memiliki motivasi d</w:t>
      </w:r>
      <w:r w:rsidR="00485F08" w:rsidRPr="00A6417B">
        <w:rPr>
          <w:rFonts w:ascii="Times New Roman" w:hAnsi="Times New Roman"/>
          <w:sz w:val="24"/>
          <w:szCs w:val="24"/>
        </w:rPr>
        <w:t xml:space="preserve">an inisiatif belajar intrinsik   </w:t>
      </w:r>
      <w:r w:rsidRPr="00A6417B">
        <w:rPr>
          <w:rFonts w:ascii="Times New Roman" w:hAnsi="Times New Roman"/>
          <w:sz w:val="24"/>
          <w:szCs w:val="24"/>
        </w:rPr>
        <w:t>(2) mampu mencari dan me</w:t>
      </w:r>
      <w:r w:rsidR="00485F08" w:rsidRPr="00A6417B">
        <w:rPr>
          <w:rFonts w:ascii="Times New Roman" w:hAnsi="Times New Roman"/>
          <w:sz w:val="24"/>
          <w:szCs w:val="24"/>
        </w:rPr>
        <w:t xml:space="preserve">manfaatkan sumber yang relevan </w:t>
      </w:r>
      <w:r w:rsidRPr="00A6417B">
        <w:rPr>
          <w:rFonts w:ascii="Times New Roman" w:hAnsi="Times New Roman"/>
          <w:sz w:val="24"/>
          <w:szCs w:val="24"/>
        </w:rPr>
        <w:t xml:space="preserve">(3) memiliki kebiasaaan mendiagnosa </w:t>
      </w:r>
      <w:r w:rsidR="00485F08" w:rsidRPr="00A6417B">
        <w:rPr>
          <w:rFonts w:ascii="Times New Roman" w:hAnsi="Times New Roman"/>
          <w:sz w:val="24"/>
          <w:szCs w:val="24"/>
        </w:rPr>
        <w:t xml:space="preserve">kebutuhan belajar </w:t>
      </w:r>
      <w:r w:rsidRPr="00A6417B">
        <w:rPr>
          <w:rFonts w:ascii="Times New Roman" w:hAnsi="Times New Roman"/>
          <w:sz w:val="24"/>
          <w:szCs w:val="24"/>
        </w:rPr>
        <w:t>(4) mampu menentukan d</w:t>
      </w:r>
      <w:r w:rsidR="00485F08" w:rsidRPr="00A6417B">
        <w:rPr>
          <w:rFonts w:ascii="Times New Roman" w:hAnsi="Times New Roman"/>
          <w:sz w:val="24"/>
          <w:szCs w:val="24"/>
        </w:rPr>
        <w:t xml:space="preserve">an </w:t>
      </w:r>
      <w:r w:rsidR="00485F08" w:rsidRPr="00A6417B">
        <w:rPr>
          <w:rFonts w:ascii="Times New Roman" w:hAnsi="Times New Roman"/>
          <w:sz w:val="24"/>
          <w:szCs w:val="24"/>
        </w:rPr>
        <w:lastRenderedPageBreak/>
        <w:t xml:space="preserve">menerapkan strategi belajar </w:t>
      </w:r>
      <w:r w:rsidRPr="00A6417B">
        <w:rPr>
          <w:rFonts w:ascii="Times New Roman" w:hAnsi="Times New Roman"/>
          <w:sz w:val="24"/>
          <w:szCs w:val="24"/>
        </w:rPr>
        <w:t>serta (5) mampu mengevaluasi proses dan hasil belajar.</w:t>
      </w:r>
    </w:p>
    <w:p w:rsidR="00485F08" w:rsidRPr="00A6417B" w:rsidRDefault="00485F08" w:rsidP="00E120B9">
      <w:pPr>
        <w:spacing w:after="0" w:line="480" w:lineRule="auto"/>
        <w:ind w:firstLine="720"/>
        <w:jc w:val="both"/>
        <w:rPr>
          <w:rFonts w:ascii="Times New Roman" w:hAnsi="Times New Roman"/>
          <w:sz w:val="24"/>
          <w:szCs w:val="24"/>
        </w:rPr>
      </w:pPr>
      <w:r w:rsidRPr="00A6417B">
        <w:rPr>
          <w:rFonts w:ascii="Times New Roman" w:hAnsi="Times New Roman"/>
          <w:sz w:val="24"/>
          <w:szCs w:val="24"/>
        </w:rPr>
        <w:t xml:space="preserve">Sedangkan Maemun </w:t>
      </w:r>
      <w:r w:rsidR="001E450C" w:rsidRPr="00A6417B">
        <w:rPr>
          <w:rFonts w:ascii="Times New Roman" w:hAnsi="Times New Roman"/>
          <w:sz w:val="24"/>
          <w:szCs w:val="24"/>
        </w:rPr>
        <w:fldChar w:fldCharType="begin" w:fldLock="1"/>
      </w:r>
      <w:r w:rsidR="00847523">
        <w:rPr>
          <w:rFonts w:ascii="Times New Roman" w:hAnsi="Times New Roman"/>
          <w:sz w:val="24"/>
          <w:szCs w:val="24"/>
        </w:rPr>
        <w:instrText>ADDIN CSL_CITATION {"citationItems":[{"id":"ITEM-1","itemData":{"author":[{"dropping-particle":"","family":"Syafrina","given":"Dewi","non-dropping-particle":"","parse-names":false,"suffix":""},{"dropping-particle":"","family":"Dermawan","given":"Taufik","non-dropping-particle":"","parse-names":false,"suffix":""},{"dropping-particle":"","family":"Widiati","given":"Nita","non-dropping-particle":"","parse-names":false,"suffix":""}],"id":"ITEM-1","issue":"1","issued":{"date-parts":[["2017"]]},"page":"706-713","title":"PENINGKATAN KEMAMPUAN KONEKSI MATEMATIS DAN KEMANDIRIAN BELAJAR SISWA DENGAN PENDEKATAN PEMBELAJARAN METAKOGNITIF DI SEKOLAH MENENGAH PERTAMA","type":"article-journal","volume":"3"},"uris":["http://www.mendeley.com/documents/?uuid=cf5f5198-9615-4d90-b09e-03fb7dafeb91"]}],"mendeley":{"formattedCitation":"(Syafrina, Dermawan, &amp; Widiati, 2017)","plainTextFormattedCitation":"(Syafrina, Dermawan, &amp; Widiati, 2017)","previouslyFormattedCitation":"(Syafrina, Dermawan, &amp; Widiati, 2017)"},"properties":{"noteIndex":0},"schema":"https://github.com/citation-style-language/schema/raw/master/csl-citation.json"}</w:instrText>
      </w:r>
      <w:r w:rsidR="001E450C" w:rsidRPr="00A6417B">
        <w:rPr>
          <w:rFonts w:ascii="Times New Roman" w:hAnsi="Times New Roman"/>
          <w:sz w:val="24"/>
          <w:szCs w:val="24"/>
        </w:rPr>
        <w:fldChar w:fldCharType="separate"/>
      </w:r>
      <w:r w:rsidRPr="00A6417B">
        <w:rPr>
          <w:rFonts w:ascii="Times New Roman" w:hAnsi="Times New Roman"/>
          <w:noProof/>
          <w:sz w:val="24"/>
          <w:szCs w:val="24"/>
        </w:rPr>
        <w:t>(Syafrina, Dermawan, &amp; Widiati, 2017)</w:t>
      </w:r>
      <w:r w:rsidR="001E450C" w:rsidRPr="00A6417B">
        <w:rPr>
          <w:rFonts w:ascii="Times New Roman" w:hAnsi="Times New Roman"/>
          <w:sz w:val="24"/>
          <w:szCs w:val="24"/>
        </w:rPr>
        <w:fldChar w:fldCharType="end"/>
      </w:r>
      <w:r w:rsidRPr="00A6417B">
        <w:rPr>
          <w:rFonts w:ascii="Times New Roman" w:hAnsi="Times New Roman"/>
          <w:sz w:val="24"/>
          <w:szCs w:val="24"/>
        </w:rPr>
        <w:t xml:space="preserve"> mengembangkan beberapa indikator kemandirian belajar sebagai berikut:</w:t>
      </w:r>
    </w:p>
    <w:p w:rsidR="00A6417B" w:rsidRPr="00A6417B" w:rsidRDefault="00485F08" w:rsidP="00BB056E">
      <w:pPr>
        <w:pStyle w:val="ListParagraph"/>
        <w:numPr>
          <w:ilvl w:val="0"/>
          <w:numId w:val="36"/>
        </w:numPr>
        <w:spacing w:after="0" w:line="480" w:lineRule="auto"/>
        <w:jc w:val="both"/>
        <w:rPr>
          <w:rFonts w:ascii="Times New Roman" w:hAnsi="Times New Roman"/>
          <w:sz w:val="24"/>
          <w:szCs w:val="24"/>
        </w:rPr>
      </w:pPr>
      <w:r w:rsidRPr="00A6417B">
        <w:rPr>
          <w:rFonts w:ascii="Times New Roman" w:hAnsi="Times New Roman"/>
          <w:sz w:val="24"/>
          <w:szCs w:val="24"/>
        </w:rPr>
        <w:t>Aktif, yaitu suatu sifat dimana peserta didik mau berusaha menyelesaikan tug</w:t>
      </w:r>
      <w:r w:rsidR="00A6417B" w:rsidRPr="00A6417B">
        <w:rPr>
          <w:rFonts w:ascii="Times New Roman" w:hAnsi="Times New Roman"/>
          <w:sz w:val="24"/>
          <w:szCs w:val="24"/>
        </w:rPr>
        <w:t>as yang diamanahkan padanya.</w:t>
      </w:r>
    </w:p>
    <w:p w:rsidR="00A6417B" w:rsidRPr="00A6417B" w:rsidRDefault="00485F08" w:rsidP="00BB056E">
      <w:pPr>
        <w:pStyle w:val="ListParagraph"/>
        <w:numPr>
          <w:ilvl w:val="0"/>
          <w:numId w:val="36"/>
        </w:numPr>
        <w:spacing w:after="0" w:line="480" w:lineRule="auto"/>
        <w:jc w:val="both"/>
        <w:rPr>
          <w:rFonts w:ascii="Times New Roman" w:hAnsi="Times New Roman"/>
          <w:sz w:val="24"/>
          <w:szCs w:val="24"/>
        </w:rPr>
      </w:pPr>
      <w:r w:rsidRPr="00A6417B">
        <w:rPr>
          <w:rFonts w:ascii="Times New Roman" w:hAnsi="Times New Roman"/>
          <w:sz w:val="24"/>
          <w:szCs w:val="24"/>
        </w:rPr>
        <w:t>Bebas, dimana peserta didik dapat dengan leluasa mene</w:t>
      </w:r>
      <w:r w:rsidR="00A6417B" w:rsidRPr="00A6417B">
        <w:rPr>
          <w:rFonts w:ascii="Times New Roman" w:hAnsi="Times New Roman"/>
          <w:sz w:val="24"/>
          <w:szCs w:val="24"/>
        </w:rPr>
        <w:t>tapkan keinginannya.</w:t>
      </w:r>
    </w:p>
    <w:p w:rsidR="00A6417B" w:rsidRPr="00A6417B" w:rsidRDefault="00485F08" w:rsidP="00BB056E">
      <w:pPr>
        <w:pStyle w:val="ListParagraph"/>
        <w:numPr>
          <w:ilvl w:val="0"/>
          <w:numId w:val="36"/>
        </w:numPr>
        <w:spacing w:after="0" w:line="480" w:lineRule="auto"/>
        <w:jc w:val="both"/>
        <w:rPr>
          <w:rFonts w:ascii="Times New Roman" w:hAnsi="Times New Roman"/>
          <w:sz w:val="24"/>
          <w:szCs w:val="24"/>
        </w:rPr>
      </w:pPr>
      <w:r w:rsidRPr="00A6417B">
        <w:rPr>
          <w:rFonts w:ascii="Times New Roman" w:hAnsi="Times New Roman"/>
          <w:sz w:val="24"/>
          <w:szCs w:val="24"/>
        </w:rPr>
        <w:t>Pengendalian diri, artinya peserta didik memiliki sikap yang memperlihatkan kedewasaan sehingga mampu berbuat sesuat</w:t>
      </w:r>
      <w:r w:rsidR="00A6417B" w:rsidRPr="00A6417B">
        <w:rPr>
          <w:rFonts w:ascii="Times New Roman" w:hAnsi="Times New Roman"/>
          <w:sz w:val="24"/>
          <w:szCs w:val="24"/>
        </w:rPr>
        <w:t xml:space="preserve">u tanpa perintah orang lain. </w:t>
      </w:r>
    </w:p>
    <w:p w:rsidR="00A6417B" w:rsidRPr="00A6417B" w:rsidRDefault="00485F08" w:rsidP="00BB056E">
      <w:pPr>
        <w:pStyle w:val="ListParagraph"/>
        <w:numPr>
          <w:ilvl w:val="0"/>
          <w:numId w:val="36"/>
        </w:numPr>
        <w:spacing w:after="0" w:line="480" w:lineRule="auto"/>
        <w:jc w:val="both"/>
        <w:rPr>
          <w:rFonts w:ascii="Times New Roman" w:hAnsi="Times New Roman"/>
          <w:sz w:val="24"/>
          <w:szCs w:val="24"/>
        </w:rPr>
      </w:pPr>
      <w:r w:rsidRPr="00A6417B">
        <w:rPr>
          <w:rFonts w:ascii="Times New Roman" w:hAnsi="Times New Roman"/>
          <w:sz w:val="24"/>
          <w:szCs w:val="24"/>
        </w:rPr>
        <w:t xml:space="preserve">Inisiatif, dimana peserta didik memiliki dorongan dalam dirinya sehingga memiliki keinginan untuk </w:t>
      </w:r>
      <w:r w:rsidR="00A6417B" w:rsidRPr="00A6417B">
        <w:rPr>
          <w:rFonts w:ascii="Times New Roman" w:hAnsi="Times New Roman"/>
          <w:sz w:val="24"/>
          <w:szCs w:val="24"/>
        </w:rPr>
        <w:t>melaksanakan suatu kegiatan.</w:t>
      </w:r>
    </w:p>
    <w:p w:rsidR="00485F08" w:rsidRPr="00A6417B" w:rsidRDefault="00485F08" w:rsidP="00BB056E">
      <w:pPr>
        <w:pStyle w:val="ListParagraph"/>
        <w:numPr>
          <w:ilvl w:val="0"/>
          <w:numId w:val="36"/>
        </w:numPr>
        <w:spacing w:after="0" w:line="480" w:lineRule="auto"/>
        <w:jc w:val="both"/>
        <w:rPr>
          <w:rFonts w:ascii="Times New Roman" w:hAnsi="Times New Roman"/>
          <w:sz w:val="24"/>
          <w:szCs w:val="24"/>
        </w:rPr>
      </w:pPr>
      <w:r w:rsidRPr="00A6417B">
        <w:rPr>
          <w:rFonts w:ascii="Times New Roman" w:hAnsi="Times New Roman"/>
          <w:sz w:val="24"/>
          <w:szCs w:val="24"/>
        </w:rPr>
        <w:t>Kemantapan diri, dimana peserta didik percaya pada kemampuan sendiri</w:t>
      </w:r>
    </w:p>
    <w:p w:rsidR="004362E6" w:rsidRPr="004362E6" w:rsidRDefault="008F3ECB" w:rsidP="00E120B9">
      <w:pPr>
        <w:spacing w:after="0" w:line="480" w:lineRule="auto"/>
        <w:ind w:firstLine="720"/>
        <w:jc w:val="both"/>
        <w:rPr>
          <w:rFonts w:ascii="Times New Roman" w:hAnsi="Times New Roman"/>
          <w:sz w:val="24"/>
          <w:szCs w:val="24"/>
        </w:rPr>
      </w:pPr>
      <w:r w:rsidRPr="004362E6">
        <w:rPr>
          <w:rFonts w:ascii="Times New Roman" w:hAnsi="Times New Roman"/>
          <w:sz w:val="24"/>
          <w:szCs w:val="24"/>
        </w:rPr>
        <w:t xml:space="preserve">Berdasarkan </w:t>
      </w:r>
      <w:r w:rsidR="00A6417B" w:rsidRPr="004362E6">
        <w:rPr>
          <w:rFonts w:ascii="Times New Roman" w:hAnsi="Times New Roman"/>
          <w:sz w:val="24"/>
          <w:szCs w:val="24"/>
        </w:rPr>
        <w:t xml:space="preserve">kedua pendapat diatas, indikator kemandirian belajar yang akan digunakan dalam penelitian ini adalah indikator yang diadaptasi dari Maemun </w:t>
      </w:r>
      <w:r w:rsidR="001E450C" w:rsidRPr="004362E6">
        <w:rPr>
          <w:rFonts w:ascii="Times New Roman" w:hAnsi="Times New Roman"/>
          <w:sz w:val="24"/>
          <w:szCs w:val="24"/>
        </w:rPr>
        <w:fldChar w:fldCharType="begin" w:fldLock="1"/>
      </w:r>
      <w:r w:rsidR="00847523" w:rsidRPr="004362E6">
        <w:rPr>
          <w:rFonts w:ascii="Times New Roman" w:hAnsi="Times New Roman"/>
          <w:sz w:val="24"/>
          <w:szCs w:val="24"/>
        </w:rPr>
        <w:instrText>ADDIN CSL_CITATION {"citationItems":[{"id":"ITEM-1","itemData":{"author":[{"dropping-particle":"","family":"Syafrina","given":"Dewi","non-dropping-particle":"","parse-names":false,"suffix":""},{"dropping-particle":"","family":"Dermawan","given":"Taufik","non-dropping-particle":"","parse-names":false,"suffix":""},{"dropping-particle":"","family":"Widiati","given":"Nita","non-dropping-particle":"","parse-names":false,"suffix":""}],"id":"ITEM-1","issue":"1","issued":{"date-parts":[["2017"]]},"page":"706-713","title":"PENINGKATAN KEMAMPUAN KONEKSI MATEMATIS DAN KEMANDIRIAN BELAJAR SISWA DENGAN PENDEKATAN PEMBELAJARAN METAKOGNITIF DI SEKOLAH MENENGAH PERTAMA","type":"article-journal","volume":"3"},"uris":["http://www.mendeley.com/documents/?uuid=cf5f5198-9615-4d90-b09e-03fb7dafeb91"]}],"mendeley":{"formattedCitation":"(Syafrina et al., 2017)","plainTextFormattedCitation":"(Syafrina et al., 2017)","previouslyFormattedCitation":"(Syafrina et al., 2017)"},"properties":{"noteIndex":0},"schema":"https://github.com/citation-style-language/schema/raw/master/csl-citation.json"}</w:instrText>
      </w:r>
      <w:r w:rsidR="001E450C" w:rsidRPr="004362E6">
        <w:rPr>
          <w:rFonts w:ascii="Times New Roman" w:hAnsi="Times New Roman"/>
          <w:sz w:val="24"/>
          <w:szCs w:val="24"/>
        </w:rPr>
        <w:fldChar w:fldCharType="separate"/>
      </w:r>
      <w:r w:rsidR="00847523" w:rsidRPr="004362E6">
        <w:rPr>
          <w:rFonts w:ascii="Times New Roman" w:hAnsi="Times New Roman"/>
          <w:noProof/>
          <w:sz w:val="24"/>
          <w:szCs w:val="24"/>
        </w:rPr>
        <w:t>(Syafrina et al., 2017)</w:t>
      </w:r>
      <w:r w:rsidR="001E450C" w:rsidRPr="004362E6">
        <w:rPr>
          <w:rFonts w:ascii="Times New Roman" w:hAnsi="Times New Roman"/>
          <w:sz w:val="24"/>
          <w:szCs w:val="24"/>
        </w:rPr>
        <w:fldChar w:fldCharType="end"/>
      </w:r>
      <w:r w:rsidR="00A6417B" w:rsidRPr="004362E6">
        <w:rPr>
          <w:rFonts w:ascii="Times New Roman" w:hAnsi="Times New Roman"/>
          <w:sz w:val="24"/>
          <w:szCs w:val="24"/>
        </w:rPr>
        <w:t xml:space="preserve"> yang terdiri dari </w:t>
      </w:r>
      <w:r w:rsidR="004362E6" w:rsidRPr="004362E6">
        <w:rPr>
          <w:rFonts w:ascii="Times New Roman" w:hAnsi="Times New Roman"/>
          <w:sz w:val="24"/>
          <w:szCs w:val="24"/>
        </w:rPr>
        <w:t>(1) inisiatif, (2) Mendiagnosa Kebutuhan Belajar, (3) Menetapkan Tujuan/Target Belajar, (4) Memanfaatkan dan Mencari Sumber yang Relevan, (5) Memilih, Menerapkan Strategi Belajar, (6) Mengevaluasi Proses dan Hasil Belajar, dan (7) Kemampuan Diri.</w:t>
      </w:r>
    </w:p>
    <w:p w:rsidR="008F3ECB" w:rsidRPr="000841A6" w:rsidRDefault="008F3ECB" w:rsidP="00BB056E">
      <w:pPr>
        <w:pStyle w:val="Heading3"/>
        <w:numPr>
          <w:ilvl w:val="0"/>
          <w:numId w:val="42"/>
        </w:numPr>
        <w:spacing w:before="0" w:line="480" w:lineRule="auto"/>
        <w:ind w:left="0" w:firstLine="0"/>
        <w:rPr>
          <w:rFonts w:ascii="Times New Roman" w:hAnsi="Times New Roman"/>
          <w:b/>
          <w:color w:val="auto"/>
        </w:rPr>
      </w:pPr>
      <w:bookmarkStart w:id="16" w:name="_Toc94087102"/>
      <w:r w:rsidRPr="000841A6">
        <w:rPr>
          <w:rFonts w:ascii="Times New Roman" w:hAnsi="Times New Roman"/>
          <w:b/>
          <w:color w:val="auto"/>
        </w:rPr>
        <w:t>Komponen Kemandirian Belajar Siswa</w:t>
      </w:r>
      <w:bookmarkEnd w:id="16"/>
    </w:p>
    <w:p w:rsidR="008F3ECB" w:rsidRPr="00DE198B" w:rsidRDefault="008F3ECB" w:rsidP="00E120B9">
      <w:pPr>
        <w:pStyle w:val="ListParagraph"/>
        <w:spacing w:after="0" w:line="480" w:lineRule="auto"/>
        <w:ind w:left="0" w:firstLine="720"/>
        <w:jc w:val="both"/>
        <w:rPr>
          <w:rFonts w:ascii="Times New Roman" w:hAnsi="Times New Roman"/>
          <w:sz w:val="24"/>
          <w:szCs w:val="24"/>
        </w:rPr>
      </w:pPr>
      <w:r w:rsidRPr="00DE198B">
        <w:rPr>
          <w:rFonts w:ascii="Times New Roman" w:hAnsi="Times New Roman"/>
          <w:sz w:val="24"/>
          <w:szCs w:val="24"/>
        </w:rPr>
        <w:t xml:space="preserve">Adapun komponen kemandirian belajar atau </w:t>
      </w:r>
      <w:r w:rsidRPr="00DE198B">
        <w:rPr>
          <w:rFonts w:ascii="Times New Roman" w:hAnsi="Times New Roman"/>
          <w:i/>
          <w:sz w:val="24"/>
          <w:szCs w:val="24"/>
        </w:rPr>
        <w:t>self-regulated learning</w:t>
      </w:r>
      <w:r w:rsidRPr="00DE198B">
        <w:rPr>
          <w:rFonts w:ascii="Times New Roman" w:hAnsi="Times New Roman"/>
          <w:sz w:val="24"/>
          <w:szCs w:val="24"/>
        </w:rPr>
        <w:t xml:space="preserve"> yang dikemu</w:t>
      </w:r>
      <w:r w:rsidR="00AA12A1">
        <w:rPr>
          <w:rFonts w:ascii="Times New Roman" w:hAnsi="Times New Roman"/>
          <w:sz w:val="24"/>
          <w:szCs w:val="24"/>
        </w:rPr>
        <w:t xml:space="preserve">kakan oleh Zimmerman </w:t>
      </w:r>
      <w:r w:rsidR="001E450C" w:rsidRPr="00DE198B">
        <w:rPr>
          <w:rFonts w:ascii="Times New Roman" w:hAnsi="Times New Roman"/>
          <w:sz w:val="24"/>
          <w:szCs w:val="24"/>
        </w:rPr>
        <w:fldChar w:fldCharType="begin" w:fldLock="1"/>
      </w:r>
      <w:r w:rsidRPr="00DE198B">
        <w:rPr>
          <w:rFonts w:ascii="Times New Roman" w:hAnsi="Times New Roman"/>
          <w:sz w:val="24"/>
          <w:szCs w:val="24"/>
        </w:rPr>
        <w:instrText>ADDIN CSL_CITATION {"citationItems":[{"id":"ITEM-1","itemData":{"author":[{"dropping-particle":"","family":"Fazzilah","given":"","non-dropping-particle":"","parse-names":false,"suffix":""}],"container-title":"Prosiding Seminar Matematika dan Pendidikan Matematika","id":"ITEM-1","issue":"2","issued":{"date-parts":[["2020"]]},"page":"883-891","title":"Strategi Pemecahan Masalah Siswa Kelas VIII Pada Soal Pisa Like","type":"article-journal","volume":"3"},"uris":["http://www.mendeley.com/documents/?uuid=3fc03463-c99c-430e-a549-160c78b7daeb"]}],"mendeley":{"formattedCitation":"(Fazzilah, 2020)","plainTextFormattedCitation":"(Fazzilah, 2020)","previouslyFormattedCitation":"(Fazzilah, 2020)"},"properties":{"noteIndex":0},"schema":"https://github.com/citation-style-language/schema/raw/master/csl-citation.json"}</w:instrText>
      </w:r>
      <w:r w:rsidR="001E450C" w:rsidRPr="00DE198B">
        <w:rPr>
          <w:rFonts w:ascii="Times New Roman" w:hAnsi="Times New Roman"/>
          <w:sz w:val="24"/>
          <w:szCs w:val="24"/>
        </w:rPr>
        <w:fldChar w:fldCharType="separate"/>
      </w:r>
      <w:r w:rsidRPr="00DE198B">
        <w:rPr>
          <w:rFonts w:ascii="Times New Roman" w:hAnsi="Times New Roman"/>
          <w:noProof/>
          <w:sz w:val="24"/>
          <w:szCs w:val="24"/>
        </w:rPr>
        <w:t>(Fazzilah, 2020)</w:t>
      </w:r>
      <w:r w:rsidR="001E450C" w:rsidRPr="00DE198B">
        <w:rPr>
          <w:rFonts w:ascii="Times New Roman" w:hAnsi="Times New Roman"/>
          <w:sz w:val="24"/>
          <w:szCs w:val="24"/>
        </w:rPr>
        <w:fldChar w:fldCharType="end"/>
      </w:r>
      <w:r w:rsidRPr="00DE198B">
        <w:rPr>
          <w:rFonts w:ascii="Times New Roman" w:hAnsi="Times New Roman"/>
          <w:sz w:val="24"/>
          <w:szCs w:val="24"/>
        </w:rPr>
        <w:t>, dapat diuraikan sebagai berikut:</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lastRenderedPageBreak/>
        <w:t>Self</w:t>
      </w:r>
      <w:r w:rsidRPr="00DE198B">
        <w:rPr>
          <w:rFonts w:ascii="Times New Roman" w:hAnsi="Times New Roman"/>
          <w:sz w:val="24"/>
          <w:szCs w:val="24"/>
        </w:rPr>
        <w:t>-</w:t>
      </w:r>
      <w:r w:rsidRPr="00DE198B">
        <w:rPr>
          <w:rFonts w:ascii="Times New Roman" w:hAnsi="Times New Roman"/>
          <w:i/>
          <w:sz w:val="24"/>
          <w:szCs w:val="24"/>
        </w:rPr>
        <w:t>evaluation</w:t>
      </w:r>
      <w:r w:rsidRPr="00DE198B">
        <w:rPr>
          <w:rFonts w:ascii="Times New Roman" w:hAnsi="Times New Roman"/>
          <w:sz w:val="24"/>
          <w:szCs w:val="24"/>
        </w:rPr>
        <w:t>: siswa berinisiatif untukmengevaluasi kualitas atau kemajuan belajar.</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t>Organizing and transforming</w:t>
      </w:r>
      <w:r w:rsidRPr="00DE198B">
        <w:rPr>
          <w:rFonts w:ascii="Times New Roman" w:hAnsi="Times New Roman"/>
          <w:sz w:val="24"/>
          <w:szCs w:val="24"/>
        </w:rPr>
        <w:t>: siswa berinisiatif baik secara jelas maupun tertutup mengatur kembali caranya belajar untuk meningkatkan kemampuan belajarnya.</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t>Goal setting and planning</w:t>
      </w:r>
      <w:r w:rsidRPr="00DE198B">
        <w:rPr>
          <w:rFonts w:ascii="Times New Roman" w:hAnsi="Times New Roman"/>
          <w:sz w:val="24"/>
          <w:szCs w:val="24"/>
        </w:rPr>
        <w:t>: siswa berinisiatif menentukan tujuan utama dan tujuan khusus, serta merencanakan berkelanjutan waktu dan penyelesaian kegiatan apa saja yang sesuai dengan tujuan.</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t>Seeking information</w:t>
      </w:r>
      <w:r w:rsidRPr="00DE198B">
        <w:rPr>
          <w:rFonts w:ascii="Times New Roman" w:hAnsi="Times New Roman"/>
          <w:sz w:val="24"/>
          <w:szCs w:val="24"/>
        </w:rPr>
        <w:t>: siswa berusaha mencari informasi dari berbagai sumber non sosial seperti perpustakaan, internet dan lainnya dalam menyelesaikan tugas sekolahnya.</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t>Keeping records and monitoring</w:t>
      </w:r>
      <w:r w:rsidRPr="00DE198B">
        <w:rPr>
          <w:rFonts w:ascii="Times New Roman" w:hAnsi="Times New Roman"/>
          <w:sz w:val="24"/>
          <w:szCs w:val="24"/>
        </w:rPr>
        <w:t>: usaha siswa untuk merekam setiap kejadian maupun hasil belajar.</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t>Envomental structuring</w:t>
      </w:r>
      <w:r w:rsidRPr="00DE198B">
        <w:rPr>
          <w:rFonts w:ascii="Times New Roman" w:hAnsi="Times New Roman"/>
          <w:sz w:val="24"/>
          <w:szCs w:val="24"/>
        </w:rPr>
        <w:t>: siswa berinisiatif untuk memilih dan menata tempat dan lingkungan belajarnya untuk mempermudah proses belajarnya.</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t>Self</w:t>
      </w:r>
      <w:r w:rsidRPr="00DE198B">
        <w:rPr>
          <w:rFonts w:ascii="Times New Roman" w:hAnsi="Times New Roman"/>
          <w:sz w:val="24"/>
          <w:szCs w:val="24"/>
        </w:rPr>
        <w:t>-</w:t>
      </w:r>
      <w:r w:rsidRPr="00DE198B">
        <w:rPr>
          <w:rFonts w:ascii="Times New Roman" w:hAnsi="Times New Roman"/>
          <w:i/>
          <w:sz w:val="24"/>
          <w:szCs w:val="24"/>
        </w:rPr>
        <w:t>qonsequating</w:t>
      </w:r>
      <w:r w:rsidRPr="00DE198B">
        <w:rPr>
          <w:rFonts w:ascii="Times New Roman" w:hAnsi="Times New Roman"/>
          <w:sz w:val="24"/>
          <w:szCs w:val="24"/>
        </w:rPr>
        <w:t>: siswa merencanakan atau membayangkan imbalan atau hukuman yang akan diperoleh jika mengalami keberhasilan atau kegagalan dalam proses belajarnya.</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t>Rehearsing and memorizing</w:t>
      </w:r>
      <w:r w:rsidRPr="00DE198B">
        <w:rPr>
          <w:rFonts w:ascii="Times New Roman" w:hAnsi="Times New Roman"/>
          <w:sz w:val="24"/>
          <w:szCs w:val="24"/>
        </w:rPr>
        <w:t>: usaha siswa untuk menghafal materi pelajaran dengan latihan dan pengulangan.</w:t>
      </w:r>
    </w:p>
    <w:p w:rsidR="008F3ECB" w:rsidRPr="00DE198B"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t>Seeking social assistance</w:t>
      </w:r>
      <w:r w:rsidRPr="00DE198B">
        <w:rPr>
          <w:rFonts w:ascii="Times New Roman" w:hAnsi="Times New Roman"/>
          <w:sz w:val="24"/>
          <w:szCs w:val="24"/>
        </w:rPr>
        <w:t>: usaha untuk mencari bantuan baik dari teman, guru, maupun orang dewasa lainnya.</w:t>
      </w:r>
    </w:p>
    <w:p w:rsidR="00F20CA6" w:rsidRDefault="008F3ECB" w:rsidP="00E120B9">
      <w:pPr>
        <w:pStyle w:val="ListParagraph"/>
        <w:numPr>
          <w:ilvl w:val="0"/>
          <w:numId w:val="22"/>
        </w:numPr>
        <w:spacing w:after="0" w:line="480" w:lineRule="auto"/>
        <w:jc w:val="both"/>
        <w:rPr>
          <w:rFonts w:ascii="Times New Roman" w:hAnsi="Times New Roman"/>
          <w:sz w:val="24"/>
          <w:szCs w:val="24"/>
        </w:rPr>
      </w:pPr>
      <w:r w:rsidRPr="00DE198B">
        <w:rPr>
          <w:rFonts w:ascii="Times New Roman" w:hAnsi="Times New Roman"/>
          <w:i/>
          <w:sz w:val="24"/>
          <w:szCs w:val="24"/>
        </w:rPr>
        <w:lastRenderedPageBreak/>
        <w:t>Reviewing record</w:t>
      </w:r>
      <w:r w:rsidRPr="00DE198B">
        <w:rPr>
          <w:rFonts w:ascii="Times New Roman" w:hAnsi="Times New Roman"/>
          <w:sz w:val="24"/>
          <w:szCs w:val="24"/>
        </w:rPr>
        <w:t>: usaha untuk memeriksa kembali catatan, hasil ulangan, atau buku pelajaran ketika mempersiapkan  diri menghadapi ulangan tes.</w:t>
      </w:r>
    </w:p>
    <w:p w:rsidR="00996131" w:rsidRPr="001F0FB9" w:rsidRDefault="00E42088" w:rsidP="00BB056E">
      <w:pPr>
        <w:pStyle w:val="Heading3"/>
        <w:numPr>
          <w:ilvl w:val="0"/>
          <w:numId w:val="42"/>
        </w:numPr>
        <w:spacing w:before="0" w:line="480" w:lineRule="auto"/>
        <w:ind w:left="0" w:firstLine="0"/>
        <w:jc w:val="both"/>
        <w:rPr>
          <w:rFonts w:ascii="Times New Roman" w:hAnsi="Times New Roman"/>
          <w:b/>
          <w:color w:val="auto"/>
        </w:rPr>
      </w:pPr>
      <w:bookmarkStart w:id="17" w:name="_Toc94087103"/>
      <w:r w:rsidRPr="001F0FB9">
        <w:rPr>
          <w:rFonts w:ascii="Times New Roman" w:hAnsi="Times New Roman"/>
          <w:b/>
          <w:color w:val="auto"/>
        </w:rPr>
        <w:t>Tingkatan Kemandirian Belajar</w:t>
      </w:r>
      <w:bookmarkEnd w:id="17"/>
    </w:p>
    <w:p w:rsidR="00E42088" w:rsidRPr="001F0FB9" w:rsidRDefault="001F0FB9" w:rsidP="00E120B9">
      <w:pPr>
        <w:spacing w:after="0" w:line="480" w:lineRule="auto"/>
        <w:ind w:firstLine="720"/>
        <w:jc w:val="both"/>
        <w:rPr>
          <w:rFonts w:ascii="Times New Roman" w:hAnsi="Times New Roman"/>
          <w:sz w:val="24"/>
          <w:szCs w:val="24"/>
        </w:rPr>
      </w:pPr>
      <w:r w:rsidRPr="001F0FB9">
        <w:rPr>
          <w:rFonts w:ascii="Times New Roman" w:hAnsi="Times New Roman"/>
          <w:sz w:val="24"/>
          <w:szCs w:val="24"/>
        </w:rPr>
        <w:t xml:space="preserve">Indikator kemandirian belajar merupakan suatu hasil yang nampak pada diri individu. Individu yang mandiri biasanya mempunyai tingkah laku kebebasan membuat keputusan, penilaian pendapat serta bertanggung jawab tanpa menggantungkan kepada orang lain. Sikap kemandirian dapat ditunjukan dengan adanya kemampuan dapat menyelesaikan masalah yang dihadapi </w:t>
      </w:r>
      <w:r w:rsidR="001E450C" w:rsidRPr="001F0FB9">
        <w:rPr>
          <w:rFonts w:ascii="Times New Roman" w:hAnsi="Times New Roman"/>
          <w:sz w:val="24"/>
          <w:szCs w:val="24"/>
        </w:rPr>
        <w:fldChar w:fldCharType="begin" w:fldLock="1"/>
      </w:r>
      <w:r>
        <w:rPr>
          <w:rFonts w:ascii="Times New Roman" w:hAnsi="Times New Roman"/>
          <w:sz w:val="24"/>
          <w:szCs w:val="24"/>
        </w:rPr>
        <w:instrText>ADDIN CSL_CITATION {"citationItems":[{"id":"ITEM-1","itemData":{"DOI":"10.31980/mosharafa.v5i2.262","ISSN":"2086-4280","abstract":"ABSTRAKPada umumnya kemandirian belajar dan kemampuan pemecahan masalah matematika siswa SMP masih rendah. Guru sebagai pelaksana kegiatan belajar mengajar, menjadi faktor utama yang menjadi penyebab masalah tersebut terjadi. Salah satu upaya yang dapat dilakukan guru adalah menciptakan suasana belajar yang cocok dengan jenis gaya belajar siswa (auditorial, visual, ataupun kinestetik), sehingga diharapkan tujuan pembelajaran dapat dicapai secara efektif. Penelitian ini dilakukan di SMP Negeri 2 Tarogong Kidul kelas IX pada tahun ajaran 2015-2016 semester ganjil. Metode penelitian yang digunakan berupa penelitian eksplanatif komparatif-asosatif. Dari hasil penelitian terungkap bahwa: 1) Tidak terdapat perbedaan kemampuan pemecahan masalah matematik, antar siswa ditinjau dari jenis gaya belajarnya. 2) Tidak terdapat perbedaan tingkat kemandirian belajar matematika antar siswa ditinjau dari gaya belajarnya. 3) Kemandirian belajar siswa mempengaruhi tingkat kemampuan pemecahan masalah matematis siswa. Dari hasil penelitian tersebut menunjukkan bahwa setiap siswa, baik yang mempunyai gaya belajar auditorial, visual, ataupun kinestetik mempunyai tingkat kemandirian belajar dan kemampuan pemecahan masalah matematik yang sama. Selain itu, diketahui pula bahwa semakin tinggi tingkat kemandirian belajar siswa, maka semakin tinggi pula kemampuan pemecahan masalah matematis siswa.ABSTRACTIn general, independent learning and problem solving ability mathematics junior high school students is still low. Teachers practice teaching and learning activities, the main factor that causes the problem from happening. One of the efforts that teachers can do is to create a learning environment that matches the kind of student learning styles (auditory, visual, or kinesthetic), so hopefully learning objectives can be achieved effectively. This research was conducted in Tarogong South Junior High School 2 class IX in odd semester of school year 2015-2016. The method used in the form of comparative research explanation-associative. From the results of the study revealed that: 1) There is no difference in mathematical problem solving skills, among students in terms of the type of learning style. 2) There is no difference in the level of independence of learning mathematics among students in terms of learning styles. 3) Independence of student learning affects the level of students' mathematical problem solving ability. From the results of these studies indicate that each student, b…","author":[{"dropping-particle":"","family":"Sundayana","given":"Rostina","non-dropping-particle":"","parse-names":false,"suffix":""}],"container-title":"Mosharafa: Jurnal Pendidikan Matematika","id":"ITEM-1","issue":"2","issued":{"date-parts":[["2018"]]},"page":"75-84","title":"Kaitan antara Gaya Belajar, Kemandirian Belajar, dan Kemampuan Pemecahan Masalah Siswa SMP dalam Pelajaran Matematika","type":"article-journal","volume":"5"},"uris":["http://www.mendeley.com/documents/?uuid=e9af6aeb-98a2-4205-9f4c-585a8c70d9ef"]}],"mendeley":{"formattedCitation":"(Sundayana, 2018)","plainTextFormattedCitation":"(Sundayana, 2018)","previouslyFormattedCitation":"(Sundayana, 2018)"},"properties":{"noteIndex":0},"schema":"https://github.com/citation-style-language/schema/raw/master/csl-citation.json"}</w:instrText>
      </w:r>
      <w:r w:rsidR="001E450C" w:rsidRPr="001F0FB9">
        <w:rPr>
          <w:rFonts w:ascii="Times New Roman" w:hAnsi="Times New Roman"/>
          <w:sz w:val="24"/>
          <w:szCs w:val="24"/>
        </w:rPr>
        <w:fldChar w:fldCharType="separate"/>
      </w:r>
      <w:r w:rsidRPr="001F0FB9">
        <w:rPr>
          <w:rFonts w:ascii="Times New Roman" w:hAnsi="Times New Roman"/>
          <w:noProof/>
          <w:sz w:val="24"/>
          <w:szCs w:val="24"/>
        </w:rPr>
        <w:t>(Sundayana, 2018)</w:t>
      </w:r>
      <w:r w:rsidR="001E450C" w:rsidRPr="001F0FB9">
        <w:rPr>
          <w:rFonts w:ascii="Times New Roman" w:hAnsi="Times New Roman"/>
          <w:sz w:val="24"/>
          <w:szCs w:val="24"/>
        </w:rPr>
        <w:fldChar w:fldCharType="end"/>
      </w:r>
      <w:r w:rsidRPr="001F0FB9">
        <w:rPr>
          <w:rFonts w:ascii="Times New Roman" w:hAnsi="Times New Roman"/>
          <w:sz w:val="24"/>
          <w:szCs w:val="24"/>
        </w:rPr>
        <w:t xml:space="preserve">. </w:t>
      </w:r>
      <w:r w:rsidR="00E42088" w:rsidRPr="001F0FB9">
        <w:rPr>
          <w:rFonts w:ascii="Times New Roman" w:hAnsi="Times New Roman"/>
          <w:sz w:val="24"/>
          <w:szCs w:val="24"/>
        </w:rPr>
        <w:t>Perkembangan kemandirian seseorang juga berlangsung secara bertahap sesuai dengan tingkatan perkembangan kemandirian. Lovinger</w:t>
      </w:r>
      <w:r w:rsidR="001E450C">
        <w:rPr>
          <w:rFonts w:ascii="Times New Roman" w:hAnsi="Times New Roman"/>
          <w:sz w:val="24"/>
          <w:szCs w:val="24"/>
        </w:rPr>
        <w:fldChar w:fldCharType="begin" w:fldLock="1"/>
      </w:r>
      <w:r w:rsidR="006C5634">
        <w:rPr>
          <w:rFonts w:ascii="Times New Roman" w:hAnsi="Times New Roman"/>
          <w:sz w:val="24"/>
          <w:szCs w:val="24"/>
        </w:rPr>
        <w:instrText>ADDIN CSL_CITATION {"citationItems":[{"id":"ITEM-1","itemData":{"DOI":"10.21831/jpai.v10i1.921","ISSN":"0853-9472","abstract":"Penelitian ini bertujuan untuk mengetahui: (1) pengaruh Kemandirian Belajarterhadap Prestasi belajar Akuntansi Siswa Kelas XI IPS SMA Negeri 1 Sewon BantulTahun Ajaran 2010/2011, (2) pengaruh Lingkungan Belajar Siswa terhadap PrestasiBelajar Akuntansi Siswa Kelas XI IPS SMA Negeri 1 Sewon Bantul Tahun Ajaran2010/2011, (3) pengaruh Kemandirian Belajar dan Lingkungan Belajar Siswa secarabersama-sama terhadap Prestasi Belajar Akuntansi Siswa Kelas XI IPS SMA Negeri 1Sewon Bantul Tahun Ajaran 2010/2011.Penelitian ini merupakan penelitian expost-facto dan penelitian sampel karenasebagian atau wakil populasi yang diteliti sebagai subyek penelitian yaitu siswa kelas XIIPS SMA Negeri 1 Sewon Bantul Tahun Ajaran 2010/2011 yang berjumlah 85.Pengumpulan data dengan metode kuesioner atau angket dan metode dokumentasi.Metode kuesioner atau angket untuk mengumpulkan data Kemandirian Belajar danLingkungan Belajar Siswa sedangkan metode dokumentasi untuk mengetahui nilaiPrestasi Belajar Akuntansi. Uji coba instrumen penelitian dilakukan terhadap 30 siswa diSMA Negeri 1 Sewon Bantul. Uji validitas instrumen dengan teknik analisis productmoment, sedangkan uji reliabilitas dengan koefisien alpha. Analisis regresi sederhanadigunakan untuk mengetahui mengetahui pengaruh Kemandirian Belajar dan LingkunganBelajar Siswa secara sendiri-sendiri dengan Prestasi Belajar Akuntansi, sedangkan untukmengetahui pengaruh kedua variabel bebas secara bersama-sama dengan variabel terikatdigunakan analisis regresi ganda dua prediktor. Sebelum menganalisis data, terlebihdahulu digunakan pengujian prasyarat analisis meliputi uji linearitas, uji multikolinearitasdan uji normalitas.Hasil penelitian menunjukkan bahwa: (1) terdapat pengaruh positif dan signifikanKemandirian Belajar terhadap Prestasi Belajar Akuntansi, dibuktikan rx1y = 0.359, r2x1y =0,129, thitung = 3.509 lebih besar dari ttabel = 1,98; (2) terdapat pengaruh positif dansignifikan Lingkungan Belajar Siswa terhadap Prestasi Belajar Akuntansi, dibuktikandibuktikan rx2y = 0.377, r2x2y = 0,142, thitung = 3.711 lebih besar dari ttabel = 1,980; (3)terdapat pengaruh positif dan signifikan Kemandirian Belajar dan Lingkungan Belajar Siswa secara bersama-sama terhadap Prestasi belajar Akuntansi Siswa kelas XI IPS SMANegeri 1 Sewon Bantul Tahun Ajaran 2010/2011, dibuktikan dengan Ry(1,2) = 0.494,R2y(1,2) = 0.244, Fhitung = 13.264 lebih besar dari Ftabel = 3,11. Dengan demikiankeseluruhan hasil analisis ini mendukung hipotesis yang diajukan.","author":[{"dropping-particle":"","family":"Aini","given":"Prastya Nor","non-dropping-particle":"","parse-names":false,"suffix":""},{"dropping-particle":"","family":"Taman","given":"Abdullah","non-dropping-particle":"","parse-names":false,"suffix":""}],"container-title":"Jurnal Pendidikan Akuntansi Indonesia","id":"ITEM-1","issue":"1","issued":{"date-parts":[["2012"]]},"page":"48-65","title":"Pengaruh Kemandirian Belajar Dan Lingkungan Belajar Siswa Terhadap Prestasi Belajar Akuntansi Siswa Kelas Xi Ips Sma Negeri 1 Sewon Bantul Tahun Ajaran 2010/2011","type":"article-journal","volume":"10"},"uris":["http://www.mendeley.com/documents/?uuid=f3e3d61f-343b-4ec6-8bb4-768a8d8f96de"]}],"mendeley":{"formattedCitation":"(Aini &amp; Taman, 2012)","plainTextFormattedCitation":"(Aini &amp; Taman, 2012)","previouslyFormattedCitation":"(Aini &amp; Taman, 2012)"},"properties":{"noteIndex":0},"schema":"https://github.com/citation-style-language/schema/raw/master/csl-citation.json"}</w:instrText>
      </w:r>
      <w:r w:rsidR="001E450C">
        <w:rPr>
          <w:rFonts w:ascii="Times New Roman" w:hAnsi="Times New Roman"/>
          <w:sz w:val="24"/>
          <w:szCs w:val="24"/>
        </w:rPr>
        <w:fldChar w:fldCharType="separate"/>
      </w:r>
      <w:r w:rsidRPr="001F0FB9">
        <w:rPr>
          <w:rFonts w:ascii="Times New Roman" w:hAnsi="Times New Roman"/>
          <w:noProof/>
          <w:sz w:val="24"/>
          <w:szCs w:val="24"/>
        </w:rPr>
        <w:t>(Aini &amp; Taman, 2012)</w:t>
      </w:r>
      <w:r w:rsidR="001E450C">
        <w:rPr>
          <w:rFonts w:ascii="Times New Roman" w:hAnsi="Times New Roman"/>
          <w:sz w:val="24"/>
          <w:szCs w:val="24"/>
        </w:rPr>
        <w:fldChar w:fldCharType="end"/>
      </w:r>
      <w:r w:rsidR="00E42088" w:rsidRPr="001F0FB9">
        <w:rPr>
          <w:rFonts w:ascii="Times New Roman" w:hAnsi="Times New Roman"/>
          <w:sz w:val="24"/>
          <w:szCs w:val="24"/>
        </w:rPr>
        <w:t xml:space="preserve"> mengemukakan tingkatan kemandirian sebagai berikut:</w:t>
      </w:r>
    </w:p>
    <w:p w:rsidR="001F0FB9" w:rsidRPr="001F0FB9" w:rsidRDefault="001F0FB9" w:rsidP="00BB056E">
      <w:pPr>
        <w:pStyle w:val="ListParagraph"/>
        <w:numPr>
          <w:ilvl w:val="0"/>
          <w:numId w:val="34"/>
        </w:numPr>
        <w:spacing w:after="0" w:line="480" w:lineRule="auto"/>
        <w:jc w:val="both"/>
        <w:rPr>
          <w:rFonts w:ascii="Times New Roman" w:hAnsi="Times New Roman"/>
          <w:sz w:val="24"/>
          <w:szCs w:val="24"/>
        </w:rPr>
      </w:pPr>
      <w:r w:rsidRPr="001F0FB9">
        <w:rPr>
          <w:rFonts w:ascii="Times New Roman" w:hAnsi="Times New Roman"/>
          <w:sz w:val="24"/>
          <w:szCs w:val="24"/>
        </w:rPr>
        <w:t>Tingkatan pertama, adalah tingkatan impulsif dan melindungi diri</w:t>
      </w:r>
    </w:p>
    <w:p w:rsidR="001F0FB9" w:rsidRPr="001F0FB9" w:rsidRDefault="001F0FB9" w:rsidP="00BB056E">
      <w:pPr>
        <w:pStyle w:val="ListParagraph"/>
        <w:numPr>
          <w:ilvl w:val="0"/>
          <w:numId w:val="34"/>
        </w:numPr>
        <w:spacing w:after="0" w:line="480" w:lineRule="auto"/>
        <w:jc w:val="both"/>
        <w:rPr>
          <w:rFonts w:ascii="Times New Roman" w:hAnsi="Times New Roman"/>
          <w:sz w:val="24"/>
          <w:szCs w:val="24"/>
        </w:rPr>
      </w:pPr>
      <w:r w:rsidRPr="001F0FB9">
        <w:rPr>
          <w:rFonts w:ascii="Times New Roman" w:hAnsi="Times New Roman"/>
          <w:sz w:val="24"/>
          <w:szCs w:val="24"/>
        </w:rPr>
        <w:t>Tingkatan kedua, adalah tingkat konformistik</w:t>
      </w:r>
    </w:p>
    <w:p w:rsidR="001F0FB9" w:rsidRPr="001F0FB9" w:rsidRDefault="001F0FB9" w:rsidP="00BB056E">
      <w:pPr>
        <w:pStyle w:val="ListParagraph"/>
        <w:numPr>
          <w:ilvl w:val="0"/>
          <w:numId w:val="34"/>
        </w:numPr>
        <w:spacing w:after="0" w:line="480" w:lineRule="auto"/>
        <w:jc w:val="both"/>
        <w:rPr>
          <w:rFonts w:ascii="Times New Roman" w:hAnsi="Times New Roman"/>
          <w:sz w:val="24"/>
          <w:szCs w:val="24"/>
        </w:rPr>
      </w:pPr>
      <w:r w:rsidRPr="001F0FB9">
        <w:rPr>
          <w:rFonts w:ascii="Times New Roman" w:hAnsi="Times New Roman"/>
          <w:sz w:val="24"/>
          <w:szCs w:val="24"/>
        </w:rPr>
        <w:t>Tingkatan ketiga, adalah tingkat sadar diri</w:t>
      </w:r>
    </w:p>
    <w:p w:rsidR="001F0FB9" w:rsidRPr="001F0FB9" w:rsidRDefault="001F0FB9" w:rsidP="00BB056E">
      <w:pPr>
        <w:pStyle w:val="ListParagraph"/>
        <w:numPr>
          <w:ilvl w:val="0"/>
          <w:numId w:val="34"/>
        </w:numPr>
        <w:spacing w:after="0" w:line="480" w:lineRule="auto"/>
        <w:jc w:val="both"/>
        <w:rPr>
          <w:rFonts w:ascii="Times New Roman" w:hAnsi="Times New Roman"/>
          <w:sz w:val="24"/>
          <w:szCs w:val="24"/>
        </w:rPr>
      </w:pPr>
      <w:r w:rsidRPr="001F0FB9">
        <w:rPr>
          <w:rFonts w:ascii="Times New Roman" w:hAnsi="Times New Roman"/>
          <w:sz w:val="24"/>
          <w:szCs w:val="24"/>
        </w:rPr>
        <w:t>Tingkatan keempat, adalah tingkat saksama (</w:t>
      </w:r>
      <w:r w:rsidRPr="001F0FB9">
        <w:rPr>
          <w:rFonts w:ascii="Times New Roman" w:hAnsi="Times New Roman"/>
          <w:i/>
          <w:sz w:val="24"/>
          <w:szCs w:val="24"/>
        </w:rPr>
        <w:t>conscientious</w:t>
      </w:r>
      <w:r w:rsidRPr="001F0FB9">
        <w:rPr>
          <w:rFonts w:ascii="Times New Roman" w:hAnsi="Times New Roman"/>
          <w:sz w:val="24"/>
          <w:szCs w:val="24"/>
        </w:rPr>
        <w:t>)</w:t>
      </w:r>
    </w:p>
    <w:p w:rsidR="001F0FB9" w:rsidRPr="001F0FB9" w:rsidRDefault="001F0FB9" w:rsidP="00BB056E">
      <w:pPr>
        <w:pStyle w:val="ListParagraph"/>
        <w:numPr>
          <w:ilvl w:val="0"/>
          <w:numId w:val="34"/>
        </w:numPr>
        <w:spacing w:after="0" w:line="480" w:lineRule="auto"/>
        <w:jc w:val="both"/>
        <w:rPr>
          <w:rFonts w:ascii="Times New Roman" w:hAnsi="Times New Roman"/>
          <w:sz w:val="24"/>
          <w:szCs w:val="24"/>
        </w:rPr>
      </w:pPr>
      <w:r w:rsidRPr="001F0FB9">
        <w:rPr>
          <w:rFonts w:ascii="Times New Roman" w:hAnsi="Times New Roman"/>
          <w:sz w:val="24"/>
          <w:szCs w:val="24"/>
        </w:rPr>
        <w:t xml:space="preserve">Tingkatan kelima, adalah tingkat </w:t>
      </w:r>
      <w:r w:rsidRPr="001F0FB9">
        <w:rPr>
          <w:rFonts w:ascii="Times New Roman" w:hAnsi="Times New Roman"/>
          <w:i/>
          <w:sz w:val="24"/>
          <w:szCs w:val="24"/>
        </w:rPr>
        <w:t>individualistis</w:t>
      </w:r>
    </w:p>
    <w:p w:rsidR="001F0FB9" w:rsidRPr="001F0FB9" w:rsidRDefault="001F0FB9" w:rsidP="00BB056E">
      <w:pPr>
        <w:pStyle w:val="ListParagraph"/>
        <w:numPr>
          <w:ilvl w:val="0"/>
          <w:numId w:val="34"/>
        </w:numPr>
        <w:spacing w:after="0" w:line="480" w:lineRule="auto"/>
        <w:jc w:val="both"/>
        <w:rPr>
          <w:rFonts w:ascii="Times New Roman" w:hAnsi="Times New Roman"/>
          <w:sz w:val="24"/>
          <w:szCs w:val="24"/>
        </w:rPr>
      </w:pPr>
      <w:r w:rsidRPr="001F0FB9">
        <w:rPr>
          <w:rFonts w:ascii="Times New Roman" w:hAnsi="Times New Roman"/>
          <w:sz w:val="24"/>
          <w:szCs w:val="24"/>
        </w:rPr>
        <w:t>Tingkatan keenam, adalah tingkat mandiri.</w:t>
      </w:r>
    </w:p>
    <w:p w:rsidR="001F0FB9" w:rsidRPr="001F0FB9" w:rsidRDefault="001F0FB9" w:rsidP="00E120B9">
      <w:pPr>
        <w:spacing w:after="0" w:line="480" w:lineRule="auto"/>
        <w:ind w:left="360" w:firstLine="360"/>
        <w:jc w:val="both"/>
        <w:rPr>
          <w:rFonts w:ascii="Times New Roman" w:hAnsi="Times New Roman"/>
          <w:sz w:val="24"/>
          <w:szCs w:val="24"/>
        </w:rPr>
      </w:pPr>
      <w:r w:rsidRPr="001F0FB9">
        <w:rPr>
          <w:rFonts w:ascii="Times New Roman" w:hAnsi="Times New Roman"/>
          <w:sz w:val="24"/>
          <w:szCs w:val="24"/>
        </w:rPr>
        <w:t>Berdasarkan tingkatan diatas maka penelitian ini menggunakan Tingkatan keenam yaitu hanya mengukur tingkat mandiri nya saja serta juga sebagai konsep operasional variabel terikat.</w:t>
      </w:r>
    </w:p>
    <w:p w:rsidR="00925819" w:rsidRPr="000841A6" w:rsidRDefault="00692050" w:rsidP="00692050">
      <w:pPr>
        <w:pStyle w:val="Heading2"/>
        <w:spacing w:before="0" w:line="480" w:lineRule="auto"/>
        <w:ind w:left="709" w:hanging="709"/>
        <w:rPr>
          <w:rFonts w:ascii="Times New Roman" w:hAnsi="Times New Roman"/>
          <w:b/>
          <w:color w:val="auto"/>
        </w:rPr>
      </w:pPr>
      <w:bookmarkStart w:id="18" w:name="_Toc94087104"/>
      <w:r>
        <w:rPr>
          <w:rFonts w:ascii="Times New Roman" w:hAnsi="Times New Roman"/>
          <w:b/>
          <w:color w:val="auto"/>
        </w:rPr>
        <w:t xml:space="preserve">2.4 </w:t>
      </w:r>
      <w:r>
        <w:rPr>
          <w:rFonts w:ascii="Times New Roman" w:hAnsi="Times New Roman"/>
          <w:b/>
          <w:color w:val="auto"/>
        </w:rPr>
        <w:tab/>
      </w:r>
      <w:r w:rsidR="00F20CA6" w:rsidRPr="000841A6">
        <w:rPr>
          <w:rFonts w:ascii="Times New Roman" w:hAnsi="Times New Roman"/>
          <w:b/>
          <w:color w:val="auto"/>
        </w:rPr>
        <w:t>Penelitian Yang Relevan</w:t>
      </w:r>
      <w:bookmarkEnd w:id="18"/>
    </w:p>
    <w:p w:rsidR="00F20CA6" w:rsidRPr="00DE198B" w:rsidRDefault="00F20CA6" w:rsidP="00E120B9">
      <w:pPr>
        <w:pStyle w:val="ListParagraph"/>
        <w:numPr>
          <w:ilvl w:val="0"/>
          <w:numId w:val="23"/>
        </w:numPr>
        <w:spacing w:after="0" w:line="480" w:lineRule="auto"/>
        <w:jc w:val="both"/>
        <w:rPr>
          <w:rFonts w:ascii="Times New Roman" w:hAnsi="Times New Roman"/>
          <w:sz w:val="24"/>
          <w:szCs w:val="24"/>
        </w:rPr>
      </w:pPr>
      <w:r w:rsidRPr="00DE198B">
        <w:rPr>
          <w:rFonts w:ascii="Times New Roman" w:hAnsi="Times New Roman"/>
          <w:sz w:val="24"/>
          <w:szCs w:val="24"/>
        </w:rPr>
        <w:t>Penelitian y</w:t>
      </w:r>
      <w:r w:rsidR="00BF6719">
        <w:rPr>
          <w:rFonts w:ascii="Times New Roman" w:hAnsi="Times New Roman"/>
          <w:sz w:val="24"/>
          <w:szCs w:val="24"/>
        </w:rPr>
        <w:t xml:space="preserve">ang dilakukan oleh </w:t>
      </w:r>
      <w:r w:rsidR="002C2605">
        <w:rPr>
          <w:rFonts w:ascii="Times New Roman" w:hAnsi="Times New Roman"/>
          <w:sz w:val="24"/>
          <w:szCs w:val="24"/>
        </w:rPr>
        <w:t xml:space="preserve">Asy’ari dan </w:t>
      </w:r>
      <w:r w:rsidR="002C2605" w:rsidRPr="002C2605">
        <w:rPr>
          <w:rFonts w:ascii="Times New Roman" w:hAnsi="Times New Roman"/>
          <w:sz w:val="24"/>
          <w:szCs w:val="24"/>
        </w:rPr>
        <w:t xml:space="preserve">Nonong Rahimah </w:t>
      </w:r>
      <w:r w:rsidR="002C2605">
        <w:rPr>
          <w:rFonts w:ascii="Times New Roman" w:hAnsi="Times New Roman"/>
          <w:sz w:val="24"/>
          <w:szCs w:val="24"/>
        </w:rPr>
        <w:t>(2018</w:t>
      </w:r>
      <w:r w:rsidRPr="00DE198B">
        <w:rPr>
          <w:rFonts w:ascii="Times New Roman" w:hAnsi="Times New Roman"/>
          <w:sz w:val="24"/>
          <w:szCs w:val="24"/>
        </w:rPr>
        <w:t>) yang berjudul</w:t>
      </w:r>
      <w:r w:rsidR="002C2605" w:rsidRPr="002C2605">
        <w:rPr>
          <w:rFonts w:ascii="Times New Roman" w:hAnsi="Times New Roman"/>
          <w:sz w:val="24"/>
          <w:szCs w:val="24"/>
        </w:rPr>
        <w:t xml:space="preserve">Pembelajaran dengan pendekatan </w:t>
      </w:r>
      <w:r w:rsidR="002C2605" w:rsidRPr="00CC45E2">
        <w:rPr>
          <w:rFonts w:ascii="Times New Roman" w:hAnsi="Times New Roman"/>
          <w:i/>
          <w:sz w:val="24"/>
          <w:szCs w:val="24"/>
        </w:rPr>
        <w:t xml:space="preserve">Contextual Teaching and </w:t>
      </w:r>
      <w:r w:rsidR="002C2605" w:rsidRPr="00CC45E2">
        <w:rPr>
          <w:rFonts w:ascii="Times New Roman" w:hAnsi="Times New Roman"/>
          <w:i/>
          <w:sz w:val="24"/>
          <w:szCs w:val="24"/>
        </w:rPr>
        <w:lastRenderedPageBreak/>
        <w:t>Learning</w:t>
      </w:r>
      <w:r w:rsidR="002C2605" w:rsidRPr="002C2605">
        <w:rPr>
          <w:rFonts w:ascii="Times New Roman" w:hAnsi="Times New Roman"/>
          <w:sz w:val="24"/>
          <w:szCs w:val="24"/>
        </w:rPr>
        <w:t xml:space="preserve"> (CTL) dan problem posing ditinjau dari kemandirian belajar siswa SMPN 4 Banjarbaru</w:t>
      </w:r>
      <w:r w:rsidRPr="00DE198B">
        <w:rPr>
          <w:rFonts w:ascii="Times New Roman" w:hAnsi="Times New Roman"/>
          <w:sz w:val="24"/>
          <w:szCs w:val="24"/>
        </w:rPr>
        <w:t xml:space="preserve">. Hasil penelitian menunjukkan bahwa </w:t>
      </w:r>
      <w:r w:rsidR="002C2605" w:rsidRPr="002C2605">
        <w:rPr>
          <w:rFonts w:ascii="Times New Roman" w:hAnsi="Times New Roman"/>
          <w:sz w:val="24"/>
          <w:szCs w:val="24"/>
        </w:rPr>
        <w:t xml:space="preserve">hasil belajar siswa yang diberi perlakuan model pembelajaran </w:t>
      </w:r>
      <w:r w:rsidR="002C2605" w:rsidRPr="00CC45E2">
        <w:rPr>
          <w:rFonts w:ascii="Times New Roman" w:hAnsi="Times New Roman"/>
          <w:i/>
          <w:sz w:val="24"/>
          <w:szCs w:val="24"/>
        </w:rPr>
        <w:t>Contextual Teaching and Learning</w:t>
      </w:r>
      <w:r w:rsidR="002C2605" w:rsidRPr="002C2605">
        <w:rPr>
          <w:rFonts w:ascii="Times New Roman" w:hAnsi="Times New Roman"/>
          <w:sz w:val="24"/>
          <w:szCs w:val="24"/>
        </w:rPr>
        <w:t xml:space="preserve"> (CTL) sama baiknya dengan hasil belajar siswa yang diberi perlakuan model pembelajaran Problem Posing. Selain itu, hasil belajar siswa yang diberi perlakuan model pembelajaran </w:t>
      </w:r>
      <w:r w:rsidR="002C2605" w:rsidRPr="00CC45E2">
        <w:rPr>
          <w:rFonts w:ascii="Times New Roman" w:hAnsi="Times New Roman"/>
          <w:i/>
          <w:sz w:val="24"/>
          <w:szCs w:val="24"/>
        </w:rPr>
        <w:t>Contextual Teaching and Learning</w:t>
      </w:r>
      <w:r w:rsidR="002C2605" w:rsidRPr="002C2605">
        <w:rPr>
          <w:rFonts w:ascii="Times New Roman" w:hAnsi="Times New Roman"/>
          <w:sz w:val="24"/>
          <w:szCs w:val="24"/>
        </w:rPr>
        <w:t xml:space="preserve"> (CTL) dan Problem Posing lebih baik dari hasil belajar siswa yang diberi perlakuan model pembelajaran konvensional.</w:t>
      </w:r>
    </w:p>
    <w:p w:rsidR="00D97BC4" w:rsidRPr="00DE198B" w:rsidRDefault="00F20CA6" w:rsidP="00E120B9">
      <w:pPr>
        <w:pStyle w:val="ListParagraph"/>
        <w:numPr>
          <w:ilvl w:val="0"/>
          <w:numId w:val="23"/>
        </w:numPr>
        <w:spacing w:after="0" w:line="480" w:lineRule="auto"/>
        <w:jc w:val="both"/>
        <w:rPr>
          <w:rFonts w:ascii="Times New Roman" w:hAnsi="Times New Roman"/>
          <w:sz w:val="24"/>
          <w:szCs w:val="24"/>
        </w:rPr>
      </w:pPr>
      <w:r w:rsidRPr="00DE198B">
        <w:rPr>
          <w:rFonts w:ascii="Times New Roman" w:hAnsi="Times New Roman"/>
          <w:sz w:val="24"/>
          <w:szCs w:val="24"/>
        </w:rPr>
        <w:t>Penelitian yang dilakukan oleh Wahyu Susilonings</w:t>
      </w:r>
      <w:r w:rsidR="00296A16">
        <w:rPr>
          <w:rFonts w:ascii="Times New Roman" w:hAnsi="Times New Roman"/>
          <w:sz w:val="24"/>
          <w:szCs w:val="24"/>
        </w:rPr>
        <w:t>ih (2018</w:t>
      </w:r>
      <w:r w:rsidRPr="00DE198B">
        <w:rPr>
          <w:rFonts w:ascii="Times New Roman" w:hAnsi="Times New Roman"/>
          <w:sz w:val="24"/>
          <w:szCs w:val="24"/>
        </w:rPr>
        <w:t>) yang berjudul Model Pembelajaran CTL (</w:t>
      </w:r>
      <w:r w:rsidRPr="00AA12A1">
        <w:rPr>
          <w:rFonts w:ascii="Times New Roman" w:hAnsi="Times New Roman"/>
          <w:i/>
          <w:sz w:val="24"/>
          <w:szCs w:val="24"/>
        </w:rPr>
        <w:t>Contextual Teaching and Learning</w:t>
      </w:r>
      <w:r w:rsidR="002C2605">
        <w:rPr>
          <w:rFonts w:ascii="Times New Roman" w:hAnsi="Times New Roman"/>
          <w:sz w:val="24"/>
          <w:szCs w:val="24"/>
        </w:rPr>
        <w:t xml:space="preserve">) dalam </w:t>
      </w:r>
      <w:r w:rsidRPr="00DE198B">
        <w:rPr>
          <w:rFonts w:ascii="Times New Roman" w:hAnsi="Times New Roman"/>
          <w:sz w:val="24"/>
          <w:szCs w:val="24"/>
        </w:rPr>
        <w:t xml:space="preserve">Meningkatkan Hasil Belajar Mahasiswa </w:t>
      </w:r>
      <w:r w:rsidR="002C2605">
        <w:rPr>
          <w:rFonts w:ascii="Times New Roman" w:hAnsi="Times New Roman"/>
          <w:sz w:val="24"/>
          <w:szCs w:val="24"/>
        </w:rPr>
        <w:t xml:space="preserve">PGSD Pada Matakuliah Konsep </w:t>
      </w:r>
      <w:r w:rsidR="00C00DB1">
        <w:rPr>
          <w:rFonts w:ascii="Times New Roman" w:hAnsi="Times New Roman"/>
          <w:sz w:val="24"/>
          <w:szCs w:val="24"/>
        </w:rPr>
        <w:t>MATEMATIKA</w:t>
      </w:r>
      <w:r w:rsidRPr="00DE198B">
        <w:rPr>
          <w:rFonts w:ascii="Times New Roman" w:hAnsi="Times New Roman"/>
          <w:sz w:val="24"/>
          <w:szCs w:val="24"/>
        </w:rPr>
        <w:t xml:space="preserve"> Dasar. Hasil penelitian menunjukkan Model pembelajaran CTL adalah model pembelajaran yang menuntut kreatifitas guru dalam mengaitkan </w:t>
      </w:r>
      <w:r w:rsidRPr="00CC45E2">
        <w:rPr>
          <w:rFonts w:ascii="Times New Roman" w:hAnsi="Times New Roman"/>
          <w:i/>
          <w:sz w:val="24"/>
          <w:szCs w:val="24"/>
        </w:rPr>
        <w:t>subject matter</w:t>
      </w:r>
      <w:r w:rsidRPr="00DE198B">
        <w:rPr>
          <w:rFonts w:ascii="Times New Roman" w:hAnsi="Times New Roman"/>
          <w:sz w:val="24"/>
          <w:szCs w:val="24"/>
        </w:rPr>
        <w:t xml:space="preserve"> dengan kehidupan nyata mahasiswa guna membantu mahasiswa untuk lebih mudah memaknai materi tersebut. </w:t>
      </w:r>
    </w:p>
    <w:p w:rsidR="00F20CA6" w:rsidRPr="00DE198B" w:rsidRDefault="00F20CA6" w:rsidP="00E120B9">
      <w:pPr>
        <w:pStyle w:val="ListParagraph"/>
        <w:numPr>
          <w:ilvl w:val="0"/>
          <w:numId w:val="23"/>
        </w:numPr>
        <w:spacing w:after="0" w:line="480" w:lineRule="auto"/>
        <w:jc w:val="both"/>
        <w:rPr>
          <w:rFonts w:ascii="Times New Roman" w:hAnsi="Times New Roman"/>
          <w:sz w:val="24"/>
          <w:szCs w:val="24"/>
        </w:rPr>
      </w:pPr>
      <w:r w:rsidRPr="00DE198B">
        <w:rPr>
          <w:rFonts w:ascii="Times New Roman" w:hAnsi="Times New Roman"/>
          <w:sz w:val="24"/>
          <w:szCs w:val="24"/>
        </w:rPr>
        <w:t xml:space="preserve">Penelitian yang dilakukan oleh </w:t>
      </w:r>
      <w:r w:rsidR="00D97BC4" w:rsidRPr="00DE198B">
        <w:rPr>
          <w:rFonts w:ascii="Times New Roman" w:hAnsi="Times New Roman"/>
          <w:sz w:val="24"/>
          <w:szCs w:val="24"/>
        </w:rPr>
        <w:t xml:space="preserve">Dina Mardiana, dkk (2018) yang berjudul Penerapan Model Pembelajaran </w:t>
      </w:r>
      <w:r w:rsidR="00D97BC4" w:rsidRPr="00AA12A1">
        <w:rPr>
          <w:rFonts w:ascii="Times New Roman" w:hAnsi="Times New Roman"/>
          <w:i/>
          <w:sz w:val="24"/>
          <w:szCs w:val="24"/>
        </w:rPr>
        <w:t>Contextual Teaching And Learning</w:t>
      </w:r>
      <w:r w:rsidR="00D97BC4" w:rsidRPr="00DE198B">
        <w:rPr>
          <w:rFonts w:ascii="Times New Roman" w:hAnsi="Times New Roman"/>
          <w:sz w:val="24"/>
          <w:szCs w:val="24"/>
        </w:rPr>
        <w:t xml:space="preserve"> Dalam Pembelajaran Matematika Terhadap Kemampuan Pemahaman Konsep Matematika Peserta Didik</w:t>
      </w:r>
      <w:r w:rsidR="00D10F80">
        <w:rPr>
          <w:rFonts w:ascii="Times New Roman" w:hAnsi="Times New Roman"/>
          <w:sz w:val="24"/>
          <w:szCs w:val="24"/>
        </w:rPr>
        <w:t xml:space="preserve"> Di SMPN 1 Asahan</w:t>
      </w:r>
      <w:r w:rsidR="00D97BC4" w:rsidRPr="00DE198B">
        <w:rPr>
          <w:rFonts w:ascii="Times New Roman" w:hAnsi="Times New Roman"/>
          <w:sz w:val="24"/>
          <w:szCs w:val="24"/>
        </w:rPr>
        <w:t xml:space="preserve">. Hasil penelitian menunjukkan ada pengaruh tehadap kemampuan pemahaman konsep matematika antar kelas eksperimen dengan menerapkan model pembelajaran </w:t>
      </w:r>
      <w:r w:rsidR="00D97BC4" w:rsidRPr="00AA12A1">
        <w:rPr>
          <w:rFonts w:ascii="Times New Roman" w:hAnsi="Times New Roman"/>
          <w:i/>
          <w:sz w:val="24"/>
          <w:szCs w:val="24"/>
        </w:rPr>
        <w:t>Contextual Teaching and Learning</w:t>
      </w:r>
      <w:r w:rsidR="00D97BC4" w:rsidRPr="00DE198B">
        <w:rPr>
          <w:rFonts w:ascii="Times New Roman" w:hAnsi="Times New Roman"/>
          <w:sz w:val="24"/>
          <w:szCs w:val="24"/>
        </w:rPr>
        <w:t xml:space="preserve"> dan kelas kontrol deng</w:t>
      </w:r>
      <w:r w:rsidR="00AA12A1">
        <w:rPr>
          <w:rFonts w:ascii="Times New Roman" w:hAnsi="Times New Roman"/>
          <w:sz w:val="24"/>
          <w:szCs w:val="24"/>
        </w:rPr>
        <w:t>a</w:t>
      </w:r>
      <w:r w:rsidR="00D97BC4" w:rsidRPr="00DE198B">
        <w:rPr>
          <w:rFonts w:ascii="Times New Roman" w:hAnsi="Times New Roman"/>
          <w:sz w:val="24"/>
          <w:szCs w:val="24"/>
        </w:rPr>
        <w:t xml:space="preserve">n model </w:t>
      </w:r>
      <w:r w:rsidR="00D97BC4" w:rsidRPr="00AA12A1">
        <w:rPr>
          <w:rFonts w:ascii="Times New Roman" w:hAnsi="Times New Roman"/>
          <w:i/>
          <w:sz w:val="24"/>
          <w:szCs w:val="24"/>
        </w:rPr>
        <w:t>Direct Instruction</w:t>
      </w:r>
      <w:r w:rsidR="00D97BC4" w:rsidRPr="00DE198B">
        <w:rPr>
          <w:rFonts w:ascii="Times New Roman" w:hAnsi="Times New Roman"/>
          <w:sz w:val="24"/>
          <w:szCs w:val="24"/>
        </w:rPr>
        <w:t xml:space="preserve">. </w:t>
      </w:r>
    </w:p>
    <w:p w:rsidR="00D97BC4" w:rsidRDefault="00D97BC4" w:rsidP="00E120B9">
      <w:pPr>
        <w:pStyle w:val="ListParagraph"/>
        <w:numPr>
          <w:ilvl w:val="0"/>
          <w:numId w:val="23"/>
        </w:numPr>
        <w:spacing w:after="0" w:line="480" w:lineRule="auto"/>
        <w:jc w:val="both"/>
        <w:rPr>
          <w:rFonts w:ascii="Times New Roman" w:hAnsi="Times New Roman"/>
          <w:sz w:val="24"/>
          <w:szCs w:val="24"/>
        </w:rPr>
      </w:pPr>
      <w:r w:rsidRPr="00DE198B">
        <w:rPr>
          <w:rFonts w:ascii="Times New Roman" w:hAnsi="Times New Roman"/>
          <w:sz w:val="24"/>
          <w:szCs w:val="24"/>
        </w:rPr>
        <w:lastRenderedPageBreak/>
        <w:t xml:space="preserve">Penelitian yang dilakukan oleh Ponirin (2016) yang berjudul Pengaruh Pendekatan Pembelajaran </w:t>
      </w:r>
      <w:r w:rsidRPr="00AA12A1">
        <w:rPr>
          <w:rFonts w:ascii="Times New Roman" w:hAnsi="Times New Roman"/>
          <w:i/>
          <w:sz w:val="24"/>
          <w:szCs w:val="24"/>
        </w:rPr>
        <w:t>Contextual Teaching And Learning</w:t>
      </w:r>
      <w:r w:rsidRPr="00DE198B">
        <w:rPr>
          <w:rFonts w:ascii="Times New Roman" w:hAnsi="Times New Roman"/>
          <w:sz w:val="24"/>
          <w:szCs w:val="24"/>
        </w:rPr>
        <w:t xml:space="preserve"> (Ctl) Terhadap Kemampuan Pemahama</w:t>
      </w:r>
      <w:r w:rsidR="00D10F80">
        <w:rPr>
          <w:rFonts w:ascii="Times New Roman" w:hAnsi="Times New Roman"/>
          <w:sz w:val="24"/>
          <w:szCs w:val="24"/>
        </w:rPr>
        <w:t>n Konsep Matematika Siswa Di MTs</w:t>
      </w:r>
      <w:r w:rsidRPr="00DE198B">
        <w:rPr>
          <w:rFonts w:ascii="Times New Roman" w:hAnsi="Times New Roman"/>
          <w:sz w:val="24"/>
          <w:szCs w:val="24"/>
        </w:rPr>
        <w:t xml:space="preserve"> Negeri 1 Palembang. Hasil penelitian menunjukkan terdapat pengaruh positif penggunaan pedekatan pembelajaran </w:t>
      </w:r>
      <w:r w:rsidRPr="00857055">
        <w:rPr>
          <w:rFonts w:ascii="Times New Roman" w:hAnsi="Times New Roman"/>
          <w:i/>
          <w:sz w:val="24"/>
          <w:szCs w:val="24"/>
        </w:rPr>
        <w:t>contextual teaching and learning</w:t>
      </w:r>
      <w:r w:rsidRPr="00DE198B">
        <w:rPr>
          <w:rFonts w:ascii="Times New Roman" w:hAnsi="Times New Roman"/>
          <w:sz w:val="24"/>
          <w:szCs w:val="24"/>
        </w:rPr>
        <w:t xml:space="preserve"> (CTL) terhadap hasil belajar matematika siswa.</w:t>
      </w:r>
    </w:p>
    <w:p w:rsidR="00296A16" w:rsidRDefault="00296A16" w:rsidP="00E120B9">
      <w:pPr>
        <w:spacing w:after="0" w:line="480" w:lineRule="auto"/>
        <w:ind w:firstLine="720"/>
        <w:jc w:val="both"/>
        <w:rPr>
          <w:rFonts w:ascii="Times New Roman" w:hAnsi="Times New Roman"/>
          <w:sz w:val="24"/>
          <w:szCs w:val="24"/>
        </w:rPr>
      </w:pPr>
      <w:r>
        <w:rPr>
          <w:rFonts w:ascii="Times New Roman" w:hAnsi="Times New Roman"/>
          <w:sz w:val="24"/>
          <w:szCs w:val="24"/>
        </w:rPr>
        <w:t>Berdasarkan penelitian relevan diatas maka penelitian ini hanya berfokus pada satu variabel bebas yaitu model pembelajaran CTL dan dua variabel terikat yaitu kemampuan pemahaman konsep dan kemandirian belajar matematika siswa.</w:t>
      </w:r>
    </w:p>
    <w:p w:rsidR="00D97BC4" w:rsidRPr="00BC6968" w:rsidRDefault="00692050" w:rsidP="00692050">
      <w:pPr>
        <w:pStyle w:val="Heading2"/>
        <w:spacing w:before="0" w:line="480" w:lineRule="auto"/>
        <w:ind w:left="709" w:hanging="709"/>
        <w:rPr>
          <w:rFonts w:ascii="Times New Roman" w:hAnsi="Times New Roman"/>
          <w:b/>
          <w:color w:val="auto"/>
        </w:rPr>
      </w:pPr>
      <w:bookmarkStart w:id="19" w:name="_Toc94087105"/>
      <w:r>
        <w:rPr>
          <w:rFonts w:ascii="Times New Roman" w:hAnsi="Times New Roman"/>
          <w:b/>
          <w:color w:val="auto"/>
        </w:rPr>
        <w:t xml:space="preserve">2.5 </w:t>
      </w:r>
      <w:r>
        <w:rPr>
          <w:rFonts w:ascii="Times New Roman" w:hAnsi="Times New Roman"/>
          <w:b/>
          <w:color w:val="auto"/>
        </w:rPr>
        <w:tab/>
      </w:r>
      <w:r w:rsidR="00D97BC4" w:rsidRPr="00BC6968">
        <w:rPr>
          <w:rFonts w:ascii="Times New Roman" w:hAnsi="Times New Roman"/>
          <w:b/>
          <w:color w:val="auto"/>
        </w:rPr>
        <w:t>Hipotesis Penelitian</w:t>
      </w:r>
      <w:bookmarkEnd w:id="19"/>
    </w:p>
    <w:p w:rsidR="00D97BC4" w:rsidRPr="00DE198B" w:rsidRDefault="00D97BC4" w:rsidP="00E120B9">
      <w:pPr>
        <w:spacing w:after="0" w:line="480" w:lineRule="auto"/>
        <w:ind w:firstLine="720"/>
        <w:jc w:val="both"/>
        <w:rPr>
          <w:rFonts w:ascii="Times New Roman" w:hAnsi="Times New Roman"/>
          <w:sz w:val="24"/>
          <w:szCs w:val="24"/>
        </w:rPr>
      </w:pPr>
      <w:r w:rsidRPr="00DE198B">
        <w:rPr>
          <w:rFonts w:ascii="Times New Roman" w:hAnsi="Times New Roman"/>
          <w:sz w:val="24"/>
          <w:szCs w:val="24"/>
        </w:rPr>
        <w:t>Hipotesis dalam peneilitian ini adalah:</w:t>
      </w:r>
    </w:p>
    <w:p w:rsidR="00CC45E2" w:rsidRPr="00B42E85" w:rsidRDefault="008C5F50" w:rsidP="00E120B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T</w:t>
      </w:r>
      <w:r w:rsidRPr="00DE198B">
        <w:rPr>
          <w:rFonts w:ascii="Times New Roman" w:hAnsi="Times New Roman"/>
          <w:sz w:val="24"/>
          <w:szCs w:val="24"/>
        </w:rPr>
        <w:t xml:space="preserve">erdapat pengaruh model pembelajaran </w:t>
      </w:r>
      <w:r w:rsidRPr="00DE198B">
        <w:rPr>
          <w:rFonts w:ascii="Times New Roman" w:hAnsi="Times New Roman"/>
          <w:i/>
          <w:sz w:val="24"/>
          <w:szCs w:val="24"/>
        </w:rPr>
        <w:t>Contextual Teaching Learning</w:t>
      </w:r>
      <w:r w:rsidRPr="00DE198B">
        <w:rPr>
          <w:rFonts w:ascii="Times New Roman" w:hAnsi="Times New Roman"/>
          <w:sz w:val="24"/>
          <w:szCs w:val="24"/>
        </w:rPr>
        <w:t xml:space="preserve"> (CTL) terhadapkemampuan pema</w:t>
      </w:r>
      <w:r>
        <w:rPr>
          <w:rFonts w:ascii="Times New Roman" w:hAnsi="Times New Roman"/>
          <w:sz w:val="24"/>
          <w:szCs w:val="24"/>
        </w:rPr>
        <w:t>haman konsep siswa di kelas VII</w:t>
      </w:r>
      <w:r w:rsidRPr="00DE198B">
        <w:rPr>
          <w:rFonts w:ascii="Times New Roman" w:hAnsi="Times New Roman"/>
          <w:sz w:val="24"/>
          <w:szCs w:val="24"/>
        </w:rPr>
        <w:t xml:space="preserve"> MTs Negeri Tebing Tinggi</w:t>
      </w:r>
      <w:r w:rsidR="00CC45E2">
        <w:rPr>
          <w:rFonts w:ascii="Times New Roman" w:hAnsi="Times New Roman"/>
          <w:sz w:val="24"/>
          <w:szCs w:val="24"/>
        </w:rPr>
        <w:t xml:space="preserve">Seberapa besar pengaruh </w:t>
      </w:r>
      <w:r w:rsidR="00CC45E2" w:rsidRPr="00DE198B">
        <w:rPr>
          <w:rFonts w:ascii="Times New Roman" w:hAnsi="Times New Roman"/>
          <w:sz w:val="24"/>
          <w:szCs w:val="24"/>
        </w:rPr>
        <w:t xml:space="preserve">model pembelajaran </w:t>
      </w:r>
      <w:r w:rsidR="00CC45E2" w:rsidRPr="00DE198B">
        <w:rPr>
          <w:rFonts w:ascii="Times New Roman" w:hAnsi="Times New Roman"/>
          <w:i/>
          <w:sz w:val="24"/>
          <w:szCs w:val="24"/>
        </w:rPr>
        <w:t>Contextual Teaching Learning</w:t>
      </w:r>
      <w:r w:rsidR="00CC45E2" w:rsidRPr="00DE198B">
        <w:rPr>
          <w:rFonts w:ascii="Times New Roman" w:hAnsi="Times New Roman"/>
          <w:sz w:val="24"/>
          <w:szCs w:val="24"/>
        </w:rPr>
        <w:t xml:space="preserve"> (CTL) terhadap</w:t>
      </w:r>
      <w:r w:rsidR="00B42E85">
        <w:rPr>
          <w:rFonts w:ascii="Times New Roman" w:hAnsi="Times New Roman"/>
          <w:sz w:val="24"/>
          <w:szCs w:val="24"/>
        </w:rPr>
        <w:t xml:space="preserve"> kemandirian belajar</w:t>
      </w:r>
      <w:r w:rsidR="00CC45E2">
        <w:rPr>
          <w:rFonts w:ascii="Times New Roman" w:hAnsi="Times New Roman"/>
          <w:sz w:val="24"/>
          <w:szCs w:val="24"/>
        </w:rPr>
        <w:t xml:space="preserve"> siswa di kelas VII</w:t>
      </w:r>
      <w:r w:rsidR="00CC45E2" w:rsidRPr="00DE198B">
        <w:rPr>
          <w:rFonts w:ascii="Times New Roman" w:hAnsi="Times New Roman"/>
          <w:sz w:val="24"/>
          <w:szCs w:val="24"/>
        </w:rPr>
        <w:t xml:space="preserve"> MTs Negeri Tebing Tinggi</w:t>
      </w:r>
      <w:r w:rsidR="004F182E">
        <w:rPr>
          <w:rFonts w:ascii="Times New Roman" w:hAnsi="Times New Roman"/>
          <w:sz w:val="24"/>
          <w:szCs w:val="24"/>
        </w:rPr>
        <w:t>.</w:t>
      </w:r>
    </w:p>
    <w:p w:rsidR="00CD4A5A" w:rsidRDefault="008C5F50" w:rsidP="00E120B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T</w:t>
      </w:r>
      <w:r w:rsidRPr="00DE198B">
        <w:rPr>
          <w:rFonts w:ascii="Times New Roman" w:hAnsi="Times New Roman"/>
          <w:sz w:val="24"/>
          <w:szCs w:val="24"/>
        </w:rPr>
        <w:t xml:space="preserve">erdapat pengaruh model pembelajaran </w:t>
      </w:r>
      <w:r w:rsidRPr="00DE198B">
        <w:rPr>
          <w:rFonts w:ascii="Times New Roman" w:hAnsi="Times New Roman"/>
          <w:i/>
          <w:sz w:val="24"/>
          <w:szCs w:val="24"/>
        </w:rPr>
        <w:t>Contextual Teaching Learning</w:t>
      </w:r>
      <w:r w:rsidRPr="00DE198B">
        <w:rPr>
          <w:rFonts w:ascii="Times New Roman" w:hAnsi="Times New Roman"/>
          <w:sz w:val="24"/>
          <w:szCs w:val="24"/>
        </w:rPr>
        <w:t xml:space="preserve"> (CTL) terhadap</w:t>
      </w:r>
      <w:r>
        <w:rPr>
          <w:rFonts w:ascii="Times New Roman" w:hAnsi="Times New Roman"/>
          <w:sz w:val="24"/>
          <w:szCs w:val="24"/>
        </w:rPr>
        <w:t xml:space="preserve"> kemandirian siswa di kelas VII</w:t>
      </w:r>
      <w:r w:rsidR="004F182E">
        <w:rPr>
          <w:rFonts w:ascii="Times New Roman" w:hAnsi="Times New Roman"/>
          <w:sz w:val="24"/>
          <w:szCs w:val="24"/>
        </w:rPr>
        <w:t xml:space="preserve"> MTs Negeri Tebing Tinggi.</w:t>
      </w:r>
    </w:p>
    <w:p w:rsidR="000627E2" w:rsidRDefault="000627E2" w:rsidP="000627E2">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Terdapat Interaksi </w:t>
      </w:r>
      <w:r w:rsidR="004F182E">
        <w:rPr>
          <w:rFonts w:ascii="Times New Roman" w:hAnsi="Times New Roman"/>
          <w:sz w:val="24"/>
          <w:szCs w:val="24"/>
        </w:rPr>
        <w:t xml:space="preserve">antara model pembelajaran </w:t>
      </w:r>
      <w:r w:rsidR="004F182E" w:rsidRPr="00DE198B">
        <w:rPr>
          <w:rFonts w:ascii="Times New Roman" w:hAnsi="Times New Roman"/>
          <w:i/>
          <w:sz w:val="24"/>
          <w:szCs w:val="24"/>
        </w:rPr>
        <w:t>Contextual Teaching Learning</w:t>
      </w:r>
      <w:r w:rsidR="004F182E" w:rsidRPr="00DE198B">
        <w:rPr>
          <w:rFonts w:ascii="Times New Roman" w:hAnsi="Times New Roman"/>
          <w:sz w:val="24"/>
          <w:szCs w:val="24"/>
        </w:rPr>
        <w:t xml:space="preserve"> (CTL) terhadap</w:t>
      </w:r>
      <w:r w:rsidR="004F182E">
        <w:rPr>
          <w:rFonts w:ascii="Times New Roman" w:hAnsi="Times New Roman"/>
          <w:sz w:val="24"/>
          <w:szCs w:val="24"/>
        </w:rPr>
        <w:t xml:space="preserve"> kemampuan pemahaman konsep dan kemandirian belajar siswa di kelas VII</w:t>
      </w:r>
      <w:r w:rsidR="004F182E" w:rsidRPr="00DE198B">
        <w:rPr>
          <w:rFonts w:ascii="Times New Roman" w:hAnsi="Times New Roman"/>
          <w:sz w:val="24"/>
          <w:szCs w:val="24"/>
        </w:rPr>
        <w:t xml:space="preserve"> MTs Negeri Tebing Tinggi</w:t>
      </w:r>
      <w:r w:rsidR="004F182E">
        <w:rPr>
          <w:rFonts w:ascii="Times New Roman" w:hAnsi="Times New Roman"/>
          <w:sz w:val="24"/>
          <w:szCs w:val="24"/>
        </w:rPr>
        <w:t>.</w:t>
      </w:r>
      <w:bookmarkStart w:id="20" w:name="_GoBack"/>
      <w:bookmarkEnd w:id="20"/>
    </w:p>
    <w:sectPr w:rsidR="000627E2" w:rsidSect="000627E2">
      <w:headerReference w:type="even" r:id="rId8"/>
      <w:headerReference w:type="default" r:id="rId9"/>
      <w:headerReference w:type="first" r:id="rId10"/>
      <w:footerReference w:type="first" r:id="rId11"/>
      <w:pgSz w:w="11907" w:h="16839"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97D" w:rsidRDefault="00A9197D" w:rsidP="00B91CDD">
      <w:pPr>
        <w:spacing w:after="0" w:line="240" w:lineRule="auto"/>
      </w:pPr>
      <w:r>
        <w:separator/>
      </w:r>
    </w:p>
  </w:endnote>
  <w:endnote w:type="continuationSeparator" w:id="1">
    <w:p w:rsidR="00A9197D" w:rsidRDefault="00A9197D" w:rsidP="00B91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1E450C">
    <w:pPr>
      <w:pStyle w:val="Footer"/>
      <w:jc w:val="center"/>
    </w:pPr>
    <w:r>
      <w:fldChar w:fldCharType="begin"/>
    </w:r>
    <w:r w:rsidR="00CF4C5E">
      <w:instrText xml:space="preserve"> PAGE   \* MERGEFORMAT </w:instrText>
    </w:r>
    <w:r>
      <w:fldChar w:fldCharType="separate"/>
    </w:r>
    <w:r w:rsidR="00866C3B">
      <w:rPr>
        <w:noProof/>
      </w:rPr>
      <w:t>1</w:t>
    </w:r>
    <w:r>
      <w:rPr>
        <w:noProof/>
      </w:rPr>
      <w:fldChar w:fldCharType="end"/>
    </w:r>
  </w:p>
  <w:p w:rsidR="00CF4C5E" w:rsidRDefault="00CF4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97D" w:rsidRDefault="00A9197D" w:rsidP="00B91CDD">
      <w:pPr>
        <w:spacing w:after="0" w:line="240" w:lineRule="auto"/>
      </w:pPr>
      <w:r>
        <w:separator/>
      </w:r>
    </w:p>
  </w:footnote>
  <w:footnote w:type="continuationSeparator" w:id="1">
    <w:p w:rsidR="00A9197D" w:rsidRDefault="00A9197D" w:rsidP="00B91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1E45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2" o:spid="_x0000_s2077" type="#_x0000_t75" style="position:absolute;margin-left:0;margin-top:0;width:396.35pt;height:396.35pt;z-index:-2516295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1E45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3" o:spid="_x0000_s2078" type="#_x0000_t75" style="position:absolute;margin-left:0;margin-top:0;width:396.35pt;height:396.35pt;z-index:-2516285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1E45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1" o:spid="_x0000_s2076" type="#_x0000_t75" style="position:absolute;margin-left:0;margin-top:0;width:396.35pt;height:396.35pt;z-index:-2516305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642"/>
    <w:multiLevelType w:val="hybridMultilevel"/>
    <w:tmpl w:val="1C2C3A48"/>
    <w:lvl w:ilvl="0" w:tplc="5A481150">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51A76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34025E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53A962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0A1ED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F6EF6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BECC4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968DA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8BA53E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nsid w:val="03796A10"/>
    <w:multiLevelType w:val="hybridMultilevel"/>
    <w:tmpl w:val="4DAC34FC"/>
    <w:lvl w:ilvl="0" w:tplc="D92294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A2F81"/>
    <w:multiLevelType w:val="hybridMultilevel"/>
    <w:tmpl w:val="45EA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30FC8"/>
    <w:multiLevelType w:val="hybridMultilevel"/>
    <w:tmpl w:val="7EC4B5AC"/>
    <w:lvl w:ilvl="0" w:tplc="501EF1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811B4"/>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27454"/>
    <w:multiLevelType w:val="hybridMultilevel"/>
    <w:tmpl w:val="2A102A20"/>
    <w:lvl w:ilvl="0" w:tplc="A502E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8184D"/>
    <w:multiLevelType w:val="hybridMultilevel"/>
    <w:tmpl w:val="816A4052"/>
    <w:lvl w:ilvl="0" w:tplc="407658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E356B"/>
    <w:multiLevelType w:val="hybridMultilevel"/>
    <w:tmpl w:val="7D3CC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45345"/>
    <w:multiLevelType w:val="hybridMultilevel"/>
    <w:tmpl w:val="10C8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D06B8"/>
    <w:multiLevelType w:val="hybridMultilevel"/>
    <w:tmpl w:val="90AC7986"/>
    <w:lvl w:ilvl="0" w:tplc="769A6D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B1000"/>
    <w:multiLevelType w:val="hybridMultilevel"/>
    <w:tmpl w:val="F72AB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A55758"/>
    <w:multiLevelType w:val="hybridMultilevel"/>
    <w:tmpl w:val="0BE0ECD4"/>
    <w:lvl w:ilvl="0" w:tplc="913ADA9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B93645"/>
    <w:multiLevelType w:val="hybridMultilevel"/>
    <w:tmpl w:val="4DE23DA2"/>
    <w:lvl w:ilvl="0" w:tplc="D91CA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C175E"/>
    <w:multiLevelType w:val="hybridMultilevel"/>
    <w:tmpl w:val="6B761848"/>
    <w:lvl w:ilvl="0" w:tplc="0980B0CC">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DF466E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44E060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CE62E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00F77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3CC7DF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D43DE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E0C86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48890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19DC3EB9"/>
    <w:multiLevelType w:val="hybridMultilevel"/>
    <w:tmpl w:val="105AB9C2"/>
    <w:lvl w:ilvl="0" w:tplc="5AF02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B2CFD"/>
    <w:multiLevelType w:val="hybridMultilevel"/>
    <w:tmpl w:val="AF48D596"/>
    <w:lvl w:ilvl="0" w:tplc="8A5A3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65183"/>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65D3E"/>
    <w:multiLevelType w:val="hybridMultilevel"/>
    <w:tmpl w:val="77DE1548"/>
    <w:lvl w:ilvl="0" w:tplc="2DA22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938C2"/>
    <w:multiLevelType w:val="hybridMultilevel"/>
    <w:tmpl w:val="620A8488"/>
    <w:lvl w:ilvl="0" w:tplc="70A4D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E7901"/>
    <w:multiLevelType w:val="hybridMultilevel"/>
    <w:tmpl w:val="D7B4AB62"/>
    <w:lvl w:ilvl="0" w:tplc="3342E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B5194"/>
    <w:multiLevelType w:val="hybridMultilevel"/>
    <w:tmpl w:val="E5965B9A"/>
    <w:lvl w:ilvl="0" w:tplc="0A18A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D3C20"/>
    <w:multiLevelType w:val="hybridMultilevel"/>
    <w:tmpl w:val="CEC04DFE"/>
    <w:lvl w:ilvl="0" w:tplc="910E6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AA544E"/>
    <w:multiLevelType w:val="multilevel"/>
    <w:tmpl w:val="48FC6D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4630A30"/>
    <w:multiLevelType w:val="hybridMultilevel"/>
    <w:tmpl w:val="C870249C"/>
    <w:lvl w:ilvl="0" w:tplc="6888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8057D"/>
    <w:multiLevelType w:val="hybridMultilevel"/>
    <w:tmpl w:val="809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B30C3"/>
    <w:multiLevelType w:val="hybridMultilevel"/>
    <w:tmpl w:val="D1121786"/>
    <w:lvl w:ilvl="0" w:tplc="4C8271E8">
      <w:start w:val="6"/>
      <w:numFmt w:val="decimal"/>
      <w:lvlText w:val="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66219F"/>
    <w:multiLevelType w:val="hybridMultilevel"/>
    <w:tmpl w:val="348C53A8"/>
    <w:lvl w:ilvl="0" w:tplc="8A820BA8">
      <w:start w:val="2"/>
      <w:numFmt w:val="decimal"/>
      <w:lvlText w:val="4.1.%1"/>
      <w:lvlJc w:val="left"/>
      <w:pPr>
        <w:ind w:left="72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8C35E9"/>
    <w:multiLevelType w:val="hybridMultilevel"/>
    <w:tmpl w:val="E856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A7881"/>
    <w:multiLevelType w:val="hybridMultilevel"/>
    <w:tmpl w:val="869A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A77D07"/>
    <w:multiLevelType w:val="hybridMultilevel"/>
    <w:tmpl w:val="AB76799E"/>
    <w:lvl w:ilvl="0" w:tplc="62ACD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B148C"/>
    <w:multiLevelType w:val="hybridMultilevel"/>
    <w:tmpl w:val="DED64892"/>
    <w:lvl w:ilvl="0" w:tplc="27E0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255B8"/>
    <w:multiLevelType w:val="hybridMultilevel"/>
    <w:tmpl w:val="75F4B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B153A1E"/>
    <w:multiLevelType w:val="hybridMultilevel"/>
    <w:tmpl w:val="7C7C1C2E"/>
    <w:lvl w:ilvl="0" w:tplc="6ED2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A84FE3"/>
    <w:multiLevelType w:val="hybridMultilevel"/>
    <w:tmpl w:val="CD5A9B5A"/>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nsid w:val="4F215E90"/>
    <w:multiLevelType w:val="hybridMultilevel"/>
    <w:tmpl w:val="E9C49B86"/>
    <w:lvl w:ilvl="0" w:tplc="B2AAD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4A7611"/>
    <w:multiLevelType w:val="hybridMultilevel"/>
    <w:tmpl w:val="744CF532"/>
    <w:lvl w:ilvl="0" w:tplc="B5249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E87AA9"/>
    <w:multiLevelType w:val="multilevel"/>
    <w:tmpl w:val="A6B84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8">
    <w:nsid w:val="549822B0"/>
    <w:multiLevelType w:val="hybridMultilevel"/>
    <w:tmpl w:val="E88A8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D53842"/>
    <w:multiLevelType w:val="hybridMultilevel"/>
    <w:tmpl w:val="D5D6F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D4614A"/>
    <w:multiLevelType w:val="hybridMultilevel"/>
    <w:tmpl w:val="4CD886C0"/>
    <w:lvl w:ilvl="0" w:tplc="70E8F9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FA0206"/>
    <w:multiLevelType w:val="multilevel"/>
    <w:tmpl w:val="85884F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B161579"/>
    <w:multiLevelType w:val="hybridMultilevel"/>
    <w:tmpl w:val="EF02DAB8"/>
    <w:lvl w:ilvl="0" w:tplc="EA901B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5F2270"/>
    <w:multiLevelType w:val="hybridMultilevel"/>
    <w:tmpl w:val="DAAC8118"/>
    <w:lvl w:ilvl="0" w:tplc="0358C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DD5B47"/>
    <w:multiLevelType w:val="hybridMultilevel"/>
    <w:tmpl w:val="48460666"/>
    <w:lvl w:ilvl="0" w:tplc="C5C6C4EE">
      <w:start w:val="2"/>
      <w:numFmt w:val="decimal"/>
      <w:lvlText w:val="%1."/>
      <w:lvlJc w:val="righ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143204"/>
    <w:multiLevelType w:val="hybridMultilevel"/>
    <w:tmpl w:val="EE96AE3E"/>
    <w:lvl w:ilvl="0" w:tplc="0FEE720E">
      <w:start w:val="1"/>
      <w:numFmt w:val="decimal"/>
      <w:lvlText w:val="3.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7">
    <w:nsid w:val="6B777893"/>
    <w:multiLevelType w:val="hybridMultilevel"/>
    <w:tmpl w:val="8ADC9CA2"/>
    <w:lvl w:ilvl="0" w:tplc="BEC879E6">
      <w:start w:val="1"/>
      <w:numFmt w:val="decimal"/>
      <w:lvlText w:val="5.%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C85D96"/>
    <w:multiLevelType w:val="hybridMultilevel"/>
    <w:tmpl w:val="40100524"/>
    <w:lvl w:ilvl="0" w:tplc="554474A8">
      <w:start w:val="2"/>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7D0587"/>
    <w:multiLevelType w:val="hybridMultilevel"/>
    <w:tmpl w:val="9B14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D07B2E"/>
    <w:multiLevelType w:val="hybridMultilevel"/>
    <w:tmpl w:val="78863B90"/>
    <w:lvl w:ilvl="0" w:tplc="2278D1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DC485F"/>
    <w:multiLevelType w:val="hybridMultilevel"/>
    <w:tmpl w:val="5E56879C"/>
    <w:lvl w:ilvl="0" w:tplc="D630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8912C1"/>
    <w:multiLevelType w:val="hybridMultilevel"/>
    <w:tmpl w:val="4CAA8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5811B5"/>
    <w:multiLevelType w:val="hybridMultilevel"/>
    <w:tmpl w:val="E356D6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34E3F42"/>
    <w:multiLevelType w:val="hybridMultilevel"/>
    <w:tmpl w:val="A0E84D08"/>
    <w:lvl w:ilvl="0" w:tplc="351C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9417CB"/>
    <w:multiLevelType w:val="hybridMultilevel"/>
    <w:tmpl w:val="7E04BC64"/>
    <w:lvl w:ilvl="0" w:tplc="8E4EA806">
      <w:start w:val="1"/>
      <w:numFmt w:val="decimal"/>
      <w:lvlText w:val="1.%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6">
    <w:nsid w:val="74D84EC9"/>
    <w:multiLevelType w:val="hybridMultilevel"/>
    <w:tmpl w:val="7728B4E2"/>
    <w:lvl w:ilvl="0" w:tplc="9D96F4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2A3518"/>
    <w:multiLevelType w:val="hybridMultilevel"/>
    <w:tmpl w:val="3FBEBF5A"/>
    <w:lvl w:ilvl="0" w:tplc="B1689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371197"/>
    <w:multiLevelType w:val="hybridMultilevel"/>
    <w:tmpl w:val="2244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075B0E"/>
    <w:multiLevelType w:val="hybridMultilevel"/>
    <w:tmpl w:val="F042C1CC"/>
    <w:lvl w:ilvl="0" w:tplc="DE1ED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AF768F"/>
    <w:multiLevelType w:val="hybridMultilevel"/>
    <w:tmpl w:val="4C6638EC"/>
    <w:lvl w:ilvl="0" w:tplc="0F464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42705A"/>
    <w:multiLevelType w:val="multilevel"/>
    <w:tmpl w:val="195087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55"/>
  </w:num>
  <w:num w:numId="3">
    <w:abstractNumId w:val="27"/>
  </w:num>
  <w:num w:numId="4">
    <w:abstractNumId w:val="16"/>
  </w:num>
  <w:num w:numId="5">
    <w:abstractNumId w:val="31"/>
  </w:num>
  <w:num w:numId="6">
    <w:abstractNumId w:val="37"/>
  </w:num>
  <w:num w:numId="7">
    <w:abstractNumId w:val="7"/>
  </w:num>
  <w:num w:numId="8">
    <w:abstractNumId w:val="43"/>
  </w:num>
  <w:num w:numId="9">
    <w:abstractNumId w:val="20"/>
  </w:num>
  <w:num w:numId="10">
    <w:abstractNumId w:val="51"/>
  </w:num>
  <w:num w:numId="11">
    <w:abstractNumId w:val="32"/>
  </w:num>
  <w:num w:numId="12">
    <w:abstractNumId w:val="42"/>
  </w:num>
  <w:num w:numId="13">
    <w:abstractNumId w:val="53"/>
  </w:num>
  <w:num w:numId="14">
    <w:abstractNumId w:val="0"/>
  </w:num>
  <w:num w:numId="15">
    <w:abstractNumId w:val="13"/>
  </w:num>
  <w:num w:numId="16">
    <w:abstractNumId w:val="21"/>
  </w:num>
  <w:num w:numId="17">
    <w:abstractNumId w:val="58"/>
  </w:num>
  <w:num w:numId="18">
    <w:abstractNumId w:val="61"/>
  </w:num>
  <w:num w:numId="19">
    <w:abstractNumId w:val="39"/>
  </w:num>
  <w:num w:numId="20">
    <w:abstractNumId w:val="8"/>
  </w:num>
  <w:num w:numId="21">
    <w:abstractNumId w:val="10"/>
  </w:num>
  <w:num w:numId="22">
    <w:abstractNumId w:val="57"/>
  </w:num>
  <w:num w:numId="23">
    <w:abstractNumId w:val="30"/>
  </w:num>
  <w:num w:numId="24">
    <w:abstractNumId w:val="22"/>
  </w:num>
  <w:num w:numId="25">
    <w:abstractNumId w:val="19"/>
  </w:num>
  <w:num w:numId="26">
    <w:abstractNumId w:val="15"/>
  </w:num>
  <w:num w:numId="27">
    <w:abstractNumId w:val="54"/>
  </w:num>
  <w:num w:numId="28">
    <w:abstractNumId w:val="34"/>
  </w:num>
  <w:num w:numId="29">
    <w:abstractNumId w:val="38"/>
  </w:num>
  <w:num w:numId="30">
    <w:abstractNumId w:val="1"/>
  </w:num>
  <w:num w:numId="31">
    <w:abstractNumId w:val="49"/>
  </w:num>
  <w:num w:numId="32">
    <w:abstractNumId w:val="29"/>
  </w:num>
  <w:num w:numId="33">
    <w:abstractNumId w:val="28"/>
  </w:num>
  <w:num w:numId="34">
    <w:abstractNumId w:val="36"/>
  </w:num>
  <w:num w:numId="35">
    <w:abstractNumId w:val="35"/>
  </w:num>
  <w:num w:numId="36">
    <w:abstractNumId w:val="18"/>
  </w:num>
  <w:num w:numId="37">
    <w:abstractNumId w:val="2"/>
  </w:num>
  <w:num w:numId="38">
    <w:abstractNumId w:val="9"/>
  </w:num>
  <w:num w:numId="39">
    <w:abstractNumId w:val="11"/>
  </w:num>
  <w:num w:numId="40">
    <w:abstractNumId w:val="47"/>
  </w:num>
  <w:num w:numId="41">
    <w:abstractNumId w:val="4"/>
  </w:num>
  <w:num w:numId="42">
    <w:abstractNumId w:val="4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7"/>
  </w:num>
  <w:num w:numId="46">
    <w:abstractNumId w:val="48"/>
  </w:num>
  <w:num w:numId="47">
    <w:abstractNumId w:val="60"/>
  </w:num>
  <w:num w:numId="48">
    <w:abstractNumId w:val="52"/>
  </w:num>
  <w:num w:numId="49">
    <w:abstractNumId w:val="56"/>
  </w:num>
  <w:num w:numId="50">
    <w:abstractNumId w:val="25"/>
  </w:num>
  <w:num w:numId="51">
    <w:abstractNumId w:val="26"/>
  </w:num>
  <w:num w:numId="52">
    <w:abstractNumId w:val="23"/>
  </w:num>
  <w:num w:numId="53">
    <w:abstractNumId w:val="40"/>
  </w:num>
  <w:num w:numId="54">
    <w:abstractNumId w:val="6"/>
  </w:num>
  <w:num w:numId="55">
    <w:abstractNumId w:val="12"/>
  </w:num>
  <w:num w:numId="56">
    <w:abstractNumId w:val="44"/>
  </w:num>
  <w:num w:numId="57">
    <w:abstractNumId w:val="50"/>
  </w:num>
  <w:num w:numId="58">
    <w:abstractNumId w:val="14"/>
  </w:num>
  <w:num w:numId="59">
    <w:abstractNumId w:val="33"/>
  </w:num>
  <w:num w:numId="60">
    <w:abstractNumId w:val="59"/>
  </w:num>
  <w:num w:numId="61">
    <w:abstractNumId w:val="5"/>
  </w:num>
  <w:num w:numId="62">
    <w:abstractNumId w:val="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WNKU8rHzKdudVUSXe6OoCAMvkRc=" w:salt="nLslitwQyPp2FSN48G/QE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355CD"/>
    <w:rsid w:val="0000431A"/>
    <w:rsid w:val="00004BE4"/>
    <w:rsid w:val="00027553"/>
    <w:rsid w:val="000317DC"/>
    <w:rsid w:val="00037677"/>
    <w:rsid w:val="0004167C"/>
    <w:rsid w:val="00046662"/>
    <w:rsid w:val="00047D49"/>
    <w:rsid w:val="00057DB1"/>
    <w:rsid w:val="000627E2"/>
    <w:rsid w:val="00074BD9"/>
    <w:rsid w:val="00077207"/>
    <w:rsid w:val="00083CB1"/>
    <w:rsid w:val="0008412E"/>
    <w:rsid w:val="000841A6"/>
    <w:rsid w:val="000952C1"/>
    <w:rsid w:val="00096E8D"/>
    <w:rsid w:val="000A6B6B"/>
    <w:rsid w:val="000B0D10"/>
    <w:rsid w:val="000B6694"/>
    <w:rsid w:val="000B6AEF"/>
    <w:rsid w:val="000C6E00"/>
    <w:rsid w:val="000C6F65"/>
    <w:rsid w:val="000E0C0F"/>
    <w:rsid w:val="000E14B0"/>
    <w:rsid w:val="000E2FE0"/>
    <w:rsid w:val="000F7AD1"/>
    <w:rsid w:val="00107845"/>
    <w:rsid w:val="00116993"/>
    <w:rsid w:val="00124EF3"/>
    <w:rsid w:val="00126A00"/>
    <w:rsid w:val="0013052B"/>
    <w:rsid w:val="001308BE"/>
    <w:rsid w:val="00130A75"/>
    <w:rsid w:val="00132A77"/>
    <w:rsid w:val="00135AA6"/>
    <w:rsid w:val="00136994"/>
    <w:rsid w:val="00136B91"/>
    <w:rsid w:val="001376B5"/>
    <w:rsid w:val="00141D28"/>
    <w:rsid w:val="001465DE"/>
    <w:rsid w:val="00161718"/>
    <w:rsid w:val="00183E93"/>
    <w:rsid w:val="00185B58"/>
    <w:rsid w:val="00196EAD"/>
    <w:rsid w:val="001A3602"/>
    <w:rsid w:val="001B3E55"/>
    <w:rsid w:val="001D4B02"/>
    <w:rsid w:val="001E450C"/>
    <w:rsid w:val="001F0FB9"/>
    <w:rsid w:val="00205564"/>
    <w:rsid w:val="0021021E"/>
    <w:rsid w:val="00212A8B"/>
    <w:rsid w:val="00227A02"/>
    <w:rsid w:val="00227A54"/>
    <w:rsid w:val="002313C2"/>
    <w:rsid w:val="00231DAC"/>
    <w:rsid w:val="002328BD"/>
    <w:rsid w:val="002371AE"/>
    <w:rsid w:val="002436A0"/>
    <w:rsid w:val="0025304F"/>
    <w:rsid w:val="0025449C"/>
    <w:rsid w:val="00255B89"/>
    <w:rsid w:val="00263BFC"/>
    <w:rsid w:val="00264334"/>
    <w:rsid w:val="0026618B"/>
    <w:rsid w:val="00272315"/>
    <w:rsid w:val="00274E91"/>
    <w:rsid w:val="00287297"/>
    <w:rsid w:val="00291A91"/>
    <w:rsid w:val="002938BD"/>
    <w:rsid w:val="00295A8B"/>
    <w:rsid w:val="00296A16"/>
    <w:rsid w:val="002A1DC4"/>
    <w:rsid w:val="002A7C2A"/>
    <w:rsid w:val="002B08EC"/>
    <w:rsid w:val="002B0F98"/>
    <w:rsid w:val="002C0594"/>
    <w:rsid w:val="002C0B9E"/>
    <w:rsid w:val="002C2605"/>
    <w:rsid w:val="002C510A"/>
    <w:rsid w:val="002E34B1"/>
    <w:rsid w:val="002E4215"/>
    <w:rsid w:val="002E42C0"/>
    <w:rsid w:val="002E76EF"/>
    <w:rsid w:val="002E7B08"/>
    <w:rsid w:val="002F0489"/>
    <w:rsid w:val="002F1F8E"/>
    <w:rsid w:val="002F2C76"/>
    <w:rsid w:val="002F6025"/>
    <w:rsid w:val="00310F49"/>
    <w:rsid w:val="00312F9C"/>
    <w:rsid w:val="00324FB0"/>
    <w:rsid w:val="00334EBC"/>
    <w:rsid w:val="003422E3"/>
    <w:rsid w:val="00344C90"/>
    <w:rsid w:val="0035015A"/>
    <w:rsid w:val="003503DE"/>
    <w:rsid w:val="00360AB2"/>
    <w:rsid w:val="00365908"/>
    <w:rsid w:val="00373823"/>
    <w:rsid w:val="00373BD6"/>
    <w:rsid w:val="00376D34"/>
    <w:rsid w:val="00376EA2"/>
    <w:rsid w:val="003877B6"/>
    <w:rsid w:val="00396C00"/>
    <w:rsid w:val="003A1934"/>
    <w:rsid w:val="003A3FC9"/>
    <w:rsid w:val="003B6D00"/>
    <w:rsid w:val="003C0CDD"/>
    <w:rsid w:val="003C67D0"/>
    <w:rsid w:val="003E0449"/>
    <w:rsid w:val="003E1E04"/>
    <w:rsid w:val="00403111"/>
    <w:rsid w:val="00403503"/>
    <w:rsid w:val="00413EE2"/>
    <w:rsid w:val="00416A1F"/>
    <w:rsid w:val="00417E37"/>
    <w:rsid w:val="00433E10"/>
    <w:rsid w:val="004362E6"/>
    <w:rsid w:val="004370F0"/>
    <w:rsid w:val="00442B97"/>
    <w:rsid w:val="00461387"/>
    <w:rsid w:val="004639A6"/>
    <w:rsid w:val="00467514"/>
    <w:rsid w:val="004735C6"/>
    <w:rsid w:val="004778D2"/>
    <w:rsid w:val="00485F08"/>
    <w:rsid w:val="00487D94"/>
    <w:rsid w:val="004957FA"/>
    <w:rsid w:val="004A0A4F"/>
    <w:rsid w:val="004B2569"/>
    <w:rsid w:val="004B2CA0"/>
    <w:rsid w:val="004B37EA"/>
    <w:rsid w:val="004B59AD"/>
    <w:rsid w:val="004C0BDC"/>
    <w:rsid w:val="004C676E"/>
    <w:rsid w:val="004E6702"/>
    <w:rsid w:val="004F182E"/>
    <w:rsid w:val="00512D38"/>
    <w:rsid w:val="005151BA"/>
    <w:rsid w:val="00525675"/>
    <w:rsid w:val="0052621C"/>
    <w:rsid w:val="0053055C"/>
    <w:rsid w:val="00532B95"/>
    <w:rsid w:val="0053596C"/>
    <w:rsid w:val="00554FFB"/>
    <w:rsid w:val="00557E2B"/>
    <w:rsid w:val="005614AC"/>
    <w:rsid w:val="00570E9B"/>
    <w:rsid w:val="00581839"/>
    <w:rsid w:val="0058559A"/>
    <w:rsid w:val="00585759"/>
    <w:rsid w:val="00593174"/>
    <w:rsid w:val="005A484E"/>
    <w:rsid w:val="005C6682"/>
    <w:rsid w:val="005D56DA"/>
    <w:rsid w:val="005F746F"/>
    <w:rsid w:val="00610BFF"/>
    <w:rsid w:val="00611C37"/>
    <w:rsid w:val="0062683F"/>
    <w:rsid w:val="00641173"/>
    <w:rsid w:val="00642F28"/>
    <w:rsid w:val="00651FC5"/>
    <w:rsid w:val="006529C4"/>
    <w:rsid w:val="00657637"/>
    <w:rsid w:val="00664765"/>
    <w:rsid w:val="0066683A"/>
    <w:rsid w:val="00666BC6"/>
    <w:rsid w:val="00667DFA"/>
    <w:rsid w:val="00683054"/>
    <w:rsid w:val="00691A4D"/>
    <w:rsid w:val="00692050"/>
    <w:rsid w:val="006955D5"/>
    <w:rsid w:val="006A60BB"/>
    <w:rsid w:val="006B09B2"/>
    <w:rsid w:val="006B11D8"/>
    <w:rsid w:val="006C3524"/>
    <w:rsid w:val="006C5634"/>
    <w:rsid w:val="006D7FF6"/>
    <w:rsid w:val="006E7599"/>
    <w:rsid w:val="006F53F0"/>
    <w:rsid w:val="0071120E"/>
    <w:rsid w:val="00714604"/>
    <w:rsid w:val="00721619"/>
    <w:rsid w:val="00722E61"/>
    <w:rsid w:val="00726840"/>
    <w:rsid w:val="00732DAF"/>
    <w:rsid w:val="00736E4F"/>
    <w:rsid w:val="0076058F"/>
    <w:rsid w:val="00760827"/>
    <w:rsid w:val="0076117F"/>
    <w:rsid w:val="00765E9F"/>
    <w:rsid w:val="00766375"/>
    <w:rsid w:val="0077068E"/>
    <w:rsid w:val="0077196E"/>
    <w:rsid w:val="007772FA"/>
    <w:rsid w:val="007832C6"/>
    <w:rsid w:val="007928E1"/>
    <w:rsid w:val="007A69C7"/>
    <w:rsid w:val="007B271C"/>
    <w:rsid w:val="007B2ECD"/>
    <w:rsid w:val="007B5915"/>
    <w:rsid w:val="007C2FB3"/>
    <w:rsid w:val="007D0FA1"/>
    <w:rsid w:val="007D5DE3"/>
    <w:rsid w:val="007E3E58"/>
    <w:rsid w:val="007F7744"/>
    <w:rsid w:val="00804E48"/>
    <w:rsid w:val="008209A0"/>
    <w:rsid w:val="008226BF"/>
    <w:rsid w:val="008347DF"/>
    <w:rsid w:val="0083521D"/>
    <w:rsid w:val="00836694"/>
    <w:rsid w:val="008409E9"/>
    <w:rsid w:val="008443C0"/>
    <w:rsid w:val="00844D2C"/>
    <w:rsid w:val="0084618B"/>
    <w:rsid w:val="00846EED"/>
    <w:rsid w:val="00847523"/>
    <w:rsid w:val="00853E0E"/>
    <w:rsid w:val="00856D42"/>
    <w:rsid w:val="00857055"/>
    <w:rsid w:val="00861FA3"/>
    <w:rsid w:val="00864961"/>
    <w:rsid w:val="0086638C"/>
    <w:rsid w:val="00866C3B"/>
    <w:rsid w:val="00873A0D"/>
    <w:rsid w:val="00876791"/>
    <w:rsid w:val="00887DAC"/>
    <w:rsid w:val="00896D4C"/>
    <w:rsid w:val="00897476"/>
    <w:rsid w:val="008A5613"/>
    <w:rsid w:val="008B0B87"/>
    <w:rsid w:val="008B6A25"/>
    <w:rsid w:val="008C5F50"/>
    <w:rsid w:val="008D07B8"/>
    <w:rsid w:val="008F3B62"/>
    <w:rsid w:val="008F3ECB"/>
    <w:rsid w:val="008F7164"/>
    <w:rsid w:val="008F7FF1"/>
    <w:rsid w:val="0090104D"/>
    <w:rsid w:val="00902D84"/>
    <w:rsid w:val="009104DA"/>
    <w:rsid w:val="00915F72"/>
    <w:rsid w:val="00925819"/>
    <w:rsid w:val="00930F2F"/>
    <w:rsid w:val="009355CD"/>
    <w:rsid w:val="00937BA9"/>
    <w:rsid w:val="009451D1"/>
    <w:rsid w:val="0095753D"/>
    <w:rsid w:val="0097301E"/>
    <w:rsid w:val="00973DBF"/>
    <w:rsid w:val="00991878"/>
    <w:rsid w:val="009938C9"/>
    <w:rsid w:val="00996131"/>
    <w:rsid w:val="009B47B6"/>
    <w:rsid w:val="009B60E4"/>
    <w:rsid w:val="009C0A75"/>
    <w:rsid w:val="009C4934"/>
    <w:rsid w:val="009C5379"/>
    <w:rsid w:val="009C76B3"/>
    <w:rsid w:val="009D1EC2"/>
    <w:rsid w:val="009D7D93"/>
    <w:rsid w:val="009E3F6A"/>
    <w:rsid w:val="00A020EA"/>
    <w:rsid w:val="00A063B1"/>
    <w:rsid w:val="00A06A88"/>
    <w:rsid w:val="00A21A9D"/>
    <w:rsid w:val="00A2378B"/>
    <w:rsid w:val="00A341B4"/>
    <w:rsid w:val="00A40C35"/>
    <w:rsid w:val="00A43907"/>
    <w:rsid w:val="00A43A0A"/>
    <w:rsid w:val="00A44074"/>
    <w:rsid w:val="00A44DD2"/>
    <w:rsid w:val="00A562BD"/>
    <w:rsid w:val="00A6417B"/>
    <w:rsid w:val="00A641E2"/>
    <w:rsid w:val="00A674C0"/>
    <w:rsid w:val="00A771BD"/>
    <w:rsid w:val="00A9197D"/>
    <w:rsid w:val="00A92CB1"/>
    <w:rsid w:val="00A97198"/>
    <w:rsid w:val="00AA12A1"/>
    <w:rsid w:val="00AA3A90"/>
    <w:rsid w:val="00AB7768"/>
    <w:rsid w:val="00AC2B58"/>
    <w:rsid w:val="00AC63B2"/>
    <w:rsid w:val="00AC7A8F"/>
    <w:rsid w:val="00AD0A77"/>
    <w:rsid w:val="00AD4D26"/>
    <w:rsid w:val="00AD6E63"/>
    <w:rsid w:val="00AE3BAF"/>
    <w:rsid w:val="00AF2B21"/>
    <w:rsid w:val="00AF539D"/>
    <w:rsid w:val="00AF5D22"/>
    <w:rsid w:val="00AF63A6"/>
    <w:rsid w:val="00B11CFC"/>
    <w:rsid w:val="00B247C9"/>
    <w:rsid w:val="00B343A3"/>
    <w:rsid w:val="00B34882"/>
    <w:rsid w:val="00B37D0E"/>
    <w:rsid w:val="00B40484"/>
    <w:rsid w:val="00B42E85"/>
    <w:rsid w:val="00B44436"/>
    <w:rsid w:val="00B541CF"/>
    <w:rsid w:val="00B64DDD"/>
    <w:rsid w:val="00B64E5E"/>
    <w:rsid w:val="00B75118"/>
    <w:rsid w:val="00B91CDD"/>
    <w:rsid w:val="00BA0B5F"/>
    <w:rsid w:val="00BA50EF"/>
    <w:rsid w:val="00BA5C76"/>
    <w:rsid w:val="00BB056E"/>
    <w:rsid w:val="00BB7097"/>
    <w:rsid w:val="00BC6968"/>
    <w:rsid w:val="00BC6D2C"/>
    <w:rsid w:val="00BD1D83"/>
    <w:rsid w:val="00BD6D10"/>
    <w:rsid w:val="00BE5C2F"/>
    <w:rsid w:val="00BF5BE0"/>
    <w:rsid w:val="00BF6719"/>
    <w:rsid w:val="00C00DB1"/>
    <w:rsid w:val="00C063D2"/>
    <w:rsid w:val="00C07B25"/>
    <w:rsid w:val="00C15AA2"/>
    <w:rsid w:val="00C20B65"/>
    <w:rsid w:val="00C21ADC"/>
    <w:rsid w:val="00C22EBC"/>
    <w:rsid w:val="00C24EF2"/>
    <w:rsid w:val="00C266C1"/>
    <w:rsid w:val="00C337B4"/>
    <w:rsid w:val="00C40E2F"/>
    <w:rsid w:val="00C41700"/>
    <w:rsid w:val="00C455A5"/>
    <w:rsid w:val="00C50687"/>
    <w:rsid w:val="00C5290D"/>
    <w:rsid w:val="00C536AC"/>
    <w:rsid w:val="00C6226A"/>
    <w:rsid w:val="00C66689"/>
    <w:rsid w:val="00C7317A"/>
    <w:rsid w:val="00C7644F"/>
    <w:rsid w:val="00C943F3"/>
    <w:rsid w:val="00C94D2C"/>
    <w:rsid w:val="00C95E08"/>
    <w:rsid w:val="00CA372A"/>
    <w:rsid w:val="00CA4B56"/>
    <w:rsid w:val="00CA6C75"/>
    <w:rsid w:val="00CB2013"/>
    <w:rsid w:val="00CB3CD9"/>
    <w:rsid w:val="00CB5673"/>
    <w:rsid w:val="00CC4484"/>
    <w:rsid w:val="00CC45E2"/>
    <w:rsid w:val="00CC7BE4"/>
    <w:rsid w:val="00CD0246"/>
    <w:rsid w:val="00CD386A"/>
    <w:rsid w:val="00CD4A5A"/>
    <w:rsid w:val="00CD4E65"/>
    <w:rsid w:val="00CE1576"/>
    <w:rsid w:val="00CE4642"/>
    <w:rsid w:val="00CF09A0"/>
    <w:rsid w:val="00CF4C5E"/>
    <w:rsid w:val="00CF52BF"/>
    <w:rsid w:val="00D10F80"/>
    <w:rsid w:val="00D22C84"/>
    <w:rsid w:val="00D25584"/>
    <w:rsid w:val="00D26692"/>
    <w:rsid w:val="00D43600"/>
    <w:rsid w:val="00D4674A"/>
    <w:rsid w:val="00D5161A"/>
    <w:rsid w:val="00D55C69"/>
    <w:rsid w:val="00D603AA"/>
    <w:rsid w:val="00D61160"/>
    <w:rsid w:val="00D63C53"/>
    <w:rsid w:val="00D7059E"/>
    <w:rsid w:val="00D73ECD"/>
    <w:rsid w:val="00D7483F"/>
    <w:rsid w:val="00D75A20"/>
    <w:rsid w:val="00D83B50"/>
    <w:rsid w:val="00D870A7"/>
    <w:rsid w:val="00D94835"/>
    <w:rsid w:val="00D97314"/>
    <w:rsid w:val="00D97A85"/>
    <w:rsid w:val="00D97BC4"/>
    <w:rsid w:val="00DA3506"/>
    <w:rsid w:val="00DA5E4D"/>
    <w:rsid w:val="00DB3B1B"/>
    <w:rsid w:val="00DB46E6"/>
    <w:rsid w:val="00DC154A"/>
    <w:rsid w:val="00DD6AFE"/>
    <w:rsid w:val="00DD7322"/>
    <w:rsid w:val="00DE0BAB"/>
    <w:rsid w:val="00DE198B"/>
    <w:rsid w:val="00DE1C55"/>
    <w:rsid w:val="00DE34EB"/>
    <w:rsid w:val="00DE75F9"/>
    <w:rsid w:val="00DF10AC"/>
    <w:rsid w:val="00DF55E3"/>
    <w:rsid w:val="00E01FDF"/>
    <w:rsid w:val="00E04125"/>
    <w:rsid w:val="00E05AD8"/>
    <w:rsid w:val="00E120B9"/>
    <w:rsid w:val="00E130FB"/>
    <w:rsid w:val="00E167E5"/>
    <w:rsid w:val="00E20E55"/>
    <w:rsid w:val="00E35B8D"/>
    <w:rsid w:val="00E35BCF"/>
    <w:rsid w:val="00E4016B"/>
    <w:rsid w:val="00E40A97"/>
    <w:rsid w:val="00E42088"/>
    <w:rsid w:val="00E66172"/>
    <w:rsid w:val="00E70DF9"/>
    <w:rsid w:val="00E7351B"/>
    <w:rsid w:val="00E87C2A"/>
    <w:rsid w:val="00EA1AF6"/>
    <w:rsid w:val="00EA1C34"/>
    <w:rsid w:val="00EA4FF3"/>
    <w:rsid w:val="00EA7930"/>
    <w:rsid w:val="00EB7E94"/>
    <w:rsid w:val="00EC2B5B"/>
    <w:rsid w:val="00ED0B8A"/>
    <w:rsid w:val="00EF4162"/>
    <w:rsid w:val="00F046C0"/>
    <w:rsid w:val="00F05B9F"/>
    <w:rsid w:val="00F101AE"/>
    <w:rsid w:val="00F1404E"/>
    <w:rsid w:val="00F20CA6"/>
    <w:rsid w:val="00F21504"/>
    <w:rsid w:val="00F26879"/>
    <w:rsid w:val="00F31063"/>
    <w:rsid w:val="00F40F5D"/>
    <w:rsid w:val="00F41809"/>
    <w:rsid w:val="00F420D7"/>
    <w:rsid w:val="00F4305A"/>
    <w:rsid w:val="00F73977"/>
    <w:rsid w:val="00F90483"/>
    <w:rsid w:val="00F91ED0"/>
    <w:rsid w:val="00F92A32"/>
    <w:rsid w:val="00FB2547"/>
    <w:rsid w:val="00FB3E74"/>
    <w:rsid w:val="00FC40C4"/>
    <w:rsid w:val="00FC56C6"/>
    <w:rsid w:val="00FD1EEF"/>
    <w:rsid w:val="00FE1D2C"/>
    <w:rsid w:val="00FE3198"/>
    <w:rsid w:val="00FE4766"/>
    <w:rsid w:val="00FF7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rPr>
  </w:style>
  <w:style w:type="character" w:customStyle="1" w:styleId="y2iqfc">
    <w:name w:val="y2iqfc"/>
    <w:rsid w:val="00074BD9"/>
  </w:style>
  <w:style w:type="character" w:customStyle="1" w:styleId="q4iawc">
    <w:name w:val="q4iawc"/>
    <w:basedOn w:val="DefaultParagraphFont"/>
    <w:rsid w:val="007D5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q4iawc">
    <w:name w:val="q4iawc"/>
    <w:basedOn w:val="DefaultParagraphFont"/>
    <w:rsid w:val="007D5DE3"/>
  </w:style>
</w:styles>
</file>

<file path=word/webSettings.xml><?xml version="1.0" encoding="utf-8"?>
<w:webSettings xmlns:r="http://schemas.openxmlformats.org/officeDocument/2006/relationships" xmlns:w="http://schemas.openxmlformats.org/wordprocessingml/2006/main">
  <w:divs>
    <w:div w:id="321855271">
      <w:bodyDiv w:val="1"/>
      <w:marLeft w:val="0"/>
      <w:marRight w:val="0"/>
      <w:marTop w:val="0"/>
      <w:marBottom w:val="0"/>
      <w:divBdr>
        <w:top w:val="none" w:sz="0" w:space="0" w:color="auto"/>
        <w:left w:val="none" w:sz="0" w:space="0" w:color="auto"/>
        <w:bottom w:val="none" w:sz="0" w:space="0" w:color="auto"/>
        <w:right w:val="none" w:sz="0" w:space="0" w:color="auto"/>
      </w:divBdr>
    </w:div>
    <w:div w:id="398747706">
      <w:bodyDiv w:val="1"/>
      <w:marLeft w:val="0"/>
      <w:marRight w:val="0"/>
      <w:marTop w:val="0"/>
      <w:marBottom w:val="0"/>
      <w:divBdr>
        <w:top w:val="none" w:sz="0" w:space="0" w:color="auto"/>
        <w:left w:val="none" w:sz="0" w:space="0" w:color="auto"/>
        <w:bottom w:val="none" w:sz="0" w:space="0" w:color="auto"/>
        <w:right w:val="none" w:sz="0" w:space="0" w:color="auto"/>
      </w:divBdr>
    </w:div>
    <w:div w:id="478813927">
      <w:bodyDiv w:val="1"/>
      <w:marLeft w:val="0"/>
      <w:marRight w:val="0"/>
      <w:marTop w:val="0"/>
      <w:marBottom w:val="0"/>
      <w:divBdr>
        <w:top w:val="none" w:sz="0" w:space="0" w:color="auto"/>
        <w:left w:val="none" w:sz="0" w:space="0" w:color="auto"/>
        <w:bottom w:val="none" w:sz="0" w:space="0" w:color="auto"/>
        <w:right w:val="none" w:sz="0" w:space="0" w:color="auto"/>
      </w:divBdr>
    </w:div>
    <w:div w:id="562134339">
      <w:bodyDiv w:val="1"/>
      <w:marLeft w:val="0"/>
      <w:marRight w:val="0"/>
      <w:marTop w:val="0"/>
      <w:marBottom w:val="0"/>
      <w:divBdr>
        <w:top w:val="none" w:sz="0" w:space="0" w:color="auto"/>
        <w:left w:val="none" w:sz="0" w:space="0" w:color="auto"/>
        <w:bottom w:val="none" w:sz="0" w:space="0" w:color="auto"/>
        <w:right w:val="none" w:sz="0" w:space="0" w:color="auto"/>
      </w:divBdr>
    </w:div>
    <w:div w:id="929773321">
      <w:bodyDiv w:val="1"/>
      <w:marLeft w:val="0"/>
      <w:marRight w:val="0"/>
      <w:marTop w:val="0"/>
      <w:marBottom w:val="0"/>
      <w:divBdr>
        <w:top w:val="none" w:sz="0" w:space="0" w:color="auto"/>
        <w:left w:val="none" w:sz="0" w:space="0" w:color="auto"/>
        <w:bottom w:val="none" w:sz="0" w:space="0" w:color="auto"/>
        <w:right w:val="none" w:sz="0" w:space="0" w:color="auto"/>
      </w:divBdr>
    </w:div>
    <w:div w:id="1004624085">
      <w:bodyDiv w:val="1"/>
      <w:marLeft w:val="0"/>
      <w:marRight w:val="0"/>
      <w:marTop w:val="0"/>
      <w:marBottom w:val="0"/>
      <w:divBdr>
        <w:top w:val="none" w:sz="0" w:space="0" w:color="auto"/>
        <w:left w:val="none" w:sz="0" w:space="0" w:color="auto"/>
        <w:bottom w:val="none" w:sz="0" w:space="0" w:color="auto"/>
        <w:right w:val="none" w:sz="0" w:space="0" w:color="auto"/>
      </w:divBdr>
    </w:div>
    <w:div w:id="1032924092">
      <w:bodyDiv w:val="1"/>
      <w:marLeft w:val="0"/>
      <w:marRight w:val="0"/>
      <w:marTop w:val="0"/>
      <w:marBottom w:val="0"/>
      <w:divBdr>
        <w:top w:val="none" w:sz="0" w:space="0" w:color="auto"/>
        <w:left w:val="none" w:sz="0" w:space="0" w:color="auto"/>
        <w:bottom w:val="none" w:sz="0" w:space="0" w:color="auto"/>
        <w:right w:val="none" w:sz="0" w:space="0" w:color="auto"/>
      </w:divBdr>
    </w:div>
    <w:div w:id="1152334633">
      <w:bodyDiv w:val="1"/>
      <w:marLeft w:val="0"/>
      <w:marRight w:val="0"/>
      <w:marTop w:val="0"/>
      <w:marBottom w:val="0"/>
      <w:divBdr>
        <w:top w:val="none" w:sz="0" w:space="0" w:color="auto"/>
        <w:left w:val="none" w:sz="0" w:space="0" w:color="auto"/>
        <w:bottom w:val="none" w:sz="0" w:space="0" w:color="auto"/>
        <w:right w:val="none" w:sz="0" w:space="0" w:color="auto"/>
      </w:divBdr>
    </w:div>
    <w:div w:id="1231308279">
      <w:bodyDiv w:val="1"/>
      <w:marLeft w:val="0"/>
      <w:marRight w:val="0"/>
      <w:marTop w:val="0"/>
      <w:marBottom w:val="0"/>
      <w:divBdr>
        <w:top w:val="none" w:sz="0" w:space="0" w:color="auto"/>
        <w:left w:val="none" w:sz="0" w:space="0" w:color="auto"/>
        <w:bottom w:val="none" w:sz="0" w:space="0" w:color="auto"/>
        <w:right w:val="none" w:sz="0" w:space="0" w:color="auto"/>
      </w:divBdr>
    </w:div>
    <w:div w:id="1433016537">
      <w:bodyDiv w:val="1"/>
      <w:marLeft w:val="0"/>
      <w:marRight w:val="0"/>
      <w:marTop w:val="0"/>
      <w:marBottom w:val="0"/>
      <w:divBdr>
        <w:top w:val="none" w:sz="0" w:space="0" w:color="auto"/>
        <w:left w:val="none" w:sz="0" w:space="0" w:color="auto"/>
        <w:bottom w:val="none" w:sz="0" w:space="0" w:color="auto"/>
        <w:right w:val="none" w:sz="0" w:space="0" w:color="auto"/>
      </w:divBdr>
    </w:div>
    <w:div w:id="1521160232">
      <w:bodyDiv w:val="1"/>
      <w:marLeft w:val="0"/>
      <w:marRight w:val="0"/>
      <w:marTop w:val="0"/>
      <w:marBottom w:val="0"/>
      <w:divBdr>
        <w:top w:val="none" w:sz="0" w:space="0" w:color="auto"/>
        <w:left w:val="none" w:sz="0" w:space="0" w:color="auto"/>
        <w:bottom w:val="none" w:sz="0" w:space="0" w:color="auto"/>
        <w:right w:val="none" w:sz="0" w:space="0" w:color="auto"/>
      </w:divBdr>
    </w:div>
    <w:div w:id="1885366917">
      <w:bodyDiv w:val="1"/>
      <w:marLeft w:val="0"/>
      <w:marRight w:val="0"/>
      <w:marTop w:val="0"/>
      <w:marBottom w:val="0"/>
      <w:divBdr>
        <w:top w:val="none" w:sz="0" w:space="0" w:color="auto"/>
        <w:left w:val="none" w:sz="0" w:space="0" w:color="auto"/>
        <w:bottom w:val="none" w:sz="0" w:space="0" w:color="auto"/>
        <w:right w:val="none" w:sz="0" w:space="0" w:color="auto"/>
      </w:divBdr>
    </w:div>
    <w:div w:id="1892422545">
      <w:bodyDiv w:val="1"/>
      <w:marLeft w:val="0"/>
      <w:marRight w:val="0"/>
      <w:marTop w:val="0"/>
      <w:marBottom w:val="0"/>
      <w:divBdr>
        <w:top w:val="none" w:sz="0" w:space="0" w:color="auto"/>
        <w:left w:val="none" w:sz="0" w:space="0" w:color="auto"/>
        <w:bottom w:val="none" w:sz="0" w:space="0" w:color="auto"/>
        <w:right w:val="none" w:sz="0" w:space="0" w:color="auto"/>
      </w:divBdr>
    </w:div>
    <w:div w:id="1924489735">
      <w:bodyDiv w:val="1"/>
      <w:marLeft w:val="0"/>
      <w:marRight w:val="0"/>
      <w:marTop w:val="0"/>
      <w:marBottom w:val="0"/>
      <w:divBdr>
        <w:top w:val="none" w:sz="0" w:space="0" w:color="auto"/>
        <w:left w:val="none" w:sz="0" w:space="0" w:color="auto"/>
        <w:bottom w:val="none" w:sz="0" w:space="0" w:color="auto"/>
        <w:right w:val="none" w:sz="0" w:space="0" w:color="auto"/>
      </w:divBdr>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A6F6B761-E78E-4BEF-806F-FE461810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7926</Words>
  <Characters>45184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Win7</cp:lastModifiedBy>
  <cp:revision>2</cp:revision>
  <cp:lastPrinted>2022-09-21T07:48:00Z</cp:lastPrinted>
  <dcterms:created xsi:type="dcterms:W3CDTF">2025-01-08T02:57:00Z</dcterms:created>
  <dcterms:modified xsi:type="dcterms:W3CDTF">2025-01-08T02:57:00Z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125dc1e5-765a-31f9-b730-d6dc8b65d9cd</vt:lpwstr>
  </property>
  <property fmtid="{D5CDD505-2E9C-101B-9397-08002B2CF9AE}" pid="24" name="Mendeley Citation Style_1">
    <vt:lpwstr>http://www.zotero.org/styles/apa</vt:lpwstr>
  </property>
</Properties>
</file>