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FA98" w14:textId="77777777" w:rsidR="00406540" w:rsidRPr="0077675B" w:rsidRDefault="00406540" w:rsidP="00406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5B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087F9F92" w14:textId="77777777" w:rsidR="00406540" w:rsidRDefault="00406540" w:rsidP="00406540">
      <w:pPr>
        <w:rPr>
          <w:rFonts w:ascii="Times New Roman" w:hAnsi="Times New Roman" w:cs="Times New Roman"/>
          <w:sz w:val="24"/>
          <w:szCs w:val="24"/>
        </w:rPr>
      </w:pPr>
      <w:r w:rsidRPr="0077675B">
        <w:rPr>
          <w:rFonts w:ascii="Times New Roman" w:hAnsi="Times New Roman" w:cs="Times New Roman"/>
          <w:sz w:val="24"/>
          <w:szCs w:val="24"/>
        </w:rPr>
        <w:t xml:space="preserve">Arikunto, S. (2013). </w:t>
      </w:r>
      <w:r w:rsidRPr="0077675B">
        <w:rPr>
          <w:rFonts w:ascii="Times New Roman" w:hAnsi="Times New Roman" w:cs="Times New Roman"/>
          <w:i/>
          <w:sz w:val="24"/>
          <w:szCs w:val="24"/>
        </w:rPr>
        <w:t>Prosedur Penelitian</w:t>
      </w:r>
      <w:r w:rsidRPr="0077675B">
        <w:rPr>
          <w:rFonts w:ascii="Times New Roman" w:hAnsi="Times New Roman" w:cs="Times New Roman"/>
          <w:sz w:val="24"/>
          <w:szCs w:val="24"/>
        </w:rPr>
        <w:t>. Jakarta: Rineka Cipta</w:t>
      </w:r>
    </w:p>
    <w:p w14:paraId="23194B61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Adisaputra, 2014</w:t>
      </w:r>
      <w:r w:rsidRPr="005C3B57">
        <w:rPr>
          <w:rFonts w:ascii="Times New Roman" w:hAnsi="Times New Roman" w:cs="Times New Roman"/>
          <w:i/>
          <w:sz w:val="24"/>
          <w:szCs w:val="24"/>
        </w:rPr>
        <w:t>. Pengaruh Pendekatan Matematika Realistik terhadap penalaran dan pemecahan masalah matematikan Siswa SMA</w:t>
      </w:r>
      <w:r>
        <w:rPr>
          <w:rFonts w:ascii="Times New Roman" w:hAnsi="Times New Roman" w:cs="Times New Roman"/>
          <w:sz w:val="24"/>
          <w:szCs w:val="24"/>
        </w:rPr>
        <w:t>. Tesis Tiktak diterbitkan Universitas Negeri Medan</w:t>
      </w:r>
    </w:p>
    <w:p w14:paraId="1C6D8994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Annisa, W. 2015. </w:t>
      </w:r>
      <w:r w:rsidRPr="007368D0">
        <w:rPr>
          <w:rFonts w:ascii="Times New Roman" w:hAnsi="Times New Roman" w:cs="Times New Roman"/>
          <w:i/>
          <w:sz w:val="24"/>
          <w:szCs w:val="24"/>
        </w:rPr>
        <w:t>Peningkatan Kemampuan Pemacahan Masalah dan Komunikasi Matematik Melalui Pembelajaran Pendidkan Matematika Realistik Untuk SMP Negeri Di Kabupaten Garut.</w:t>
      </w:r>
      <w:r>
        <w:rPr>
          <w:rFonts w:ascii="Times New Roman" w:hAnsi="Times New Roman" w:cs="Times New Roman"/>
          <w:sz w:val="24"/>
          <w:szCs w:val="24"/>
        </w:rPr>
        <w:t xml:space="preserve"> Jurnal Pendidikan dan Keguruan Vol. 1 No. 1, Artikel 8</w:t>
      </w:r>
    </w:p>
    <w:p w14:paraId="3143B53A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Daryanto, &amp; Arin D. 2014. </w:t>
      </w:r>
      <w:r w:rsidRPr="005C3B57">
        <w:rPr>
          <w:rFonts w:ascii="Times New Roman" w:hAnsi="Times New Roman" w:cs="Times New Roman"/>
          <w:i/>
          <w:sz w:val="24"/>
          <w:szCs w:val="24"/>
        </w:rPr>
        <w:t>Pengembangan Perangkat Pembelajaran (Silabus, RPP, PHB, Bahan Ajar)</w:t>
      </w:r>
      <w:r>
        <w:rPr>
          <w:rFonts w:ascii="Times New Roman" w:hAnsi="Times New Roman" w:cs="Times New Roman"/>
          <w:sz w:val="24"/>
          <w:szCs w:val="24"/>
        </w:rPr>
        <w:t xml:space="preserve">. Yogyakarta: Gava Medika. </w:t>
      </w:r>
    </w:p>
    <w:p w14:paraId="0D8C5055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Dick, W., Ceray, L.,&amp; Carey, J.O. 2005. </w:t>
      </w:r>
      <w:r w:rsidRPr="0076513C">
        <w:rPr>
          <w:rFonts w:ascii="Times New Roman" w:hAnsi="Times New Roman" w:cs="Times New Roman"/>
          <w:i/>
          <w:sz w:val="24"/>
          <w:szCs w:val="24"/>
        </w:rPr>
        <w:t>D Systemtic of instruction, Sixth Edition</w:t>
      </w:r>
      <w:r>
        <w:rPr>
          <w:rFonts w:ascii="Times New Roman" w:hAnsi="Times New Roman" w:cs="Times New Roman"/>
          <w:sz w:val="24"/>
          <w:szCs w:val="24"/>
        </w:rPr>
        <w:t>. Boston</w:t>
      </w:r>
    </w:p>
    <w:p w14:paraId="5AF293AF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Fitri, R. Helma, &amp; Syarifuddin, H. 2014. </w:t>
      </w:r>
      <w:r w:rsidRPr="003C3F37">
        <w:rPr>
          <w:rFonts w:ascii="Times New Roman" w:hAnsi="Times New Roman" w:cs="Times New Roman"/>
          <w:i/>
          <w:sz w:val="24"/>
          <w:szCs w:val="24"/>
        </w:rPr>
        <w:t>Penerapan Strategi The Firing Line pada pemebelajaran matematika siswa Kelas XI IPS SMA Negeri 1 Baitipuh. Vol.3 No. 1 (2014) Jurnal Pendidikan Mtematika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:Part 2 Hal 18 – 22  </w:t>
      </w:r>
    </w:p>
    <w:p w14:paraId="2718935E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Jumaisyaroh., T Napitupulu, E. Hasratuddin. 2015. </w:t>
      </w:r>
      <w:r w:rsidRPr="00BD6F3B">
        <w:rPr>
          <w:rFonts w:ascii="Times New Roman" w:hAnsi="Times New Roman" w:cs="Times New Roman"/>
          <w:i/>
          <w:sz w:val="24"/>
          <w:szCs w:val="24"/>
        </w:rPr>
        <w:t>Peningkatan Kemampuan Berpikir Kritis Matematis dan kemandirian belajar siswa Smp melalui Pembelajaran Berbasis Masalah</w:t>
      </w:r>
      <w:r>
        <w:rPr>
          <w:rFonts w:ascii="Times New Roman" w:hAnsi="Times New Roman" w:cs="Times New Roman"/>
          <w:sz w:val="24"/>
          <w:szCs w:val="24"/>
        </w:rPr>
        <w:t xml:space="preserve">. Kreano, Jurnal Matematikan Kreatif – Inovatif 5 (2), 157 – 169 </w:t>
      </w:r>
    </w:p>
    <w:p w14:paraId="74DA3B1C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Kemendikbud, (2013). </w:t>
      </w:r>
      <w:r w:rsidRPr="00BE6C03">
        <w:rPr>
          <w:rFonts w:ascii="Times New Roman" w:hAnsi="Times New Roman" w:cs="Times New Roman"/>
          <w:i/>
          <w:sz w:val="24"/>
          <w:szCs w:val="24"/>
        </w:rPr>
        <w:t>Permendikbud No 65 tahun 2013. Tentang Standar Proses</w:t>
      </w:r>
      <w:r>
        <w:rPr>
          <w:rFonts w:ascii="Times New Roman" w:hAnsi="Times New Roman" w:cs="Times New Roman"/>
          <w:sz w:val="24"/>
          <w:szCs w:val="24"/>
        </w:rPr>
        <w:t xml:space="preserve">. Jakarta Kemendikbud  </w:t>
      </w:r>
    </w:p>
    <w:p w14:paraId="731AA9B0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Murdani, et.al 2013. </w:t>
      </w:r>
      <w:r w:rsidRPr="00C3625A">
        <w:rPr>
          <w:rFonts w:ascii="Times New Roman" w:hAnsi="Times New Roman" w:cs="Times New Roman"/>
          <w:i/>
          <w:sz w:val="24"/>
          <w:szCs w:val="24"/>
        </w:rPr>
        <w:t>Pengembangan Perangkat Pembelajaran Matematika Dengan Pendekatan Realistik Untuk Meningkatkan Penalaran Geometri Spasial Siswa Di SMP Negeri Arun Lhokseumawe</w:t>
      </w:r>
      <w:r>
        <w:rPr>
          <w:rFonts w:ascii="Times New Roman" w:hAnsi="Times New Roman" w:cs="Times New Roman"/>
          <w:sz w:val="24"/>
          <w:szCs w:val="24"/>
        </w:rPr>
        <w:t>. Jurnal  Peluang, Volume 1, Nomor 2, April 2013, ISSN:2302 -5158</w:t>
      </w:r>
    </w:p>
    <w:p w14:paraId="60ECC357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Nieveen, N. 1999. Prototyping To reach Product Quality. In Jan Van den Akker, R.M. Branch, K. Gustafson, N. Nieveen &amp; TJ. Plomp (Eds). </w:t>
      </w:r>
      <w:r w:rsidRPr="002301FD">
        <w:rPr>
          <w:rFonts w:ascii="Times New Roman" w:hAnsi="Times New Roman" w:cs="Times New Roman"/>
          <w:i/>
          <w:sz w:val="24"/>
          <w:szCs w:val="24"/>
        </w:rPr>
        <w:t>Design Approaches and Tools In Education and Training (PPl 125 -135)</w:t>
      </w:r>
      <w:r>
        <w:rPr>
          <w:rFonts w:ascii="Times New Roman" w:hAnsi="Times New Roman" w:cs="Times New Roman"/>
          <w:sz w:val="24"/>
          <w:szCs w:val="24"/>
        </w:rPr>
        <w:t xml:space="preserve">. Nederlans: Kluwer Academic Publisher. 2007. </w:t>
      </w:r>
      <w:r w:rsidRPr="002301FD">
        <w:rPr>
          <w:rFonts w:ascii="Times New Roman" w:hAnsi="Times New Roman" w:cs="Times New Roman"/>
          <w:i/>
          <w:sz w:val="24"/>
          <w:szCs w:val="24"/>
        </w:rPr>
        <w:t>An Introduction To Educational Design Research</w:t>
      </w:r>
      <w:r>
        <w:rPr>
          <w:rFonts w:ascii="Times New Roman" w:hAnsi="Times New Roman" w:cs="Times New Roman"/>
          <w:sz w:val="24"/>
          <w:szCs w:val="24"/>
        </w:rPr>
        <w:t xml:space="preserve">.Netherlands: Enschede </w:t>
      </w:r>
    </w:p>
    <w:p w14:paraId="760ECAED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Novrini, Siagian, P &amp; Surya, E. 2015. </w:t>
      </w:r>
      <w:r w:rsidRPr="0076513C">
        <w:rPr>
          <w:rFonts w:ascii="Times New Roman" w:hAnsi="Times New Roman" w:cs="Times New Roman"/>
          <w:i/>
          <w:sz w:val="24"/>
          <w:szCs w:val="24"/>
        </w:rPr>
        <w:t>Pengembangan Perangkat Pembelajaran Beriorentasi Problem Based Learning Untuk Meningkatkan Kemampuan Visual Thinking Dalam Pemecahan Masalah Matematis Siswa Kelas VIII SMP</w:t>
      </w:r>
      <w:r>
        <w:rPr>
          <w:rFonts w:ascii="Times New Roman" w:hAnsi="Times New Roman" w:cs="Times New Roman"/>
          <w:sz w:val="24"/>
          <w:szCs w:val="24"/>
        </w:rPr>
        <w:t>. p – ISSN :1978 – 8002, e – ISSN : 2502 – 7204. Vol 3, Nomor 8</w:t>
      </w:r>
    </w:p>
    <w:p w14:paraId="308BDCA3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OECD (2015) PISA 2015 </w:t>
      </w:r>
      <w:r w:rsidRPr="00164E3D">
        <w:rPr>
          <w:rFonts w:ascii="Times New Roman" w:hAnsi="Times New Roman" w:cs="Times New Roman"/>
          <w:i/>
          <w:sz w:val="24"/>
          <w:szCs w:val="24"/>
        </w:rPr>
        <w:t xml:space="preserve">Mathematic Framework: Draft Subject to Possible Revision After The Field Trial </w:t>
      </w:r>
    </w:p>
    <w:p w14:paraId="009C1A7B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Pamungkas, M.D., &amp; Masduki. 2013. </w:t>
      </w:r>
      <w:r w:rsidRPr="007368D0">
        <w:rPr>
          <w:rFonts w:ascii="Times New Roman" w:hAnsi="Times New Roman" w:cs="Times New Roman"/>
          <w:i/>
          <w:sz w:val="24"/>
          <w:szCs w:val="24"/>
        </w:rPr>
        <w:t>Peningkatan Kemampuan Pemecahan Masalah dan Kreatifitas Belajar Matematika dengan Pemanfaatan Software Core Math Tools (CMT):</w:t>
      </w:r>
      <w:r>
        <w:rPr>
          <w:rFonts w:ascii="Times New Roman" w:hAnsi="Times New Roman" w:cs="Times New Roman"/>
          <w:sz w:val="24"/>
          <w:szCs w:val="24"/>
        </w:rPr>
        <w:t xml:space="preserve"> Seminar Nasional Pendidikan Matematika Surakarta , 15 mei 2013.</w:t>
      </w:r>
    </w:p>
    <w:p w14:paraId="7FB09C2C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Siagian , P., Simanjuntak, E., and Samosir, K 2016, </w:t>
      </w:r>
      <w:r w:rsidRPr="00E06D9A">
        <w:rPr>
          <w:rFonts w:ascii="Times New Roman" w:hAnsi="Times New Roman" w:cs="Times New Roman"/>
          <w:i/>
          <w:sz w:val="24"/>
          <w:szCs w:val="24"/>
        </w:rPr>
        <w:t>Prototype Pembelajaran Matematika Sma Sesuai Kurikulum 2013 Untuk Meningkatkan Kemampuan Pemecahan Masalah di Provinsi Sumatera Utara.</w:t>
      </w:r>
      <w:r>
        <w:rPr>
          <w:rFonts w:ascii="Times New Roman" w:hAnsi="Times New Roman" w:cs="Times New Roman"/>
          <w:sz w:val="24"/>
          <w:szCs w:val="24"/>
        </w:rPr>
        <w:t xml:space="preserve"> Jurnal Penelitian Bidang Pendidikan. Volume 22 (2): 91 – 108, 2016 p – ISSN : 0852-0151 e – ISSN : 2502 – 7182</w:t>
      </w:r>
    </w:p>
    <w:p w14:paraId="35644CBB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Saleh, M. 2012. </w:t>
      </w:r>
      <w:r w:rsidRPr="003C3F37">
        <w:rPr>
          <w:rFonts w:ascii="Times New Roman" w:hAnsi="Times New Roman" w:cs="Times New Roman"/>
          <w:i/>
          <w:sz w:val="24"/>
          <w:szCs w:val="24"/>
        </w:rPr>
        <w:t>Pembelajaran Kooperatif dengan pendekatan Pendidikan Matematika Realistic</w:t>
      </w:r>
      <w:r>
        <w:rPr>
          <w:rFonts w:ascii="Times New Roman" w:hAnsi="Times New Roman" w:cs="Times New Roman"/>
          <w:sz w:val="24"/>
          <w:szCs w:val="24"/>
        </w:rPr>
        <w:t xml:space="preserve"> (PMR). Jurnal Pendidikan Serambi Ilmu, Edisi September 2012, Volume 13 Nomor 2</w:t>
      </w:r>
    </w:p>
    <w:p w14:paraId="63E073FA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Sunadi. 2014. </w:t>
      </w:r>
      <w:r w:rsidRPr="00E06D9A">
        <w:rPr>
          <w:rFonts w:ascii="Times New Roman" w:hAnsi="Times New Roman" w:cs="Times New Roman"/>
          <w:i/>
          <w:sz w:val="24"/>
          <w:szCs w:val="24"/>
        </w:rPr>
        <w:t>Pembelajaran Matematika Realistik Untuk Meningkatkan Kemampuan Komunikasi Matematika Siswa</w:t>
      </w:r>
      <w:r>
        <w:rPr>
          <w:rFonts w:ascii="Times New Roman" w:hAnsi="Times New Roman" w:cs="Times New Roman"/>
          <w:sz w:val="24"/>
          <w:szCs w:val="24"/>
        </w:rPr>
        <w:t xml:space="preserve">. Prosiding Seminar Nasional Pendidikan Matematika Program Pasca Sarjana STKIP Siliwangi Bandung.Volume 1. </w:t>
      </w:r>
    </w:p>
    <w:p w14:paraId="34CE3A0D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Suriasumantri, &amp; Jujun , S.2012. Filsafat Ilmu Sebuah Pengantar Populer. Jakarta : Pustaka Sinar Harapan.</w:t>
      </w:r>
    </w:p>
    <w:p w14:paraId="6695E4B4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Suparman, M.Atwi . 2014 </w:t>
      </w:r>
      <w:r w:rsidRPr="008A70F9">
        <w:rPr>
          <w:rFonts w:ascii="Times New Roman" w:hAnsi="Times New Roman" w:cs="Times New Roman"/>
          <w:i/>
          <w:sz w:val="24"/>
          <w:szCs w:val="24"/>
        </w:rPr>
        <w:t>Desain Instruktional Modren. Pnduan Para Pengajar dan Inovator Pendidikan</w:t>
      </w:r>
      <w:r>
        <w:rPr>
          <w:rFonts w:ascii="Times New Roman" w:hAnsi="Times New Roman" w:cs="Times New Roman"/>
          <w:sz w:val="24"/>
          <w:szCs w:val="24"/>
        </w:rPr>
        <w:t xml:space="preserve">. Jakarta Erlangga. </w:t>
      </w:r>
    </w:p>
    <w:p w14:paraId="1F73C162" w14:textId="77777777" w:rsidR="00406540" w:rsidRDefault="00406540" w:rsidP="0040654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Trianto. 2013. </w:t>
      </w:r>
      <w:r w:rsidRPr="00164E3D">
        <w:rPr>
          <w:rFonts w:ascii="Times New Roman" w:hAnsi="Times New Roman" w:cs="Times New Roman"/>
          <w:i/>
          <w:sz w:val="24"/>
          <w:szCs w:val="24"/>
        </w:rPr>
        <w:t>Mendesain Model Pembelajaran Inovatis – Progesif</w:t>
      </w:r>
      <w:r>
        <w:rPr>
          <w:rFonts w:ascii="Times New Roman" w:hAnsi="Times New Roman" w:cs="Times New Roman"/>
          <w:sz w:val="24"/>
          <w:szCs w:val="24"/>
        </w:rPr>
        <w:t>. Jakarta: Kencana 2010</w:t>
      </w:r>
    </w:p>
    <w:p w14:paraId="36CE86F9" w14:textId="77777777" w:rsidR="00406540" w:rsidRDefault="00406540" w:rsidP="00406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Uno, H.B. 2011. </w:t>
      </w:r>
      <w:r w:rsidRPr="00E55950">
        <w:rPr>
          <w:rFonts w:ascii="Times New Roman" w:hAnsi="Times New Roman" w:cs="Times New Roman"/>
          <w:i/>
          <w:sz w:val="24"/>
          <w:szCs w:val="24"/>
        </w:rPr>
        <w:t>Model Pembelajaran</w:t>
      </w:r>
      <w:r>
        <w:rPr>
          <w:rFonts w:ascii="Times New Roman" w:hAnsi="Times New Roman" w:cs="Times New Roman"/>
          <w:sz w:val="24"/>
          <w:szCs w:val="24"/>
        </w:rPr>
        <w:t>. Jakarta : Bumi Aksara</w:t>
      </w:r>
    </w:p>
    <w:p w14:paraId="6D49A818" w14:textId="47EAA01F" w:rsidR="00E32B0E" w:rsidRPr="009A3E64" w:rsidRDefault="00406540" w:rsidP="00496FAA">
      <w:pPr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Yustianingsih, R., Syarifuddin, H., dan Yerizon. 2017. </w:t>
      </w:r>
      <w:r w:rsidRPr="008A70F9">
        <w:rPr>
          <w:rFonts w:ascii="Times New Roman" w:hAnsi="Times New Roman" w:cs="Times New Roman"/>
          <w:i/>
          <w:sz w:val="24"/>
          <w:szCs w:val="24"/>
        </w:rPr>
        <w:t>Pengembangan Perangkat Pembelajaran Matematika Realistik Untuk Meningkatkan Kemampuan Komunikasi Siswa. Medan</w:t>
      </w:r>
      <w:r>
        <w:rPr>
          <w:rFonts w:ascii="Times New Roman" w:hAnsi="Times New Roman" w:cs="Times New Roman"/>
          <w:sz w:val="24"/>
          <w:szCs w:val="24"/>
        </w:rPr>
        <w:t>: Tesis PPs Unimed</w:t>
      </w:r>
      <w:bookmarkStart w:id="0" w:name="_GoBack"/>
      <w:bookmarkEnd w:id="0"/>
    </w:p>
    <w:sectPr w:rsidR="00E32B0E" w:rsidRPr="009A3E64" w:rsidSect="003009A4">
      <w:headerReference w:type="even" r:id="rId9"/>
      <w:headerReference w:type="default" r:id="rId10"/>
      <w:headerReference w:type="first" r:id="rId11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C7953" w14:textId="77777777" w:rsidR="00143EC8" w:rsidRDefault="00143EC8" w:rsidP="006651C2">
      <w:pPr>
        <w:spacing w:after="0" w:line="240" w:lineRule="auto"/>
      </w:pPr>
      <w:r>
        <w:separator/>
      </w:r>
    </w:p>
  </w:endnote>
  <w:endnote w:type="continuationSeparator" w:id="0">
    <w:p w14:paraId="7D4DF7EC" w14:textId="77777777" w:rsidR="00143EC8" w:rsidRDefault="00143EC8" w:rsidP="006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E9421" w14:textId="77777777" w:rsidR="00143EC8" w:rsidRDefault="00143EC8" w:rsidP="006651C2">
      <w:pPr>
        <w:spacing w:after="0" w:line="240" w:lineRule="auto"/>
      </w:pPr>
      <w:r>
        <w:separator/>
      </w:r>
    </w:p>
  </w:footnote>
  <w:footnote w:type="continuationSeparator" w:id="0">
    <w:p w14:paraId="14376A99" w14:textId="77777777" w:rsidR="00143EC8" w:rsidRDefault="00143EC8" w:rsidP="0066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732D" w14:textId="5FEB4110" w:rsidR="00942DA4" w:rsidRDefault="00942DA4">
    <w:pPr>
      <w:pStyle w:val="Header"/>
    </w:pPr>
    <w:r>
      <w:rPr>
        <w:noProof/>
      </w:rPr>
      <w:pict w14:anchorId="5F2BF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1" o:spid="_x0000_s2062" type="#_x0000_t75" style="position:absolute;margin-left:0;margin-top:0;width:413.4pt;height:413.4pt;z-index:-2516449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093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5017EE" w14:textId="3837228D" w:rsidR="00166736" w:rsidRDefault="00942DA4">
        <w:pPr>
          <w:pStyle w:val="Header"/>
          <w:jc w:val="right"/>
        </w:pPr>
        <w:r>
          <w:rPr>
            <w:noProof/>
          </w:rPr>
          <w:pict w14:anchorId="363544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0480732" o:spid="_x0000_s2063" type="#_x0000_t75" style="position:absolute;left:0;text-align:left;margin-left:0;margin-top:0;width:413.4pt;height:413.4pt;z-index:-251643904;mso-position-horizontal:center;mso-position-horizontal-relative:margin;mso-position-vertical:center;mso-position-vertical-relative:margin" o:allowincell="f">
              <v:imagedata r:id="rId1" o:title="logo pasca umnaw-1" gain="19661f" blacklevel="22938f"/>
            </v:shape>
          </w:pict>
        </w:r>
        <w:r w:rsidR="00166736">
          <w:fldChar w:fldCharType="begin"/>
        </w:r>
        <w:r w:rsidR="00166736">
          <w:instrText xml:space="preserve"> PAGE   \* MERGEFORMAT </w:instrText>
        </w:r>
        <w:r w:rsidR="00166736">
          <w:fldChar w:fldCharType="separate"/>
        </w:r>
        <w:r w:rsidR="00496FAA">
          <w:rPr>
            <w:noProof/>
          </w:rPr>
          <w:t>2</w:t>
        </w:r>
        <w:r w:rsidR="00166736">
          <w:rPr>
            <w:noProof/>
          </w:rPr>
          <w:fldChar w:fldCharType="end"/>
        </w:r>
      </w:p>
    </w:sdtContent>
  </w:sdt>
  <w:p w14:paraId="2FB2D749" w14:textId="77777777" w:rsidR="00166736" w:rsidRDefault="00166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7707" w14:textId="5C1C639B" w:rsidR="00166736" w:rsidRDefault="00942DA4">
    <w:pPr>
      <w:pStyle w:val="Header"/>
    </w:pPr>
    <w:r>
      <w:rPr>
        <w:noProof/>
      </w:rPr>
      <w:pict w14:anchorId="48261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0" o:spid="_x0000_s2061" type="#_x0000_t75" style="position:absolute;margin-left:0;margin-top:0;width:413.4pt;height:413.4pt;z-index:-2516459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6"/>
    <w:rsid w:val="00000475"/>
    <w:rsid w:val="00007F84"/>
    <w:rsid w:val="000101EF"/>
    <w:rsid w:val="0001658F"/>
    <w:rsid w:val="0003564C"/>
    <w:rsid w:val="00046FE5"/>
    <w:rsid w:val="000502FD"/>
    <w:rsid w:val="000720DD"/>
    <w:rsid w:val="00075D9F"/>
    <w:rsid w:val="00095189"/>
    <w:rsid w:val="000A655D"/>
    <w:rsid w:val="000B7792"/>
    <w:rsid w:val="000C5D82"/>
    <w:rsid w:val="00102DB3"/>
    <w:rsid w:val="00124D3A"/>
    <w:rsid w:val="00143EC8"/>
    <w:rsid w:val="0016382B"/>
    <w:rsid w:val="00166736"/>
    <w:rsid w:val="00176CBA"/>
    <w:rsid w:val="00185387"/>
    <w:rsid w:val="001A1350"/>
    <w:rsid w:val="001B4904"/>
    <w:rsid w:val="001D4786"/>
    <w:rsid w:val="001E164E"/>
    <w:rsid w:val="002030E9"/>
    <w:rsid w:val="002059FF"/>
    <w:rsid w:val="00212311"/>
    <w:rsid w:val="00276835"/>
    <w:rsid w:val="002908B9"/>
    <w:rsid w:val="002A4845"/>
    <w:rsid w:val="002B3C07"/>
    <w:rsid w:val="002C7941"/>
    <w:rsid w:val="002E3822"/>
    <w:rsid w:val="002F5CE6"/>
    <w:rsid w:val="003009A4"/>
    <w:rsid w:val="00303AD3"/>
    <w:rsid w:val="003160A8"/>
    <w:rsid w:val="00343E44"/>
    <w:rsid w:val="00373AEE"/>
    <w:rsid w:val="003A4945"/>
    <w:rsid w:val="003A70A7"/>
    <w:rsid w:val="003E043E"/>
    <w:rsid w:val="003E34C1"/>
    <w:rsid w:val="003E6ADA"/>
    <w:rsid w:val="0040074F"/>
    <w:rsid w:val="00406540"/>
    <w:rsid w:val="00410663"/>
    <w:rsid w:val="00413B74"/>
    <w:rsid w:val="00415341"/>
    <w:rsid w:val="00433887"/>
    <w:rsid w:val="00445E3F"/>
    <w:rsid w:val="004801DC"/>
    <w:rsid w:val="00496FAA"/>
    <w:rsid w:val="004D29D7"/>
    <w:rsid w:val="004D3461"/>
    <w:rsid w:val="004E26A4"/>
    <w:rsid w:val="00513434"/>
    <w:rsid w:val="00522467"/>
    <w:rsid w:val="005324AE"/>
    <w:rsid w:val="00545A74"/>
    <w:rsid w:val="00546D82"/>
    <w:rsid w:val="0059033B"/>
    <w:rsid w:val="005919BB"/>
    <w:rsid w:val="005A0AA9"/>
    <w:rsid w:val="005A7DF1"/>
    <w:rsid w:val="005D0B6E"/>
    <w:rsid w:val="005D4785"/>
    <w:rsid w:val="005E2B39"/>
    <w:rsid w:val="005F2646"/>
    <w:rsid w:val="006168D8"/>
    <w:rsid w:val="0064217C"/>
    <w:rsid w:val="006651C2"/>
    <w:rsid w:val="006654FB"/>
    <w:rsid w:val="00670BC6"/>
    <w:rsid w:val="00697C5F"/>
    <w:rsid w:val="006F769C"/>
    <w:rsid w:val="00711D1B"/>
    <w:rsid w:val="0071515A"/>
    <w:rsid w:val="00717A81"/>
    <w:rsid w:val="0075390B"/>
    <w:rsid w:val="00754790"/>
    <w:rsid w:val="00761529"/>
    <w:rsid w:val="00765C1D"/>
    <w:rsid w:val="007B3745"/>
    <w:rsid w:val="007E2B12"/>
    <w:rsid w:val="00814E49"/>
    <w:rsid w:val="00844E2D"/>
    <w:rsid w:val="0085159D"/>
    <w:rsid w:val="00882922"/>
    <w:rsid w:val="0089463F"/>
    <w:rsid w:val="008C4813"/>
    <w:rsid w:val="008D2868"/>
    <w:rsid w:val="008D3496"/>
    <w:rsid w:val="008D6B16"/>
    <w:rsid w:val="00922C82"/>
    <w:rsid w:val="00924CD9"/>
    <w:rsid w:val="00942DA4"/>
    <w:rsid w:val="009449D1"/>
    <w:rsid w:val="009469B7"/>
    <w:rsid w:val="009A3E64"/>
    <w:rsid w:val="009A3EE5"/>
    <w:rsid w:val="009B329A"/>
    <w:rsid w:val="009D0D3A"/>
    <w:rsid w:val="009F6F4A"/>
    <w:rsid w:val="00A55CD6"/>
    <w:rsid w:val="00A6299D"/>
    <w:rsid w:val="00A75307"/>
    <w:rsid w:val="00A87214"/>
    <w:rsid w:val="00AB1CBE"/>
    <w:rsid w:val="00AC5F97"/>
    <w:rsid w:val="00AD4F1C"/>
    <w:rsid w:val="00B11B41"/>
    <w:rsid w:val="00B1201C"/>
    <w:rsid w:val="00B216A3"/>
    <w:rsid w:val="00B25CC2"/>
    <w:rsid w:val="00B56034"/>
    <w:rsid w:val="00B84F35"/>
    <w:rsid w:val="00B92886"/>
    <w:rsid w:val="00BC0499"/>
    <w:rsid w:val="00BD39B2"/>
    <w:rsid w:val="00BD5F8A"/>
    <w:rsid w:val="00BF549A"/>
    <w:rsid w:val="00BF69EB"/>
    <w:rsid w:val="00C469A2"/>
    <w:rsid w:val="00C61A80"/>
    <w:rsid w:val="00C66A17"/>
    <w:rsid w:val="00C72123"/>
    <w:rsid w:val="00CA0F0D"/>
    <w:rsid w:val="00CB4B3D"/>
    <w:rsid w:val="00D23C2E"/>
    <w:rsid w:val="00D61AFF"/>
    <w:rsid w:val="00D61FC6"/>
    <w:rsid w:val="00D75529"/>
    <w:rsid w:val="00D8697B"/>
    <w:rsid w:val="00D92C0D"/>
    <w:rsid w:val="00DA5891"/>
    <w:rsid w:val="00DC079F"/>
    <w:rsid w:val="00DC488E"/>
    <w:rsid w:val="00E05885"/>
    <w:rsid w:val="00E15029"/>
    <w:rsid w:val="00E203BD"/>
    <w:rsid w:val="00E32B0E"/>
    <w:rsid w:val="00E47D1D"/>
    <w:rsid w:val="00E80DE0"/>
    <w:rsid w:val="00EA1A56"/>
    <w:rsid w:val="00EA6D4A"/>
    <w:rsid w:val="00EC6D6C"/>
    <w:rsid w:val="00EE2DC6"/>
    <w:rsid w:val="00EE7269"/>
    <w:rsid w:val="00EE764D"/>
    <w:rsid w:val="00F34B21"/>
    <w:rsid w:val="00F619D7"/>
    <w:rsid w:val="00F92C31"/>
    <w:rsid w:val="00FC1A70"/>
    <w:rsid w:val="00FD171B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DA6B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EB30-305E-4620-B574-44E7EA43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2024-12-27T03:31:00Z</dcterms:created>
  <dcterms:modified xsi:type="dcterms:W3CDTF">2024-12-27T03:31:00Z</dcterms:modified>
</cp:coreProperties>
</file>