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C0A" w:rsidRPr="002F327C" w:rsidRDefault="00FD2C0A" w:rsidP="00FD2C0A">
      <w:pPr>
        <w:pStyle w:val="Heading1"/>
        <w:rPr>
          <w:lang w:val="id-ID"/>
        </w:rPr>
      </w:pPr>
      <w:r>
        <w:rPr>
          <w:lang w:val="id-ID"/>
        </w:rPr>
        <w:t>II</w:t>
      </w:r>
      <w:r>
        <w:rPr>
          <w:lang w:val="id-ID"/>
        </w:rPr>
        <w:br/>
      </w:r>
      <w:bookmarkStart w:id="0" w:name="_Toc170834947"/>
      <w:r w:rsidRPr="002F327C">
        <w:rPr>
          <w:lang w:val="id-ID"/>
        </w:rPr>
        <w:t>METODE PENELITIAN</w:t>
      </w:r>
      <w:bookmarkEnd w:id="0"/>
    </w:p>
    <w:p w:rsidR="00FD2C0A" w:rsidRPr="002F327C" w:rsidRDefault="00FD2C0A" w:rsidP="00FD2C0A">
      <w:pPr>
        <w:pStyle w:val="Heading2"/>
        <w:numPr>
          <w:ilvl w:val="1"/>
          <w:numId w:val="11"/>
        </w:numPr>
        <w:ind w:left="360"/>
        <w:rPr>
          <w:lang w:val="id-ID" w:bidi="id-ID"/>
        </w:rPr>
      </w:pPr>
      <w:bookmarkStart w:id="1" w:name="_Toc170834948"/>
      <w:r w:rsidRPr="002F327C">
        <w:rPr>
          <w:lang w:val="id-ID" w:bidi="id-ID"/>
        </w:rPr>
        <w:t>Desain Penelitian</w:t>
      </w:r>
      <w:bookmarkEnd w:id="1"/>
    </w:p>
    <w:p w:rsidR="00FD2C0A" w:rsidRPr="002F327C" w:rsidRDefault="00FD2C0A" w:rsidP="00FD2C0A">
      <w:pPr>
        <w:pStyle w:val="NoSpacing"/>
        <w:rPr>
          <w:lang w:val="id-ID" w:bidi="id-ID"/>
        </w:rPr>
      </w:pPr>
      <w:r w:rsidRPr="0065557A">
        <w:rPr>
          <w:lang w:val="id-ID" w:bidi="id-ID"/>
        </w:rPr>
        <w:t xml:space="preserve">Menurut </w:t>
      </w:r>
      <w:sdt>
        <w:sdtPr>
          <w:rPr>
            <w:lang w:bidi="id-ID"/>
          </w:rPr>
          <w:tag w:val="MENDELEY_CITATION_v3_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"/>
          <w:id w:val="-25184855"/>
          <w:placeholder>
            <w:docPart w:val="FA5D290AAE9C41179D51A40A0AC72578"/>
          </w:placeholder>
        </w:sdtPr>
        <w:sdtContent>
          <w:r w:rsidRPr="0065557A">
            <w:rPr>
              <w:lang w:val="id-ID" w:bidi="id-ID"/>
            </w:rPr>
            <w:t>Sekaran &amp; Bougie (2017)</w:t>
          </w:r>
        </w:sdtContent>
      </w:sdt>
      <w:r w:rsidRPr="0065557A">
        <w:rPr>
          <w:lang w:val="id-ID" w:bidi="id-ID"/>
        </w:rPr>
        <w:t xml:space="preserve"> mengungkapkan bahwa desain penelitian adalah suatu rencana untuk mengumpulkan, mengukur dan menganalisis data berdasarkan jawaban yang diperoleh dari penelitian tersebut. Penelitian ini memberikan gambaran tentang jawaban dari pada seberapa orang yang memilih pilihan desain yang sesuai dengan pendapat.Sedangkan Metode analisis data  yang peneliti gunakan untuk menganalis jawaban yang diperoleh dari responden adalah metode analisis data deskritif dan kuantitatif.</w:t>
      </w:r>
      <w:r>
        <w:rPr>
          <w:lang w:val="id-ID" w:bidi="id-ID"/>
        </w:rPr>
        <w:t xml:space="preserve"> M</w:t>
      </w:r>
      <w:r w:rsidRPr="002F327C">
        <w:rPr>
          <w:lang w:val="id-ID" w:bidi="id-ID"/>
        </w:rPr>
        <w:t xml:space="preserve">etode ini digunakan untuk mengetahui gambaran tentang : “Pengaruh </w:t>
      </w:r>
      <w:r>
        <w:rPr>
          <w:lang w:val="id-ID" w:bidi="id-ID"/>
        </w:rPr>
        <w:t>p</w:t>
      </w:r>
      <w:r w:rsidRPr="002F327C">
        <w:rPr>
          <w:lang w:val="id-ID" w:bidi="id-ID"/>
        </w:rPr>
        <w:t xml:space="preserve">engguna </w:t>
      </w:r>
      <w:r w:rsidRPr="00FD2442">
        <w:rPr>
          <w:i/>
          <w:lang w:val="id-ID" w:bidi="id-ID"/>
        </w:rPr>
        <w:t>influencer marketing</w:t>
      </w:r>
      <w:r w:rsidRPr="002F327C">
        <w:rPr>
          <w:lang w:val="id-ID" w:bidi="id-ID"/>
        </w:rPr>
        <w:t xml:space="preserve"> dan </w:t>
      </w:r>
      <w:r>
        <w:rPr>
          <w:lang w:val="id-ID" w:bidi="id-ID"/>
        </w:rPr>
        <w:t>p</w:t>
      </w:r>
      <w:r w:rsidRPr="002F327C">
        <w:rPr>
          <w:lang w:val="id-ID" w:bidi="id-ID"/>
        </w:rPr>
        <w:t xml:space="preserve">romosi </w:t>
      </w:r>
      <w:r>
        <w:rPr>
          <w:lang w:val="id-ID" w:bidi="id-ID"/>
        </w:rPr>
        <w:t>d</w:t>
      </w:r>
      <w:r w:rsidRPr="002F327C">
        <w:rPr>
          <w:lang w:val="id-ID" w:bidi="id-ID"/>
        </w:rPr>
        <w:t xml:space="preserve">iskon </w:t>
      </w:r>
      <w:r>
        <w:rPr>
          <w:lang w:val="id-ID" w:bidi="id-ID"/>
        </w:rPr>
        <w:t>t</w:t>
      </w:r>
      <w:r w:rsidRPr="002F327C">
        <w:rPr>
          <w:lang w:val="id-ID" w:bidi="id-ID"/>
        </w:rPr>
        <w:t xml:space="preserve">erhadap </w:t>
      </w:r>
      <w:r>
        <w:rPr>
          <w:lang w:val="id-ID" w:bidi="id-ID"/>
        </w:rPr>
        <w:t>k</w:t>
      </w:r>
      <w:r w:rsidRPr="002F327C">
        <w:rPr>
          <w:lang w:val="id-ID" w:bidi="id-ID"/>
        </w:rPr>
        <w:t xml:space="preserve">eputusan </w:t>
      </w:r>
      <w:r>
        <w:rPr>
          <w:lang w:val="id-ID" w:bidi="id-ID"/>
        </w:rPr>
        <w:t>p</w:t>
      </w:r>
      <w:r w:rsidRPr="002F327C">
        <w:rPr>
          <w:lang w:val="id-ID" w:bidi="id-ID"/>
        </w:rPr>
        <w:t xml:space="preserve">embelian </w:t>
      </w:r>
      <w:r>
        <w:rPr>
          <w:lang w:val="id-ID" w:bidi="id-ID"/>
        </w:rPr>
        <w:t>s</w:t>
      </w:r>
      <w:r w:rsidRPr="002F327C">
        <w:rPr>
          <w:lang w:val="id-ID" w:bidi="id-ID"/>
        </w:rPr>
        <w:t xml:space="preserve">ecara </w:t>
      </w:r>
      <w:r>
        <w:rPr>
          <w:lang w:val="id-ID" w:bidi="id-ID"/>
        </w:rPr>
        <w:t>o</w:t>
      </w:r>
      <w:r w:rsidRPr="002F327C">
        <w:rPr>
          <w:lang w:val="id-ID" w:bidi="id-ID"/>
        </w:rPr>
        <w:t xml:space="preserve">nline </w:t>
      </w:r>
      <w:r>
        <w:rPr>
          <w:lang w:val="id-ID" w:bidi="id-ID"/>
        </w:rPr>
        <w:t>d</w:t>
      </w:r>
      <w:r w:rsidRPr="002F327C">
        <w:rPr>
          <w:lang w:val="id-ID" w:bidi="id-ID"/>
        </w:rPr>
        <w:t xml:space="preserve">i </w:t>
      </w:r>
      <w:r>
        <w:rPr>
          <w:lang w:val="id-ID" w:bidi="id-ID"/>
        </w:rPr>
        <w:t>m</w:t>
      </w:r>
      <w:r w:rsidRPr="002F327C">
        <w:rPr>
          <w:lang w:val="id-ID" w:bidi="id-ID"/>
        </w:rPr>
        <w:t xml:space="preserve">arketplace </w:t>
      </w:r>
      <w:r>
        <w:rPr>
          <w:lang w:val="id-ID" w:bidi="id-ID"/>
        </w:rPr>
        <w:t>s</w:t>
      </w:r>
      <w:r w:rsidRPr="002F327C">
        <w:rPr>
          <w:lang w:val="id-ID" w:bidi="id-ID"/>
        </w:rPr>
        <w:t>hopee</w:t>
      </w:r>
      <w:r>
        <w:rPr>
          <w:lang w:val="id-ID" w:bidi="id-ID"/>
        </w:rPr>
        <w:t>.</w:t>
      </w:r>
    </w:p>
    <w:p w:rsidR="00FD2C0A" w:rsidRDefault="00FD2C0A" w:rsidP="00FD2C0A">
      <w:pPr>
        <w:pStyle w:val="Heading2"/>
        <w:numPr>
          <w:ilvl w:val="1"/>
          <w:numId w:val="11"/>
        </w:numPr>
        <w:ind w:left="360"/>
        <w:rPr>
          <w:lang w:val="fi-FI" w:bidi="id-ID"/>
        </w:rPr>
      </w:pPr>
      <w:bookmarkStart w:id="2" w:name="_Toc170834949"/>
      <w:r w:rsidRPr="00185CB5">
        <w:rPr>
          <w:lang w:val="fi-FI" w:bidi="id-ID"/>
        </w:rPr>
        <w:t>Tempat, Objek dan Waktu Penelitian</w:t>
      </w:r>
      <w:bookmarkEnd w:id="2"/>
    </w:p>
    <w:p w:rsidR="00FD2C0A" w:rsidRPr="00BA5931" w:rsidRDefault="00FD2C0A" w:rsidP="00FD2C0A">
      <w:pPr>
        <w:pStyle w:val="Heading3"/>
        <w:numPr>
          <w:ilvl w:val="2"/>
          <w:numId w:val="11"/>
        </w:numPr>
        <w:rPr>
          <w:lang w:val="id-ID" w:bidi="id-ID"/>
        </w:rPr>
      </w:pPr>
      <w:bookmarkStart w:id="3" w:name="_Toc170834950"/>
      <w:r w:rsidRPr="00BA5931">
        <w:rPr>
          <w:lang w:val="id-ID" w:bidi="id-ID"/>
        </w:rPr>
        <w:t>Tempat Penelitian</w:t>
      </w:r>
      <w:bookmarkEnd w:id="3"/>
    </w:p>
    <w:p w:rsidR="00FD2C0A" w:rsidRDefault="00FD2C0A" w:rsidP="00FD2C0A">
      <w:pPr>
        <w:pStyle w:val="NoSpacing"/>
        <w:rPr>
          <w:lang w:val="id-ID" w:bidi="id-ID"/>
        </w:rPr>
      </w:pPr>
      <w:r w:rsidRPr="00BA5931">
        <w:rPr>
          <w:lang w:val="id-ID" w:bidi="id-ID"/>
        </w:rPr>
        <w:t>Adapun yang menjadi tempat penelitian ini adalah Jalan Garu</w:t>
      </w:r>
      <w:r>
        <w:rPr>
          <w:lang w:val="id-ID" w:bidi="id-ID"/>
        </w:rPr>
        <w:t xml:space="preserve"> IIB</w:t>
      </w:r>
      <w:r w:rsidRPr="00BA5931">
        <w:rPr>
          <w:lang w:val="id-ID" w:bidi="id-ID"/>
        </w:rPr>
        <w:t>, Kelurahan Harjosari I, Kecamatan Medan Amplas</w:t>
      </w:r>
      <w:r>
        <w:rPr>
          <w:lang w:val="id-ID" w:bidi="id-ID"/>
        </w:rPr>
        <w:t>.</w:t>
      </w:r>
    </w:p>
    <w:p w:rsidR="00FD2C0A" w:rsidRDefault="00FD2C0A" w:rsidP="00FD2C0A">
      <w:pPr>
        <w:pStyle w:val="Heading3"/>
        <w:numPr>
          <w:ilvl w:val="2"/>
          <w:numId w:val="11"/>
        </w:numPr>
        <w:rPr>
          <w:lang w:val="id-ID" w:bidi="id-ID"/>
        </w:rPr>
      </w:pPr>
      <w:bookmarkStart w:id="4" w:name="_Toc170834951"/>
      <w:r w:rsidRPr="00BA5931">
        <w:rPr>
          <w:lang w:val="id-ID" w:bidi="id-ID"/>
        </w:rPr>
        <w:t>Objek Penelitian</w:t>
      </w:r>
      <w:bookmarkEnd w:id="4"/>
    </w:p>
    <w:p w:rsidR="00FD2C0A" w:rsidRDefault="00FD2C0A" w:rsidP="00FD2C0A">
      <w:pPr>
        <w:pStyle w:val="NoSpacing"/>
        <w:rPr>
          <w:lang w:val="id-ID" w:bidi="id-ID"/>
        </w:rPr>
      </w:pPr>
      <w:r w:rsidRPr="00BA5931">
        <w:rPr>
          <w:lang w:val="id-ID" w:bidi="id-ID"/>
        </w:rPr>
        <w:t xml:space="preserve">Adapun yang akan menjadi objek dan penelitian ini adalah </w:t>
      </w:r>
      <w:r>
        <w:rPr>
          <w:lang w:val="id-ID" w:bidi="id-ID"/>
        </w:rPr>
        <w:t xml:space="preserve"> masyarakat</w:t>
      </w:r>
      <w:r w:rsidRPr="00BA5931">
        <w:rPr>
          <w:lang w:val="id-ID" w:bidi="id-ID"/>
        </w:rPr>
        <w:t xml:space="preserve"> Garu II </w:t>
      </w:r>
      <w:r>
        <w:rPr>
          <w:lang w:val="id-ID" w:bidi="id-ID"/>
        </w:rPr>
        <w:t>B Kelurahan Harjosari 1 Kecamatan Medan Amplas.</w:t>
      </w:r>
    </w:p>
    <w:p w:rsidR="00FD2C0A" w:rsidRDefault="00FD2C0A" w:rsidP="00FD2C0A">
      <w:pPr>
        <w:pStyle w:val="Heading3"/>
        <w:numPr>
          <w:ilvl w:val="2"/>
          <w:numId w:val="11"/>
        </w:numPr>
        <w:rPr>
          <w:lang w:val="id-ID" w:bidi="id-ID"/>
        </w:rPr>
      </w:pPr>
      <w:bookmarkStart w:id="5" w:name="_Toc170834952"/>
      <w:r w:rsidRPr="00BA5931">
        <w:rPr>
          <w:lang w:val="id-ID" w:bidi="id-ID"/>
        </w:rPr>
        <w:t>Waktu Penelitian</w:t>
      </w:r>
      <w:bookmarkEnd w:id="5"/>
    </w:p>
    <w:p w:rsidR="00FD2C0A" w:rsidRPr="004A05F2" w:rsidRDefault="00FD2C0A" w:rsidP="00FD2C0A">
      <w:pPr>
        <w:pStyle w:val="NoSpacing"/>
        <w:rPr>
          <w:b/>
          <w:lang w:val="id-ID" w:bidi="id-ID"/>
        </w:rPr>
      </w:pPr>
      <w:r w:rsidRPr="00BA5931">
        <w:rPr>
          <w:lang w:val="id-ID" w:bidi="id-ID"/>
        </w:rPr>
        <w:t xml:space="preserve">Waktu penelitian dimulai pada bulan </w:t>
      </w:r>
      <w:r>
        <w:rPr>
          <w:lang w:val="id-ID" w:bidi="id-ID"/>
        </w:rPr>
        <w:t>Oktober</w:t>
      </w:r>
      <w:r w:rsidRPr="00BA5931">
        <w:rPr>
          <w:lang w:val="id-ID" w:bidi="id-ID"/>
        </w:rPr>
        <w:t xml:space="preserve"> 202</w:t>
      </w:r>
      <w:r>
        <w:rPr>
          <w:lang w:val="id-ID" w:bidi="id-ID"/>
        </w:rPr>
        <w:t>3</w:t>
      </w:r>
      <w:r w:rsidRPr="00BA5931">
        <w:rPr>
          <w:lang w:val="id-ID" w:bidi="id-ID"/>
        </w:rPr>
        <w:t xml:space="preserve"> sampai dengan Agustus 202</w:t>
      </w:r>
      <w:r>
        <w:rPr>
          <w:lang w:val="id-ID" w:bidi="id-ID"/>
        </w:rPr>
        <w:t>4</w:t>
      </w:r>
      <w:r w:rsidRPr="00BA5931">
        <w:rPr>
          <w:lang w:val="id-ID" w:bidi="id-ID"/>
        </w:rPr>
        <w:t>.</w:t>
      </w:r>
    </w:p>
    <w:p w:rsidR="00FD2C0A" w:rsidRDefault="00FD2C0A" w:rsidP="00FD2C0A">
      <w:pPr>
        <w:pStyle w:val="Caption"/>
        <w:rPr>
          <w:rFonts w:cs="Times New Roman"/>
          <w:b w:val="0"/>
          <w:szCs w:val="24"/>
          <w:lang w:val="id-ID" w:bidi="id-ID"/>
        </w:rPr>
      </w:pPr>
      <w:bookmarkStart w:id="6" w:name="_Toc168653860"/>
      <w:r>
        <w:t>Tabel 3.</w:t>
      </w:r>
      <w:r w:rsidR="00477B7D">
        <w:fldChar w:fldCharType="begin"/>
      </w:r>
      <w:r>
        <w:instrText xml:space="preserve"> SEQ Tabel_3. \* ARABIC </w:instrText>
      </w:r>
      <w:r w:rsidR="00477B7D">
        <w:fldChar w:fldCharType="separate"/>
      </w:r>
      <w:r>
        <w:rPr>
          <w:noProof/>
        </w:rPr>
        <w:t>1</w:t>
      </w:r>
      <w:r w:rsidR="00477B7D">
        <w:rPr>
          <w:noProof/>
        </w:rPr>
        <w:fldChar w:fldCharType="end"/>
      </w:r>
      <w:r>
        <w:t xml:space="preserve">. </w:t>
      </w:r>
      <w:r w:rsidRPr="00502DCE">
        <w:rPr>
          <w:rFonts w:cs="Times New Roman"/>
          <w:szCs w:val="24"/>
          <w:lang w:val="id-ID" w:bidi="id-ID"/>
        </w:rPr>
        <w:t>Jadwal Kegiatan Penelitian</w:t>
      </w:r>
      <w:bookmarkEnd w:id="6"/>
    </w:p>
    <w:tbl>
      <w:tblPr>
        <w:tblStyle w:val="TableGrid2"/>
        <w:tblW w:w="7798" w:type="dxa"/>
        <w:tblInd w:w="-1" w:type="dxa"/>
        <w:tblCellMar>
          <w:top w:w="6" w:type="dxa"/>
        </w:tblCellMar>
        <w:tblLook w:val="04A0"/>
      </w:tblPr>
      <w:tblGrid>
        <w:gridCol w:w="570"/>
        <w:gridCol w:w="2125"/>
        <w:gridCol w:w="567"/>
        <w:gridCol w:w="567"/>
        <w:gridCol w:w="567"/>
        <w:gridCol w:w="568"/>
        <w:gridCol w:w="567"/>
        <w:gridCol w:w="566"/>
        <w:gridCol w:w="568"/>
        <w:gridCol w:w="566"/>
        <w:gridCol w:w="567"/>
      </w:tblGrid>
      <w:tr w:rsidR="00FD2C0A" w:rsidRPr="0066260F" w:rsidTr="00EA5A46">
        <w:trPr>
          <w:trHeight w:val="344"/>
        </w:trPr>
        <w:tc>
          <w:tcPr>
            <w:tcW w:w="570" w:type="dxa"/>
            <w:vMerge w:val="restart"/>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left="137"/>
              <w:rPr>
                <w:rFonts w:eastAsia="Times New Roman" w:cs="Times New Roman"/>
                <w:color w:val="000000"/>
                <w:lang w:bidi="en-US"/>
              </w:rPr>
            </w:pPr>
            <w:r w:rsidRPr="0066260F">
              <w:rPr>
                <w:rFonts w:eastAsia="Times New Roman" w:cs="Times New Roman"/>
                <w:b/>
                <w:color w:val="000000"/>
                <w:lang w:bidi="en-US"/>
              </w:rPr>
              <w:t xml:space="preserve">No </w:t>
            </w:r>
          </w:p>
        </w:tc>
        <w:tc>
          <w:tcPr>
            <w:tcW w:w="2125" w:type="dxa"/>
            <w:vMerge w:val="restart"/>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right="4"/>
              <w:jc w:val="center"/>
              <w:rPr>
                <w:rFonts w:eastAsia="Times New Roman" w:cs="Times New Roman"/>
                <w:color w:val="000000"/>
                <w:lang w:bidi="en-US"/>
              </w:rPr>
            </w:pPr>
            <w:r w:rsidRPr="0066260F">
              <w:rPr>
                <w:rFonts w:eastAsia="Times New Roman" w:cs="Times New Roman"/>
                <w:b/>
                <w:color w:val="000000"/>
                <w:lang w:bidi="en-US"/>
              </w:rPr>
              <w:t>Kegiatan</w:t>
            </w:r>
          </w:p>
        </w:tc>
        <w:tc>
          <w:tcPr>
            <w:tcW w:w="5103" w:type="dxa"/>
            <w:gridSpan w:val="9"/>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right="2"/>
              <w:jc w:val="center"/>
              <w:rPr>
                <w:rFonts w:eastAsia="Times New Roman" w:cs="Times New Roman"/>
                <w:color w:val="000000"/>
                <w:lang w:bidi="en-US"/>
              </w:rPr>
            </w:pPr>
            <w:r w:rsidRPr="0066260F">
              <w:rPr>
                <w:rFonts w:eastAsia="Times New Roman" w:cs="Times New Roman"/>
                <w:b/>
                <w:color w:val="000000"/>
                <w:lang w:bidi="en-US"/>
              </w:rPr>
              <w:t>Waktu Penelitian202</w:t>
            </w:r>
            <w:r>
              <w:rPr>
                <w:rFonts w:eastAsia="Times New Roman" w:cs="Times New Roman"/>
                <w:b/>
                <w:color w:val="000000"/>
                <w:lang w:bidi="en-US"/>
              </w:rPr>
              <w:t>3</w:t>
            </w:r>
            <w:r w:rsidRPr="0066260F">
              <w:rPr>
                <w:rFonts w:eastAsia="Times New Roman" w:cs="Times New Roman"/>
                <w:b/>
                <w:color w:val="000000"/>
                <w:lang w:bidi="en-US"/>
              </w:rPr>
              <w:t>-202</w:t>
            </w:r>
            <w:r>
              <w:rPr>
                <w:rFonts w:eastAsia="Times New Roman" w:cs="Times New Roman"/>
                <w:b/>
                <w:color w:val="000000"/>
                <w:lang w:bidi="en-US"/>
              </w:rPr>
              <w:t>4</w:t>
            </w:r>
          </w:p>
        </w:tc>
      </w:tr>
      <w:tr w:rsidR="00FD2C0A" w:rsidRPr="0066260F" w:rsidTr="00EA5A46">
        <w:trPr>
          <w:trHeight w:val="325"/>
        </w:trPr>
        <w:tc>
          <w:tcPr>
            <w:tcW w:w="0" w:type="auto"/>
            <w:vMerge/>
            <w:tcBorders>
              <w:top w:val="nil"/>
              <w:left w:val="single" w:sz="4" w:space="0" w:color="000000"/>
              <w:bottom w:val="single" w:sz="4" w:space="0" w:color="000000"/>
              <w:right w:val="single" w:sz="4" w:space="0" w:color="000000"/>
            </w:tcBorders>
          </w:tcPr>
          <w:p w:rsidR="00FD2C0A" w:rsidRPr="0066260F" w:rsidRDefault="00FD2C0A" w:rsidP="00EA5A46">
            <w:pPr>
              <w:rPr>
                <w:rFonts w:eastAsia="Times New Roman" w:cs="Times New Roman"/>
                <w:color w:val="000000"/>
                <w:lang w:bidi="en-US"/>
              </w:rPr>
            </w:pPr>
          </w:p>
        </w:tc>
        <w:tc>
          <w:tcPr>
            <w:tcW w:w="0" w:type="auto"/>
            <w:vMerge/>
            <w:tcBorders>
              <w:top w:val="nil"/>
              <w:left w:val="single" w:sz="4" w:space="0" w:color="000000"/>
              <w:bottom w:val="single" w:sz="4" w:space="0" w:color="000000"/>
              <w:right w:val="single" w:sz="4" w:space="0" w:color="000000"/>
            </w:tcBorders>
          </w:tcPr>
          <w:p w:rsidR="00FD2C0A" w:rsidRPr="0066260F" w:rsidRDefault="00FD2C0A" w:rsidP="00EA5A46">
            <w:pPr>
              <w:rPr>
                <w:rFonts w:eastAsia="Times New Roman" w:cs="Times New Roman"/>
                <w:color w:val="000000"/>
                <w:lang w:bidi="en-US"/>
              </w:rPr>
            </w:pPr>
          </w:p>
        </w:tc>
        <w:tc>
          <w:tcPr>
            <w:tcW w:w="567" w:type="dxa"/>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left="76"/>
              <w:jc w:val="both"/>
              <w:rPr>
                <w:rFonts w:eastAsia="Times New Roman" w:cs="Times New Roman"/>
                <w:color w:val="000000"/>
                <w:lang w:bidi="en-US"/>
              </w:rPr>
            </w:pPr>
            <w:r w:rsidRPr="0066260F">
              <w:rPr>
                <w:rFonts w:eastAsia="Times New Roman" w:cs="Times New Roman"/>
                <w:b/>
                <w:color w:val="000000"/>
                <w:lang w:bidi="en-US"/>
              </w:rPr>
              <w:t xml:space="preserve">Nov </w:t>
            </w:r>
          </w:p>
        </w:tc>
        <w:tc>
          <w:tcPr>
            <w:tcW w:w="567" w:type="dxa"/>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left="97"/>
              <w:jc w:val="both"/>
              <w:rPr>
                <w:rFonts w:eastAsia="Times New Roman" w:cs="Times New Roman"/>
                <w:color w:val="000000"/>
                <w:lang w:bidi="en-US"/>
              </w:rPr>
            </w:pPr>
            <w:r w:rsidRPr="0066260F">
              <w:rPr>
                <w:rFonts w:eastAsia="Times New Roman" w:cs="Times New Roman"/>
                <w:b/>
                <w:color w:val="000000"/>
                <w:lang w:bidi="en-US"/>
              </w:rPr>
              <w:t xml:space="preserve">Des </w:t>
            </w:r>
          </w:p>
        </w:tc>
        <w:tc>
          <w:tcPr>
            <w:tcW w:w="567" w:type="dxa"/>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left="96"/>
              <w:jc w:val="both"/>
              <w:rPr>
                <w:rFonts w:eastAsia="Times New Roman" w:cs="Times New Roman"/>
                <w:color w:val="000000"/>
                <w:lang w:bidi="en-US"/>
              </w:rPr>
            </w:pPr>
            <w:r w:rsidRPr="0066260F">
              <w:rPr>
                <w:rFonts w:eastAsia="Times New Roman" w:cs="Times New Roman"/>
                <w:b/>
                <w:color w:val="000000"/>
                <w:lang w:bidi="en-US"/>
              </w:rPr>
              <w:t xml:space="preserve">Jan </w:t>
            </w:r>
          </w:p>
        </w:tc>
        <w:tc>
          <w:tcPr>
            <w:tcW w:w="568" w:type="dxa"/>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left="91"/>
              <w:jc w:val="both"/>
              <w:rPr>
                <w:rFonts w:eastAsia="Times New Roman" w:cs="Times New Roman"/>
                <w:color w:val="000000"/>
                <w:lang w:bidi="en-US"/>
              </w:rPr>
            </w:pPr>
            <w:r w:rsidRPr="0066260F">
              <w:rPr>
                <w:rFonts w:eastAsia="Times New Roman" w:cs="Times New Roman"/>
                <w:b/>
                <w:color w:val="000000"/>
                <w:lang w:bidi="en-US"/>
              </w:rPr>
              <w:t xml:space="preserve">Feb </w:t>
            </w:r>
          </w:p>
        </w:tc>
        <w:tc>
          <w:tcPr>
            <w:tcW w:w="567" w:type="dxa"/>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left="57"/>
              <w:jc w:val="both"/>
              <w:rPr>
                <w:rFonts w:eastAsia="Times New Roman" w:cs="Times New Roman"/>
                <w:color w:val="000000"/>
                <w:lang w:bidi="en-US"/>
              </w:rPr>
            </w:pPr>
            <w:r w:rsidRPr="0066260F">
              <w:rPr>
                <w:rFonts w:eastAsia="Times New Roman" w:cs="Times New Roman"/>
                <w:b/>
                <w:color w:val="000000"/>
                <w:lang w:bidi="en-US"/>
              </w:rPr>
              <w:t xml:space="preserve">Mar </w:t>
            </w:r>
          </w:p>
        </w:tc>
        <w:tc>
          <w:tcPr>
            <w:tcW w:w="566" w:type="dxa"/>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left="77"/>
              <w:jc w:val="both"/>
              <w:rPr>
                <w:rFonts w:eastAsia="Times New Roman" w:cs="Times New Roman"/>
                <w:color w:val="000000"/>
                <w:lang w:bidi="en-US"/>
              </w:rPr>
            </w:pPr>
            <w:r w:rsidRPr="0066260F">
              <w:rPr>
                <w:rFonts w:eastAsia="Times New Roman" w:cs="Times New Roman"/>
                <w:b/>
                <w:color w:val="000000"/>
                <w:lang w:bidi="en-US"/>
              </w:rPr>
              <w:t xml:space="preserve">Apr </w:t>
            </w:r>
          </w:p>
        </w:tc>
        <w:tc>
          <w:tcPr>
            <w:tcW w:w="568" w:type="dxa"/>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left="83"/>
              <w:jc w:val="both"/>
              <w:rPr>
                <w:rFonts w:eastAsia="Times New Roman" w:cs="Times New Roman"/>
                <w:color w:val="000000"/>
                <w:lang w:bidi="en-US"/>
              </w:rPr>
            </w:pPr>
            <w:r w:rsidRPr="0066260F">
              <w:rPr>
                <w:rFonts w:eastAsia="Times New Roman" w:cs="Times New Roman"/>
                <w:b/>
                <w:color w:val="000000"/>
                <w:lang w:bidi="en-US"/>
              </w:rPr>
              <w:t xml:space="preserve">Mei </w:t>
            </w:r>
          </w:p>
        </w:tc>
        <w:tc>
          <w:tcPr>
            <w:tcW w:w="566" w:type="dxa"/>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left="57"/>
              <w:jc w:val="both"/>
              <w:rPr>
                <w:rFonts w:eastAsia="Times New Roman" w:cs="Times New Roman"/>
                <w:color w:val="000000"/>
                <w:lang w:bidi="en-US"/>
              </w:rPr>
            </w:pPr>
            <w:r w:rsidRPr="0066260F">
              <w:rPr>
                <w:rFonts w:eastAsia="Times New Roman" w:cs="Times New Roman"/>
                <w:b/>
                <w:color w:val="000000"/>
                <w:lang w:bidi="en-US"/>
              </w:rPr>
              <w:t>Juni</w:t>
            </w:r>
          </w:p>
        </w:tc>
        <w:tc>
          <w:tcPr>
            <w:tcW w:w="567" w:type="dxa"/>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left="91"/>
              <w:rPr>
                <w:rFonts w:eastAsia="Times New Roman" w:cs="Times New Roman"/>
                <w:color w:val="000000"/>
                <w:lang w:bidi="en-US"/>
              </w:rPr>
            </w:pPr>
            <w:r w:rsidRPr="0066260F">
              <w:rPr>
                <w:rFonts w:eastAsia="Times New Roman" w:cs="Times New Roman"/>
                <w:b/>
                <w:color w:val="000000"/>
                <w:lang w:bidi="en-US"/>
              </w:rPr>
              <w:t>Juli</w:t>
            </w:r>
          </w:p>
        </w:tc>
      </w:tr>
      <w:tr w:rsidR="00FD2C0A" w:rsidRPr="0066260F" w:rsidTr="00EA5A46">
        <w:trPr>
          <w:trHeight w:val="297"/>
        </w:trPr>
        <w:tc>
          <w:tcPr>
            <w:tcW w:w="570" w:type="dxa"/>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right="4"/>
              <w:jc w:val="center"/>
              <w:rPr>
                <w:rFonts w:eastAsia="Times New Roman" w:cs="Times New Roman"/>
                <w:color w:val="000000"/>
                <w:lang w:bidi="en-US"/>
              </w:rPr>
            </w:pPr>
            <w:r w:rsidRPr="0066260F">
              <w:rPr>
                <w:rFonts w:eastAsia="Times New Roman" w:cs="Times New Roman"/>
                <w:color w:val="000000"/>
                <w:lang w:bidi="en-US"/>
              </w:rPr>
              <w:t xml:space="preserve">1 </w:t>
            </w:r>
          </w:p>
        </w:tc>
        <w:tc>
          <w:tcPr>
            <w:tcW w:w="2125" w:type="dxa"/>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left="145"/>
              <w:rPr>
                <w:rFonts w:eastAsia="Times New Roman" w:cs="Times New Roman"/>
                <w:color w:val="000000"/>
                <w:lang w:bidi="en-US"/>
              </w:rPr>
            </w:pPr>
            <w:r w:rsidRPr="0066260F">
              <w:rPr>
                <w:rFonts w:eastAsia="Times New Roman" w:cs="Times New Roman"/>
                <w:color w:val="000000"/>
                <w:lang w:bidi="en-US"/>
              </w:rPr>
              <w:t>PengajuanJudul</w:t>
            </w:r>
          </w:p>
        </w:tc>
        <w:tc>
          <w:tcPr>
            <w:tcW w:w="567" w:type="dxa"/>
            <w:tcBorders>
              <w:top w:val="single" w:sz="4" w:space="0" w:color="000000"/>
              <w:left w:val="single" w:sz="4" w:space="0" w:color="000000"/>
              <w:bottom w:val="single" w:sz="4" w:space="0" w:color="000000"/>
              <w:right w:val="single" w:sz="4" w:space="0" w:color="000000"/>
            </w:tcBorders>
            <w:shd w:val="clear" w:color="auto" w:fill="3A3838"/>
          </w:tcPr>
          <w:p w:rsidR="00FD2C0A" w:rsidRPr="0066260F" w:rsidRDefault="00FD2C0A" w:rsidP="00EA5A46">
            <w:pPr>
              <w:ind w:left="4"/>
              <w:rPr>
                <w:rFonts w:eastAsia="Times New Roman" w:cs="Times New Roman"/>
                <w:color w:val="000000"/>
                <w:lang w:bidi="en-US"/>
              </w:rPr>
            </w:pPr>
          </w:p>
        </w:tc>
        <w:tc>
          <w:tcPr>
            <w:tcW w:w="567" w:type="dxa"/>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left="5"/>
              <w:rPr>
                <w:rFonts w:eastAsia="Times New Roman" w:cs="Times New Roman"/>
                <w:color w:val="000000"/>
                <w:lang w:bidi="en-US"/>
              </w:rPr>
            </w:pPr>
          </w:p>
        </w:tc>
        <w:tc>
          <w:tcPr>
            <w:tcW w:w="567" w:type="dxa"/>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left="4"/>
              <w:rPr>
                <w:rFonts w:eastAsia="Times New Roman" w:cs="Times New Roman"/>
                <w:color w:val="000000"/>
                <w:lang w:bidi="en-US"/>
              </w:rPr>
            </w:pPr>
          </w:p>
        </w:tc>
        <w:tc>
          <w:tcPr>
            <w:tcW w:w="568" w:type="dxa"/>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left="5"/>
              <w:rPr>
                <w:rFonts w:eastAsia="Times New Roman" w:cs="Times New Roman"/>
                <w:color w:val="000000"/>
                <w:lang w:bidi="en-US"/>
              </w:rPr>
            </w:pPr>
          </w:p>
        </w:tc>
        <w:tc>
          <w:tcPr>
            <w:tcW w:w="567" w:type="dxa"/>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left="5"/>
              <w:rPr>
                <w:rFonts w:eastAsia="Times New Roman" w:cs="Times New Roman"/>
                <w:color w:val="000000"/>
                <w:lang w:bidi="en-US"/>
              </w:rPr>
            </w:pPr>
          </w:p>
        </w:tc>
        <w:tc>
          <w:tcPr>
            <w:tcW w:w="566" w:type="dxa"/>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left="5"/>
              <w:rPr>
                <w:rFonts w:eastAsia="Times New Roman" w:cs="Times New Roman"/>
                <w:color w:val="000000"/>
                <w:lang w:bidi="en-US"/>
              </w:rPr>
            </w:pPr>
          </w:p>
        </w:tc>
        <w:tc>
          <w:tcPr>
            <w:tcW w:w="568" w:type="dxa"/>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left="5"/>
              <w:rPr>
                <w:rFonts w:eastAsia="Times New Roman" w:cs="Times New Roman"/>
                <w:color w:val="000000"/>
                <w:lang w:bidi="en-US"/>
              </w:rPr>
            </w:pPr>
          </w:p>
        </w:tc>
        <w:tc>
          <w:tcPr>
            <w:tcW w:w="566" w:type="dxa"/>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left="5"/>
              <w:rPr>
                <w:rFonts w:eastAsia="Times New Roman" w:cs="Times New Roman"/>
                <w:color w:val="000000"/>
                <w:lang w:bidi="en-US"/>
              </w:rPr>
            </w:pPr>
          </w:p>
        </w:tc>
        <w:tc>
          <w:tcPr>
            <w:tcW w:w="567" w:type="dxa"/>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left="5"/>
              <w:rPr>
                <w:rFonts w:eastAsia="Times New Roman" w:cs="Times New Roman"/>
                <w:color w:val="000000"/>
                <w:lang w:bidi="en-US"/>
              </w:rPr>
            </w:pPr>
          </w:p>
        </w:tc>
      </w:tr>
      <w:tr w:rsidR="00FD2C0A" w:rsidRPr="0066260F" w:rsidTr="00EA5A46">
        <w:trPr>
          <w:trHeight w:val="292"/>
        </w:trPr>
        <w:tc>
          <w:tcPr>
            <w:tcW w:w="570" w:type="dxa"/>
            <w:tcBorders>
              <w:top w:val="single" w:sz="4" w:space="0" w:color="000000"/>
              <w:left w:val="single" w:sz="4" w:space="0" w:color="000000"/>
              <w:bottom w:val="single" w:sz="6" w:space="0" w:color="000000"/>
              <w:right w:val="single" w:sz="4" w:space="0" w:color="000000"/>
            </w:tcBorders>
          </w:tcPr>
          <w:p w:rsidR="00FD2C0A" w:rsidRPr="0066260F" w:rsidRDefault="00FD2C0A" w:rsidP="00EA5A46">
            <w:pPr>
              <w:ind w:right="4"/>
              <w:jc w:val="center"/>
              <w:rPr>
                <w:rFonts w:eastAsia="Times New Roman" w:cs="Times New Roman"/>
                <w:color w:val="000000"/>
                <w:lang w:bidi="en-US"/>
              </w:rPr>
            </w:pPr>
            <w:r w:rsidRPr="0066260F">
              <w:rPr>
                <w:rFonts w:eastAsia="Times New Roman" w:cs="Times New Roman"/>
                <w:color w:val="000000"/>
                <w:lang w:bidi="en-US"/>
              </w:rPr>
              <w:lastRenderedPageBreak/>
              <w:t xml:space="preserve">2 </w:t>
            </w:r>
          </w:p>
        </w:tc>
        <w:tc>
          <w:tcPr>
            <w:tcW w:w="2125" w:type="dxa"/>
            <w:tcBorders>
              <w:top w:val="single" w:sz="4" w:space="0" w:color="000000"/>
              <w:left w:val="single" w:sz="4" w:space="0" w:color="000000"/>
              <w:bottom w:val="single" w:sz="6" w:space="0" w:color="000000"/>
              <w:right w:val="single" w:sz="4" w:space="0" w:color="000000"/>
            </w:tcBorders>
          </w:tcPr>
          <w:p w:rsidR="00FD2C0A" w:rsidRPr="0066260F" w:rsidRDefault="00FD2C0A" w:rsidP="00EA5A46">
            <w:pPr>
              <w:ind w:left="145"/>
              <w:rPr>
                <w:rFonts w:eastAsia="Times New Roman" w:cs="Times New Roman"/>
                <w:color w:val="000000"/>
                <w:lang w:bidi="en-US"/>
              </w:rPr>
            </w:pPr>
            <w:r w:rsidRPr="0066260F">
              <w:rPr>
                <w:rFonts w:eastAsia="Times New Roman" w:cs="Times New Roman"/>
                <w:color w:val="000000"/>
                <w:lang w:bidi="en-US"/>
              </w:rPr>
              <w:t xml:space="preserve">Penulisan Proposal </w:t>
            </w:r>
          </w:p>
        </w:tc>
        <w:tc>
          <w:tcPr>
            <w:tcW w:w="567" w:type="dxa"/>
            <w:tcBorders>
              <w:top w:val="single" w:sz="4" w:space="0" w:color="000000"/>
              <w:left w:val="single" w:sz="4" w:space="0" w:color="000000"/>
              <w:bottom w:val="single" w:sz="6" w:space="0" w:color="000000"/>
              <w:right w:val="single" w:sz="4" w:space="0" w:color="000000"/>
            </w:tcBorders>
            <w:shd w:val="clear" w:color="auto" w:fill="393838"/>
          </w:tcPr>
          <w:p w:rsidR="00FD2C0A" w:rsidRPr="0066260F" w:rsidRDefault="00FD2C0A" w:rsidP="00EA5A46">
            <w:pPr>
              <w:ind w:left="4"/>
              <w:rPr>
                <w:rFonts w:eastAsia="Times New Roman" w:cs="Times New Roman"/>
                <w:color w:val="000000"/>
                <w:lang w:bidi="en-US"/>
              </w:rPr>
            </w:pPr>
          </w:p>
        </w:tc>
        <w:tc>
          <w:tcPr>
            <w:tcW w:w="567" w:type="dxa"/>
            <w:tcBorders>
              <w:top w:val="single" w:sz="4" w:space="0" w:color="000000"/>
              <w:left w:val="single" w:sz="4" w:space="0" w:color="000000"/>
              <w:bottom w:val="single" w:sz="6" w:space="0" w:color="000000"/>
              <w:right w:val="single" w:sz="4" w:space="0" w:color="000000"/>
            </w:tcBorders>
            <w:shd w:val="clear" w:color="auto" w:fill="393838"/>
          </w:tcPr>
          <w:p w:rsidR="00FD2C0A" w:rsidRPr="0066260F" w:rsidRDefault="00FD2C0A" w:rsidP="00EA5A46">
            <w:pPr>
              <w:ind w:left="5"/>
              <w:rPr>
                <w:rFonts w:eastAsia="Times New Roman" w:cs="Times New Roman"/>
                <w:color w:val="000000"/>
                <w:lang w:bidi="en-US"/>
              </w:rPr>
            </w:pPr>
          </w:p>
        </w:tc>
        <w:tc>
          <w:tcPr>
            <w:tcW w:w="567" w:type="dxa"/>
            <w:tcBorders>
              <w:top w:val="single" w:sz="4" w:space="0" w:color="000000"/>
              <w:left w:val="single" w:sz="4" w:space="0" w:color="000000"/>
              <w:bottom w:val="single" w:sz="6" w:space="0" w:color="000000"/>
              <w:right w:val="single" w:sz="4" w:space="0" w:color="000000"/>
            </w:tcBorders>
            <w:shd w:val="clear" w:color="auto" w:fill="393838"/>
          </w:tcPr>
          <w:p w:rsidR="00FD2C0A" w:rsidRPr="0066260F" w:rsidRDefault="00FD2C0A" w:rsidP="00EA5A46">
            <w:pPr>
              <w:ind w:left="4"/>
              <w:rPr>
                <w:rFonts w:eastAsia="Times New Roman" w:cs="Times New Roman"/>
                <w:color w:val="000000"/>
                <w:lang w:bidi="en-US"/>
              </w:rPr>
            </w:pPr>
          </w:p>
        </w:tc>
        <w:tc>
          <w:tcPr>
            <w:tcW w:w="568" w:type="dxa"/>
            <w:tcBorders>
              <w:top w:val="single" w:sz="4" w:space="0" w:color="000000"/>
              <w:left w:val="single" w:sz="4" w:space="0" w:color="000000"/>
              <w:bottom w:val="single" w:sz="6" w:space="0" w:color="000000"/>
              <w:right w:val="single" w:sz="4" w:space="0" w:color="000000"/>
            </w:tcBorders>
          </w:tcPr>
          <w:p w:rsidR="00FD2C0A" w:rsidRPr="0066260F" w:rsidRDefault="00FD2C0A" w:rsidP="00EA5A46">
            <w:pPr>
              <w:ind w:left="5"/>
              <w:rPr>
                <w:rFonts w:eastAsia="Times New Roman" w:cs="Times New Roman"/>
                <w:color w:val="000000"/>
                <w:lang w:bidi="en-US"/>
              </w:rPr>
            </w:pPr>
          </w:p>
        </w:tc>
        <w:tc>
          <w:tcPr>
            <w:tcW w:w="567" w:type="dxa"/>
            <w:tcBorders>
              <w:top w:val="single" w:sz="4" w:space="0" w:color="000000"/>
              <w:left w:val="single" w:sz="4" w:space="0" w:color="000000"/>
              <w:bottom w:val="single" w:sz="6" w:space="0" w:color="000000"/>
              <w:right w:val="single" w:sz="4" w:space="0" w:color="000000"/>
            </w:tcBorders>
          </w:tcPr>
          <w:p w:rsidR="00FD2C0A" w:rsidRPr="0066260F" w:rsidRDefault="00FD2C0A" w:rsidP="00EA5A46">
            <w:pPr>
              <w:ind w:left="5"/>
              <w:rPr>
                <w:rFonts w:eastAsia="Times New Roman" w:cs="Times New Roman"/>
                <w:color w:val="000000"/>
                <w:lang w:bidi="en-US"/>
              </w:rPr>
            </w:pPr>
          </w:p>
        </w:tc>
        <w:tc>
          <w:tcPr>
            <w:tcW w:w="566" w:type="dxa"/>
            <w:tcBorders>
              <w:top w:val="single" w:sz="4" w:space="0" w:color="000000"/>
              <w:left w:val="single" w:sz="4" w:space="0" w:color="000000"/>
              <w:bottom w:val="single" w:sz="6" w:space="0" w:color="000000"/>
              <w:right w:val="single" w:sz="4" w:space="0" w:color="000000"/>
            </w:tcBorders>
          </w:tcPr>
          <w:p w:rsidR="00FD2C0A" w:rsidRPr="0066260F" w:rsidRDefault="00FD2C0A" w:rsidP="00EA5A46">
            <w:pPr>
              <w:ind w:left="5"/>
              <w:rPr>
                <w:rFonts w:eastAsia="Times New Roman" w:cs="Times New Roman"/>
                <w:color w:val="000000"/>
                <w:lang w:bidi="en-US"/>
              </w:rPr>
            </w:pPr>
          </w:p>
        </w:tc>
        <w:tc>
          <w:tcPr>
            <w:tcW w:w="568" w:type="dxa"/>
            <w:tcBorders>
              <w:top w:val="single" w:sz="4" w:space="0" w:color="000000"/>
              <w:left w:val="single" w:sz="4" w:space="0" w:color="000000"/>
              <w:bottom w:val="single" w:sz="6" w:space="0" w:color="000000"/>
              <w:right w:val="single" w:sz="4" w:space="0" w:color="000000"/>
            </w:tcBorders>
          </w:tcPr>
          <w:p w:rsidR="00FD2C0A" w:rsidRPr="0066260F" w:rsidRDefault="00FD2C0A" w:rsidP="00EA5A46">
            <w:pPr>
              <w:ind w:left="5"/>
              <w:rPr>
                <w:rFonts w:eastAsia="Times New Roman" w:cs="Times New Roman"/>
                <w:color w:val="000000"/>
                <w:lang w:bidi="en-US"/>
              </w:rPr>
            </w:pPr>
          </w:p>
        </w:tc>
        <w:tc>
          <w:tcPr>
            <w:tcW w:w="566" w:type="dxa"/>
            <w:tcBorders>
              <w:top w:val="single" w:sz="4" w:space="0" w:color="000000"/>
              <w:left w:val="single" w:sz="4" w:space="0" w:color="000000"/>
              <w:bottom w:val="single" w:sz="6" w:space="0" w:color="000000"/>
              <w:right w:val="single" w:sz="4" w:space="0" w:color="000000"/>
            </w:tcBorders>
          </w:tcPr>
          <w:p w:rsidR="00FD2C0A" w:rsidRPr="0066260F" w:rsidRDefault="00FD2C0A" w:rsidP="00EA5A46">
            <w:pPr>
              <w:ind w:left="5"/>
              <w:rPr>
                <w:rFonts w:eastAsia="Times New Roman" w:cs="Times New Roman"/>
                <w:color w:val="000000"/>
                <w:lang w:bidi="en-US"/>
              </w:rPr>
            </w:pPr>
          </w:p>
        </w:tc>
        <w:tc>
          <w:tcPr>
            <w:tcW w:w="567" w:type="dxa"/>
            <w:tcBorders>
              <w:top w:val="single" w:sz="4" w:space="0" w:color="000000"/>
              <w:left w:val="single" w:sz="4" w:space="0" w:color="000000"/>
              <w:bottom w:val="single" w:sz="6" w:space="0" w:color="000000"/>
              <w:right w:val="single" w:sz="4" w:space="0" w:color="000000"/>
            </w:tcBorders>
          </w:tcPr>
          <w:p w:rsidR="00FD2C0A" w:rsidRPr="0066260F" w:rsidRDefault="00FD2C0A" w:rsidP="00EA5A46">
            <w:pPr>
              <w:ind w:left="5"/>
              <w:rPr>
                <w:rFonts w:eastAsia="Times New Roman" w:cs="Times New Roman"/>
                <w:color w:val="000000"/>
                <w:lang w:bidi="en-US"/>
              </w:rPr>
            </w:pPr>
          </w:p>
        </w:tc>
      </w:tr>
      <w:tr w:rsidR="00FD2C0A" w:rsidRPr="0066260F" w:rsidTr="00EA5A46">
        <w:trPr>
          <w:trHeight w:val="288"/>
        </w:trPr>
        <w:tc>
          <w:tcPr>
            <w:tcW w:w="570" w:type="dxa"/>
            <w:tcBorders>
              <w:top w:val="single" w:sz="6" w:space="0" w:color="000000"/>
              <w:left w:val="single" w:sz="4" w:space="0" w:color="000000"/>
              <w:bottom w:val="single" w:sz="4" w:space="0" w:color="000000"/>
              <w:right w:val="single" w:sz="4" w:space="0" w:color="000000"/>
            </w:tcBorders>
          </w:tcPr>
          <w:p w:rsidR="00FD2C0A" w:rsidRPr="0066260F" w:rsidRDefault="00FD2C0A" w:rsidP="00EA5A46">
            <w:pPr>
              <w:ind w:right="4"/>
              <w:jc w:val="center"/>
              <w:rPr>
                <w:rFonts w:eastAsia="Times New Roman" w:cs="Times New Roman"/>
                <w:color w:val="000000"/>
                <w:lang w:bidi="en-US"/>
              </w:rPr>
            </w:pPr>
            <w:r w:rsidRPr="0066260F">
              <w:rPr>
                <w:rFonts w:eastAsia="Times New Roman" w:cs="Times New Roman"/>
                <w:color w:val="000000"/>
                <w:lang w:bidi="en-US"/>
              </w:rPr>
              <w:t xml:space="preserve">3 </w:t>
            </w:r>
          </w:p>
        </w:tc>
        <w:tc>
          <w:tcPr>
            <w:tcW w:w="2125" w:type="dxa"/>
            <w:tcBorders>
              <w:top w:val="single" w:sz="6" w:space="0" w:color="000000"/>
              <w:left w:val="single" w:sz="4" w:space="0" w:color="000000"/>
              <w:bottom w:val="single" w:sz="4" w:space="0" w:color="000000"/>
              <w:right w:val="single" w:sz="4" w:space="0" w:color="000000"/>
            </w:tcBorders>
          </w:tcPr>
          <w:p w:rsidR="00FD2C0A" w:rsidRPr="0066260F" w:rsidRDefault="00FD2C0A" w:rsidP="00EA5A46">
            <w:pPr>
              <w:ind w:left="145"/>
              <w:rPr>
                <w:rFonts w:eastAsia="Times New Roman" w:cs="Times New Roman"/>
                <w:color w:val="000000"/>
                <w:lang w:bidi="en-US"/>
              </w:rPr>
            </w:pPr>
            <w:r w:rsidRPr="0066260F">
              <w:rPr>
                <w:rFonts w:eastAsia="Times New Roman" w:cs="Times New Roman"/>
                <w:color w:val="000000"/>
                <w:lang w:bidi="en-US"/>
              </w:rPr>
              <w:t>Bimbingan Proposal</w:t>
            </w:r>
          </w:p>
        </w:tc>
        <w:tc>
          <w:tcPr>
            <w:tcW w:w="567" w:type="dxa"/>
            <w:tcBorders>
              <w:top w:val="single" w:sz="6" w:space="0" w:color="000000"/>
              <w:left w:val="single" w:sz="4" w:space="0" w:color="000000"/>
              <w:bottom w:val="single" w:sz="4" w:space="0" w:color="000000"/>
              <w:right w:val="single" w:sz="4" w:space="0" w:color="000000"/>
            </w:tcBorders>
          </w:tcPr>
          <w:p w:rsidR="00FD2C0A" w:rsidRPr="0066260F" w:rsidRDefault="00FD2C0A" w:rsidP="00EA5A46">
            <w:pPr>
              <w:ind w:left="-16"/>
              <w:rPr>
                <w:rFonts w:eastAsia="Times New Roman" w:cs="Times New Roman"/>
                <w:color w:val="000000"/>
                <w:lang w:bidi="en-US"/>
              </w:rPr>
            </w:pPr>
          </w:p>
        </w:tc>
        <w:tc>
          <w:tcPr>
            <w:tcW w:w="567" w:type="dxa"/>
            <w:tcBorders>
              <w:top w:val="single" w:sz="6" w:space="0" w:color="000000"/>
              <w:left w:val="single" w:sz="4" w:space="0" w:color="000000"/>
              <w:bottom w:val="single" w:sz="4" w:space="0" w:color="000000"/>
              <w:right w:val="single" w:sz="4" w:space="0" w:color="000000"/>
            </w:tcBorders>
          </w:tcPr>
          <w:p w:rsidR="00FD2C0A" w:rsidRPr="0066260F" w:rsidRDefault="00FD2C0A" w:rsidP="00EA5A46">
            <w:pPr>
              <w:ind w:left="5"/>
              <w:rPr>
                <w:rFonts w:eastAsia="Times New Roman" w:cs="Times New Roman"/>
                <w:color w:val="000000"/>
                <w:lang w:bidi="en-US"/>
              </w:rPr>
            </w:pPr>
          </w:p>
        </w:tc>
        <w:tc>
          <w:tcPr>
            <w:tcW w:w="567" w:type="dxa"/>
            <w:tcBorders>
              <w:top w:val="single" w:sz="6" w:space="0" w:color="000000"/>
              <w:left w:val="single" w:sz="4" w:space="0" w:color="000000"/>
              <w:bottom w:val="single" w:sz="4" w:space="0" w:color="000000"/>
              <w:right w:val="single" w:sz="4" w:space="0" w:color="000000"/>
            </w:tcBorders>
          </w:tcPr>
          <w:p w:rsidR="00FD2C0A" w:rsidRPr="0066260F" w:rsidRDefault="00FD2C0A" w:rsidP="00EA5A46">
            <w:pPr>
              <w:ind w:left="4"/>
              <w:rPr>
                <w:rFonts w:eastAsia="Times New Roman" w:cs="Times New Roman"/>
                <w:color w:val="000000"/>
                <w:lang w:bidi="en-US"/>
              </w:rPr>
            </w:pPr>
          </w:p>
        </w:tc>
        <w:tc>
          <w:tcPr>
            <w:tcW w:w="568" w:type="dxa"/>
            <w:tcBorders>
              <w:top w:val="single" w:sz="6" w:space="0" w:color="000000"/>
              <w:left w:val="single" w:sz="4" w:space="0" w:color="000000"/>
              <w:bottom w:val="single" w:sz="4" w:space="0" w:color="000000"/>
              <w:right w:val="single" w:sz="4" w:space="0" w:color="000000"/>
            </w:tcBorders>
            <w:shd w:val="clear" w:color="auto" w:fill="393838"/>
          </w:tcPr>
          <w:p w:rsidR="00FD2C0A" w:rsidRPr="0066260F" w:rsidRDefault="00FD2C0A" w:rsidP="00EA5A46">
            <w:pPr>
              <w:ind w:left="5"/>
              <w:rPr>
                <w:rFonts w:eastAsia="Times New Roman" w:cs="Times New Roman"/>
                <w:color w:val="000000"/>
                <w:lang w:bidi="en-US"/>
              </w:rPr>
            </w:pPr>
          </w:p>
        </w:tc>
        <w:tc>
          <w:tcPr>
            <w:tcW w:w="567" w:type="dxa"/>
            <w:tcBorders>
              <w:top w:val="single" w:sz="6" w:space="0" w:color="000000"/>
              <w:left w:val="single" w:sz="4" w:space="0" w:color="000000"/>
              <w:bottom w:val="single" w:sz="4" w:space="0" w:color="000000"/>
              <w:right w:val="single" w:sz="4" w:space="0" w:color="000000"/>
            </w:tcBorders>
            <w:shd w:val="clear" w:color="auto" w:fill="393838"/>
          </w:tcPr>
          <w:p w:rsidR="00FD2C0A" w:rsidRPr="0066260F" w:rsidRDefault="00FD2C0A" w:rsidP="00EA5A46">
            <w:pPr>
              <w:ind w:left="5"/>
              <w:rPr>
                <w:rFonts w:eastAsia="Times New Roman" w:cs="Times New Roman"/>
                <w:color w:val="000000"/>
                <w:lang w:bidi="en-US"/>
              </w:rPr>
            </w:pPr>
          </w:p>
        </w:tc>
        <w:tc>
          <w:tcPr>
            <w:tcW w:w="566" w:type="dxa"/>
            <w:tcBorders>
              <w:top w:val="single" w:sz="6" w:space="0" w:color="000000"/>
              <w:left w:val="single" w:sz="4" w:space="0" w:color="000000"/>
              <w:bottom w:val="single" w:sz="4" w:space="0" w:color="000000"/>
              <w:right w:val="single" w:sz="4" w:space="0" w:color="000000"/>
            </w:tcBorders>
            <w:shd w:val="clear" w:color="auto" w:fill="404040"/>
          </w:tcPr>
          <w:p w:rsidR="00FD2C0A" w:rsidRPr="0066260F" w:rsidRDefault="00FD2C0A" w:rsidP="00EA5A46">
            <w:pPr>
              <w:ind w:left="5"/>
              <w:rPr>
                <w:rFonts w:eastAsia="Times New Roman" w:cs="Times New Roman"/>
                <w:color w:val="000000"/>
                <w:lang w:bidi="en-US"/>
              </w:rPr>
            </w:pPr>
          </w:p>
        </w:tc>
        <w:tc>
          <w:tcPr>
            <w:tcW w:w="568" w:type="dxa"/>
            <w:tcBorders>
              <w:top w:val="single" w:sz="6" w:space="0" w:color="000000"/>
              <w:left w:val="single" w:sz="4" w:space="0" w:color="000000"/>
              <w:bottom w:val="single" w:sz="4" w:space="0" w:color="000000"/>
              <w:right w:val="single" w:sz="4" w:space="0" w:color="000000"/>
            </w:tcBorders>
          </w:tcPr>
          <w:p w:rsidR="00FD2C0A" w:rsidRPr="0066260F" w:rsidRDefault="00FD2C0A" w:rsidP="00EA5A46">
            <w:pPr>
              <w:ind w:left="5"/>
              <w:rPr>
                <w:rFonts w:eastAsia="Times New Roman" w:cs="Times New Roman"/>
                <w:color w:val="000000"/>
                <w:lang w:bidi="en-US"/>
              </w:rPr>
            </w:pPr>
          </w:p>
        </w:tc>
        <w:tc>
          <w:tcPr>
            <w:tcW w:w="566" w:type="dxa"/>
            <w:tcBorders>
              <w:top w:val="single" w:sz="6" w:space="0" w:color="000000"/>
              <w:left w:val="single" w:sz="4" w:space="0" w:color="000000"/>
              <w:bottom w:val="single" w:sz="4" w:space="0" w:color="000000"/>
              <w:right w:val="single" w:sz="4" w:space="0" w:color="000000"/>
            </w:tcBorders>
          </w:tcPr>
          <w:p w:rsidR="00FD2C0A" w:rsidRPr="0066260F" w:rsidRDefault="00FD2C0A" w:rsidP="00EA5A46">
            <w:pPr>
              <w:ind w:left="5"/>
              <w:rPr>
                <w:rFonts w:eastAsia="Times New Roman" w:cs="Times New Roman"/>
                <w:color w:val="000000"/>
                <w:lang w:bidi="en-US"/>
              </w:rPr>
            </w:pPr>
          </w:p>
        </w:tc>
        <w:tc>
          <w:tcPr>
            <w:tcW w:w="567" w:type="dxa"/>
            <w:tcBorders>
              <w:top w:val="single" w:sz="6" w:space="0" w:color="000000"/>
              <w:left w:val="single" w:sz="4" w:space="0" w:color="000000"/>
              <w:bottom w:val="single" w:sz="4" w:space="0" w:color="000000"/>
              <w:right w:val="single" w:sz="4" w:space="0" w:color="000000"/>
            </w:tcBorders>
          </w:tcPr>
          <w:p w:rsidR="00FD2C0A" w:rsidRPr="0066260F" w:rsidRDefault="00FD2C0A" w:rsidP="00EA5A46">
            <w:pPr>
              <w:ind w:left="5"/>
              <w:rPr>
                <w:rFonts w:eastAsia="Times New Roman" w:cs="Times New Roman"/>
                <w:color w:val="000000"/>
                <w:lang w:bidi="en-US"/>
              </w:rPr>
            </w:pPr>
          </w:p>
        </w:tc>
      </w:tr>
      <w:tr w:rsidR="00FD2C0A" w:rsidRPr="0066260F" w:rsidTr="00EA5A46">
        <w:trPr>
          <w:trHeight w:val="286"/>
        </w:trPr>
        <w:tc>
          <w:tcPr>
            <w:tcW w:w="570" w:type="dxa"/>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right="4"/>
              <w:jc w:val="center"/>
              <w:rPr>
                <w:rFonts w:eastAsia="Times New Roman" w:cs="Times New Roman"/>
                <w:color w:val="000000"/>
                <w:lang w:bidi="en-US"/>
              </w:rPr>
            </w:pPr>
            <w:r w:rsidRPr="0066260F">
              <w:rPr>
                <w:rFonts w:eastAsia="Times New Roman" w:cs="Times New Roman"/>
                <w:color w:val="000000"/>
                <w:lang w:bidi="en-US"/>
              </w:rPr>
              <w:t xml:space="preserve">4 </w:t>
            </w:r>
          </w:p>
        </w:tc>
        <w:tc>
          <w:tcPr>
            <w:tcW w:w="2125" w:type="dxa"/>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left="145"/>
              <w:rPr>
                <w:rFonts w:eastAsia="Times New Roman" w:cs="Times New Roman"/>
                <w:color w:val="000000"/>
                <w:lang w:bidi="en-US"/>
              </w:rPr>
            </w:pPr>
            <w:r w:rsidRPr="0066260F">
              <w:rPr>
                <w:rFonts w:eastAsia="Times New Roman" w:cs="Times New Roman"/>
                <w:color w:val="000000"/>
                <w:lang w:bidi="en-US"/>
              </w:rPr>
              <w:t xml:space="preserve">Seminar Proposal </w:t>
            </w:r>
          </w:p>
        </w:tc>
        <w:tc>
          <w:tcPr>
            <w:tcW w:w="567" w:type="dxa"/>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left="4"/>
              <w:rPr>
                <w:rFonts w:eastAsia="Times New Roman" w:cs="Times New Roman"/>
                <w:color w:val="000000"/>
                <w:lang w:bidi="en-US"/>
              </w:rPr>
            </w:pPr>
          </w:p>
        </w:tc>
        <w:tc>
          <w:tcPr>
            <w:tcW w:w="567" w:type="dxa"/>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left="5"/>
              <w:rPr>
                <w:rFonts w:eastAsia="Times New Roman" w:cs="Times New Roman"/>
                <w:color w:val="000000"/>
                <w:lang w:bidi="en-US"/>
              </w:rPr>
            </w:pPr>
          </w:p>
        </w:tc>
        <w:tc>
          <w:tcPr>
            <w:tcW w:w="567" w:type="dxa"/>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left="4"/>
              <w:rPr>
                <w:rFonts w:eastAsia="Times New Roman" w:cs="Times New Roman"/>
                <w:color w:val="000000"/>
                <w:lang w:bidi="en-US"/>
              </w:rPr>
            </w:pPr>
          </w:p>
        </w:tc>
        <w:tc>
          <w:tcPr>
            <w:tcW w:w="568" w:type="dxa"/>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left="5"/>
              <w:rPr>
                <w:rFonts w:eastAsia="Times New Roman" w:cs="Times New Roman"/>
                <w:color w:val="000000"/>
                <w:lang w:bidi="en-US"/>
              </w:rPr>
            </w:pPr>
          </w:p>
        </w:tc>
        <w:tc>
          <w:tcPr>
            <w:tcW w:w="567" w:type="dxa"/>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left="5"/>
              <w:rPr>
                <w:rFonts w:eastAsia="Times New Roman" w:cs="Times New Roman"/>
                <w:color w:val="000000"/>
                <w:lang w:bidi="en-US"/>
              </w:rPr>
            </w:pPr>
          </w:p>
        </w:tc>
        <w:tc>
          <w:tcPr>
            <w:tcW w:w="566" w:type="dxa"/>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left="5"/>
              <w:rPr>
                <w:rFonts w:eastAsia="Times New Roman" w:cs="Times New Roman"/>
                <w:color w:val="000000"/>
                <w:lang w:bidi="en-US"/>
              </w:rPr>
            </w:pPr>
          </w:p>
        </w:tc>
        <w:tc>
          <w:tcPr>
            <w:tcW w:w="568" w:type="dxa"/>
            <w:tcBorders>
              <w:top w:val="single" w:sz="4" w:space="0" w:color="000000"/>
              <w:left w:val="single" w:sz="4" w:space="0" w:color="000000"/>
              <w:bottom w:val="single" w:sz="4" w:space="0" w:color="000000"/>
              <w:right w:val="single" w:sz="4" w:space="0" w:color="000000"/>
            </w:tcBorders>
            <w:shd w:val="clear" w:color="auto" w:fill="404040"/>
          </w:tcPr>
          <w:p w:rsidR="00FD2C0A" w:rsidRPr="0066260F" w:rsidRDefault="00FD2C0A" w:rsidP="00EA5A46">
            <w:pPr>
              <w:ind w:left="5"/>
              <w:rPr>
                <w:rFonts w:eastAsia="Times New Roman" w:cs="Times New Roman"/>
                <w:color w:val="000000"/>
                <w:lang w:bidi="en-US"/>
              </w:rPr>
            </w:pPr>
          </w:p>
        </w:tc>
        <w:tc>
          <w:tcPr>
            <w:tcW w:w="566" w:type="dxa"/>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left="5"/>
              <w:rPr>
                <w:rFonts w:eastAsia="Times New Roman" w:cs="Times New Roman"/>
                <w:color w:val="000000"/>
                <w:lang w:bidi="en-US"/>
              </w:rPr>
            </w:pPr>
          </w:p>
        </w:tc>
        <w:tc>
          <w:tcPr>
            <w:tcW w:w="567" w:type="dxa"/>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left="5"/>
              <w:rPr>
                <w:rFonts w:eastAsia="Times New Roman" w:cs="Times New Roman"/>
                <w:color w:val="000000"/>
                <w:lang w:bidi="en-US"/>
              </w:rPr>
            </w:pPr>
          </w:p>
        </w:tc>
      </w:tr>
      <w:tr w:rsidR="00FD2C0A" w:rsidRPr="0066260F" w:rsidTr="00EA5A46">
        <w:trPr>
          <w:trHeight w:val="295"/>
        </w:trPr>
        <w:tc>
          <w:tcPr>
            <w:tcW w:w="570" w:type="dxa"/>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right="3"/>
              <w:jc w:val="center"/>
              <w:rPr>
                <w:rFonts w:eastAsia="Times New Roman" w:cs="Times New Roman"/>
                <w:color w:val="000000"/>
                <w:lang w:bidi="en-US"/>
              </w:rPr>
            </w:pPr>
            <w:r w:rsidRPr="0066260F">
              <w:rPr>
                <w:rFonts w:eastAsia="Times New Roman" w:cs="Times New Roman"/>
                <w:b/>
                <w:color w:val="000000"/>
                <w:sz w:val="21"/>
                <w:lang w:bidi="en-US"/>
              </w:rPr>
              <w:t xml:space="preserve">5 </w:t>
            </w:r>
          </w:p>
        </w:tc>
        <w:tc>
          <w:tcPr>
            <w:tcW w:w="2125" w:type="dxa"/>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left="145"/>
              <w:rPr>
                <w:rFonts w:eastAsia="Times New Roman" w:cs="Times New Roman"/>
                <w:color w:val="000000"/>
                <w:lang w:bidi="en-US"/>
              </w:rPr>
            </w:pPr>
            <w:r w:rsidRPr="0066260F">
              <w:rPr>
                <w:rFonts w:eastAsia="Times New Roman" w:cs="Times New Roman"/>
                <w:color w:val="000000"/>
                <w:lang w:bidi="en-US"/>
              </w:rPr>
              <w:t>BimbinganSkripsi</w:t>
            </w:r>
          </w:p>
        </w:tc>
        <w:tc>
          <w:tcPr>
            <w:tcW w:w="567" w:type="dxa"/>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left="4"/>
              <w:rPr>
                <w:rFonts w:eastAsia="Times New Roman" w:cs="Times New Roman"/>
                <w:color w:val="000000"/>
                <w:lang w:bidi="en-US"/>
              </w:rPr>
            </w:pPr>
          </w:p>
        </w:tc>
        <w:tc>
          <w:tcPr>
            <w:tcW w:w="567" w:type="dxa"/>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left="5"/>
              <w:rPr>
                <w:rFonts w:eastAsia="Times New Roman" w:cs="Times New Roman"/>
                <w:color w:val="000000"/>
                <w:lang w:bidi="en-US"/>
              </w:rPr>
            </w:pPr>
          </w:p>
        </w:tc>
        <w:tc>
          <w:tcPr>
            <w:tcW w:w="567" w:type="dxa"/>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left="4"/>
              <w:rPr>
                <w:rFonts w:eastAsia="Times New Roman" w:cs="Times New Roman"/>
                <w:color w:val="000000"/>
                <w:lang w:bidi="en-US"/>
              </w:rPr>
            </w:pPr>
          </w:p>
        </w:tc>
        <w:tc>
          <w:tcPr>
            <w:tcW w:w="568" w:type="dxa"/>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left="5"/>
              <w:rPr>
                <w:rFonts w:eastAsia="Times New Roman" w:cs="Times New Roman"/>
                <w:color w:val="000000"/>
                <w:lang w:bidi="en-US"/>
              </w:rPr>
            </w:pPr>
          </w:p>
        </w:tc>
        <w:tc>
          <w:tcPr>
            <w:tcW w:w="567" w:type="dxa"/>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left="5"/>
              <w:rPr>
                <w:rFonts w:eastAsia="Times New Roman" w:cs="Times New Roman"/>
                <w:color w:val="000000"/>
                <w:lang w:bidi="en-US"/>
              </w:rPr>
            </w:pPr>
          </w:p>
        </w:tc>
        <w:tc>
          <w:tcPr>
            <w:tcW w:w="566" w:type="dxa"/>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left="5"/>
              <w:rPr>
                <w:rFonts w:eastAsia="Times New Roman" w:cs="Times New Roman"/>
                <w:color w:val="000000"/>
                <w:lang w:bidi="en-US"/>
              </w:rPr>
            </w:pPr>
          </w:p>
        </w:tc>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D2C0A" w:rsidRPr="0066260F" w:rsidRDefault="00FD2C0A" w:rsidP="00EA5A46">
            <w:pPr>
              <w:ind w:left="5"/>
              <w:rPr>
                <w:rFonts w:eastAsia="Times New Roman" w:cs="Times New Roman"/>
                <w:color w:val="000000"/>
                <w:lang w:bidi="en-US"/>
              </w:rPr>
            </w:pPr>
          </w:p>
        </w:tc>
        <w:tc>
          <w:tcPr>
            <w:tcW w:w="566" w:type="dxa"/>
            <w:tcBorders>
              <w:top w:val="single" w:sz="4" w:space="0" w:color="000000"/>
              <w:left w:val="single" w:sz="4" w:space="0" w:color="000000"/>
              <w:bottom w:val="single" w:sz="4" w:space="0" w:color="000000"/>
              <w:right w:val="single" w:sz="4" w:space="0" w:color="000000"/>
            </w:tcBorders>
            <w:shd w:val="clear" w:color="auto" w:fill="000000" w:themeFill="text1"/>
          </w:tcPr>
          <w:p w:rsidR="00FD2C0A" w:rsidRPr="006F6600" w:rsidRDefault="00FD2C0A" w:rsidP="00EA5A46">
            <w:pPr>
              <w:rPr>
                <w:rFonts w:cs="Times New Roman"/>
                <w:color w:val="EEECE1" w:themeColor="background2"/>
                <w:highlight w:val="lightGray"/>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D2C0A" w:rsidRPr="006F6600" w:rsidRDefault="00FD2C0A" w:rsidP="00EA5A46">
            <w:pPr>
              <w:rPr>
                <w:rFonts w:cs="Times New Roman"/>
                <w:color w:val="EEECE1" w:themeColor="background2"/>
                <w:highlight w:val="lightGray"/>
              </w:rPr>
            </w:pPr>
          </w:p>
        </w:tc>
      </w:tr>
      <w:tr w:rsidR="00FD2C0A" w:rsidRPr="0066260F" w:rsidTr="00EA5A46">
        <w:trPr>
          <w:trHeight w:val="293"/>
        </w:trPr>
        <w:tc>
          <w:tcPr>
            <w:tcW w:w="570" w:type="dxa"/>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right="3"/>
              <w:jc w:val="center"/>
              <w:rPr>
                <w:rFonts w:eastAsia="Times New Roman" w:cs="Times New Roman"/>
                <w:color w:val="000000"/>
                <w:lang w:bidi="en-US"/>
              </w:rPr>
            </w:pPr>
            <w:r w:rsidRPr="0066260F">
              <w:rPr>
                <w:rFonts w:eastAsia="Times New Roman" w:cs="Times New Roman"/>
                <w:b/>
                <w:color w:val="000000"/>
                <w:sz w:val="21"/>
                <w:lang w:bidi="en-US"/>
              </w:rPr>
              <w:t xml:space="preserve">6 </w:t>
            </w:r>
          </w:p>
        </w:tc>
        <w:tc>
          <w:tcPr>
            <w:tcW w:w="2125" w:type="dxa"/>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left="145"/>
              <w:rPr>
                <w:rFonts w:eastAsia="Times New Roman" w:cs="Times New Roman"/>
                <w:color w:val="000000"/>
                <w:lang w:bidi="en-US"/>
              </w:rPr>
            </w:pPr>
            <w:r w:rsidRPr="0066260F">
              <w:rPr>
                <w:rFonts w:eastAsia="Times New Roman" w:cs="Times New Roman"/>
                <w:color w:val="000000"/>
                <w:lang w:bidi="en-US"/>
              </w:rPr>
              <w:t>Sidangskripsi</w:t>
            </w:r>
          </w:p>
        </w:tc>
        <w:tc>
          <w:tcPr>
            <w:tcW w:w="567" w:type="dxa"/>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left="4"/>
              <w:rPr>
                <w:rFonts w:eastAsia="Times New Roman" w:cs="Times New Roman"/>
                <w:color w:val="000000"/>
                <w:lang w:bidi="en-US"/>
              </w:rPr>
            </w:pPr>
          </w:p>
        </w:tc>
        <w:tc>
          <w:tcPr>
            <w:tcW w:w="567" w:type="dxa"/>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left="5"/>
              <w:rPr>
                <w:rFonts w:eastAsia="Times New Roman" w:cs="Times New Roman"/>
                <w:color w:val="000000"/>
                <w:lang w:bidi="en-US"/>
              </w:rPr>
            </w:pPr>
          </w:p>
        </w:tc>
        <w:tc>
          <w:tcPr>
            <w:tcW w:w="567" w:type="dxa"/>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left="4"/>
              <w:rPr>
                <w:rFonts w:eastAsia="Times New Roman" w:cs="Times New Roman"/>
                <w:color w:val="000000"/>
                <w:lang w:bidi="en-US"/>
              </w:rPr>
            </w:pPr>
          </w:p>
        </w:tc>
        <w:tc>
          <w:tcPr>
            <w:tcW w:w="568" w:type="dxa"/>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left="5"/>
              <w:rPr>
                <w:rFonts w:eastAsia="Times New Roman" w:cs="Times New Roman"/>
                <w:color w:val="000000"/>
                <w:lang w:bidi="en-US"/>
              </w:rPr>
            </w:pPr>
          </w:p>
        </w:tc>
        <w:tc>
          <w:tcPr>
            <w:tcW w:w="567" w:type="dxa"/>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left="5"/>
              <w:rPr>
                <w:rFonts w:eastAsia="Times New Roman" w:cs="Times New Roman"/>
                <w:color w:val="000000"/>
                <w:lang w:bidi="en-US"/>
              </w:rPr>
            </w:pPr>
          </w:p>
        </w:tc>
        <w:tc>
          <w:tcPr>
            <w:tcW w:w="566" w:type="dxa"/>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left="5"/>
              <w:rPr>
                <w:rFonts w:eastAsia="Times New Roman" w:cs="Times New Roman"/>
                <w:color w:val="000000"/>
                <w:lang w:bidi="en-US"/>
              </w:rPr>
            </w:pPr>
          </w:p>
        </w:tc>
        <w:tc>
          <w:tcPr>
            <w:tcW w:w="568" w:type="dxa"/>
            <w:tcBorders>
              <w:top w:val="single" w:sz="4" w:space="0" w:color="000000"/>
              <w:left w:val="single" w:sz="4" w:space="0" w:color="000000"/>
              <w:bottom w:val="single" w:sz="4" w:space="0" w:color="000000"/>
              <w:right w:val="single" w:sz="4" w:space="0" w:color="000000"/>
            </w:tcBorders>
          </w:tcPr>
          <w:p w:rsidR="00FD2C0A" w:rsidRPr="0066260F" w:rsidRDefault="00FD2C0A" w:rsidP="00EA5A46">
            <w:pPr>
              <w:ind w:left="5"/>
              <w:rPr>
                <w:rFonts w:eastAsia="Times New Roman" w:cs="Times New Roman"/>
                <w:color w:val="000000"/>
                <w:lang w:bidi="en-US"/>
              </w:rPr>
            </w:pPr>
          </w:p>
        </w:tc>
        <w:tc>
          <w:tcPr>
            <w:tcW w:w="5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D2C0A" w:rsidRPr="00737349" w:rsidRDefault="00FD2C0A" w:rsidP="00EA5A46">
            <w:pPr>
              <w:rPr>
                <w:rFonts w:cs="Times New Roman"/>
                <w:color w:val="EEECE1" w:themeColor="background2"/>
              </w:rPr>
            </w:pPr>
          </w:p>
        </w:tc>
        <w:tc>
          <w:tcPr>
            <w:tcW w:w="567" w:type="dxa"/>
            <w:tcBorders>
              <w:top w:val="single" w:sz="4" w:space="0" w:color="000000"/>
              <w:left w:val="single" w:sz="4" w:space="0" w:color="000000"/>
              <w:bottom w:val="single" w:sz="4" w:space="0" w:color="000000"/>
              <w:right w:val="single" w:sz="4" w:space="0" w:color="000000"/>
            </w:tcBorders>
            <w:shd w:val="clear" w:color="auto" w:fill="000000" w:themeFill="text1"/>
          </w:tcPr>
          <w:p w:rsidR="00FD2C0A" w:rsidRPr="00737349" w:rsidRDefault="00FD2C0A" w:rsidP="00EA5A46">
            <w:pPr>
              <w:rPr>
                <w:rFonts w:cs="Times New Roman"/>
                <w:color w:val="FFFFFF" w:themeColor="background1"/>
              </w:rPr>
            </w:pPr>
          </w:p>
        </w:tc>
      </w:tr>
    </w:tbl>
    <w:p w:rsidR="00FD2C0A" w:rsidRPr="0083540D" w:rsidRDefault="00FD2C0A" w:rsidP="00FD2C0A">
      <w:pPr>
        <w:spacing w:line="480" w:lineRule="auto"/>
        <w:jc w:val="both"/>
        <w:rPr>
          <w:rFonts w:cs="Times New Roman"/>
          <w:szCs w:val="24"/>
          <w:lang w:bidi="id-ID"/>
        </w:rPr>
      </w:pPr>
      <w:r>
        <w:rPr>
          <w:rFonts w:cs="Times New Roman"/>
          <w:szCs w:val="24"/>
          <w:lang w:bidi="id-ID"/>
        </w:rPr>
        <w:t>Sumber: Penelitian, 2024</w:t>
      </w:r>
    </w:p>
    <w:p w:rsidR="00FD2C0A" w:rsidRDefault="00FD2C0A" w:rsidP="00FD2C0A">
      <w:pPr>
        <w:pStyle w:val="Heading2"/>
        <w:numPr>
          <w:ilvl w:val="1"/>
          <w:numId w:val="11"/>
        </w:numPr>
        <w:rPr>
          <w:lang w:val="en-ID" w:bidi="id-ID"/>
        </w:rPr>
      </w:pPr>
      <w:bookmarkStart w:id="7" w:name="_Toc170834953"/>
      <w:r w:rsidRPr="009F0D99">
        <w:rPr>
          <w:lang w:val="en-ID" w:bidi="id-ID"/>
        </w:rPr>
        <w:t>PopulasidanSampel</w:t>
      </w:r>
      <w:bookmarkEnd w:id="7"/>
    </w:p>
    <w:p w:rsidR="00FD2C0A" w:rsidRDefault="00FD2C0A" w:rsidP="00FD2C0A">
      <w:pPr>
        <w:pStyle w:val="Heading3"/>
        <w:numPr>
          <w:ilvl w:val="2"/>
          <w:numId w:val="11"/>
        </w:numPr>
        <w:rPr>
          <w:lang w:val="en-ID" w:bidi="id-ID"/>
        </w:rPr>
      </w:pPr>
      <w:bookmarkStart w:id="8" w:name="_Toc170834954"/>
      <w:r w:rsidRPr="009F0D99">
        <w:rPr>
          <w:lang w:val="en-ID" w:bidi="id-ID"/>
        </w:rPr>
        <w:t>Populasi</w:t>
      </w:r>
      <w:bookmarkEnd w:id="8"/>
    </w:p>
    <w:p w:rsidR="00FD2C0A" w:rsidRDefault="00FD2C0A" w:rsidP="00FD2C0A">
      <w:pPr>
        <w:pStyle w:val="NoSpacing"/>
        <w:rPr>
          <w:lang w:val="id-ID" w:bidi="id-ID"/>
        </w:rPr>
      </w:pPr>
      <w:r w:rsidRPr="0094627C">
        <w:rPr>
          <w:lang w:bidi="id-ID"/>
        </w:rPr>
        <w:t>PopulasimenurutSugiyono (2017: 80) adalahwilayahgeneralisasi yang terdiriatasobyekatausubyek yang mempunyaikualitasdankarakteristiktertentu yang ditetapkanolehpenelitiuntukdipelajaridankemudianditarikkesimpulannya</w:t>
      </w:r>
      <w:r>
        <w:rPr>
          <w:lang w:bidi="id-ID"/>
        </w:rPr>
        <w:t xml:space="preserve">: </w:t>
      </w:r>
      <w:r>
        <w:rPr>
          <w:lang w:val="id-ID" w:bidi="id-ID"/>
        </w:rPr>
        <w:t>Dari pengertian tersebut maka dapat disimpulkan bahwa populasi merupakan jumlah keseluruhan dari simpel yang digunakan. Dalam penelitian ini populasi adalah pada masyarakat Jalan Garu II B Harjosari 1 Kecamatan Medan Amplas. Yang berusia 17 tahun sampai usia 45 tahun pada  masyarakat Jalan Garu II B Harjosari 1 Kecamatan Medan Amplas yang menggunakan pembelian di marketplace shopee. Berikut tabel klasifikasi kriteria usia dan jumlah orangnya:</w:t>
      </w:r>
    </w:p>
    <w:p w:rsidR="00FD2C0A" w:rsidRDefault="00FD2C0A" w:rsidP="00FD2C0A">
      <w:pPr>
        <w:pStyle w:val="NoSpacing"/>
        <w:rPr>
          <w:lang w:val="id-ID" w:bidi="id-ID"/>
        </w:rPr>
      </w:pPr>
    </w:p>
    <w:p w:rsidR="00FD2C0A" w:rsidRDefault="00FD2C0A" w:rsidP="00FD2C0A">
      <w:pPr>
        <w:pStyle w:val="NoSpacing"/>
        <w:rPr>
          <w:lang w:val="id-ID" w:bidi="id-ID"/>
        </w:rPr>
      </w:pPr>
    </w:p>
    <w:p w:rsidR="00FD2C0A" w:rsidRDefault="00FD2C0A" w:rsidP="00FD2C0A">
      <w:pPr>
        <w:pStyle w:val="NoSpacing"/>
        <w:rPr>
          <w:lang w:val="id-ID" w:bidi="id-ID"/>
        </w:rPr>
      </w:pPr>
    </w:p>
    <w:p w:rsidR="00FD2C0A" w:rsidRPr="001B17A1" w:rsidRDefault="00FD2C0A" w:rsidP="00FD2C0A">
      <w:pPr>
        <w:pStyle w:val="Caption"/>
        <w:rPr>
          <w:rFonts w:cs="Times New Roman"/>
          <w:b w:val="0"/>
          <w:bCs w:val="0"/>
          <w:szCs w:val="24"/>
          <w:lang w:val="id-ID" w:bidi="id-ID"/>
        </w:rPr>
      </w:pPr>
      <w:bookmarkStart w:id="9" w:name="_Toc168653861"/>
      <w:r w:rsidRPr="00E00F30">
        <w:rPr>
          <w:lang w:val="fi-FI"/>
        </w:rPr>
        <w:t xml:space="preserve">Tabel 3. </w:t>
      </w:r>
      <w:r w:rsidR="00477B7D">
        <w:fldChar w:fldCharType="begin"/>
      </w:r>
      <w:r w:rsidRPr="00E00F30">
        <w:rPr>
          <w:lang w:val="fi-FI"/>
        </w:rPr>
        <w:instrText xml:space="preserve"> SEQ Tabel_3. \* ARABIC </w:instrText>
      </w:r>
      <w:r w:rsidR="00477B7D">
        <w:fldChar w:fldCharType="separate"/>
      </w:r>
      <w:r>
        <w:rPr>
          <w:noProof/>
          <w:lang w:val="fi-FI"/>
        </w:rPr>
        <w:t>2</w:t>
      </w:r>
      <w:r w:rsidR="00477B7D">
        <w:rPr>
          <w:noProof/>
        </w:rPr>
        <w:fldChar w:fldCharType="end"/>
      </w:r>
      <w:r w:rsidRPr="00E00F30">
        <w:rPr>
          <w:lang w:val="fi-FI"/>
        </w:rPr>
        <w:t xml:space="preserve">. </w:t>
      </w:r>
      <w:r w:rsidRPr="001B17A1">
        <w:rPr>
          <w:rFonts w:cs="Times New Roman"/>
          <w:szCs w:val="24"/>
          <w:lang w:val="id-ID" w:bidi="id-ID"/>
        </w:rPr>
        <w:t>Klasifikasi Kriteria Usia</w:t>
      </w:r>
      <w:bookmarkEnd w:id="9"/>
    </w:p>
    <w:tbl>
      <w:tblPr>
        <w:tblStyle w:val="TableGrid"/>
        <w:tblpPr w:leftFromText="180" w:rightFromText="180" w:vertAnchor="text" w:horzAnchor="page" w:tblpX="2873" w:tblpY="256"/>
        <w:tblW w:w="0" w:type="auto"/>
        <w:tblLook w:val="04A0"/>
      </w:tblPr>
      <w:tblGrid>
        <w:gridCol w:w="763"/>
        <w:gridCol w:w="3849"/>
        <w:gridCol w:w="2148"/>
      </w:tblGrid>
      <w:tr w:rsidR="00FD2C0A" w:rsidTr="00EA5A46">
        <w:trPr>
          <w:trHeight w:val="613"/>
        </w:trPr>
        <w:tc>
          <w:tcPr>
            <w:tcW w:w="763" w:type="dxa"/>
          </w:tcPr>
          <w:p w:rsidR="00FD2C0A" w:rsidRDefault="00FD2C0A" w:rsidP="00EA5A46">
            <w:pPr>
              <w:tabs>
                <w:tab w:val="left" w:pos="709"/>
              </w:tabs>
              <w:rPr>
                <w:rFonts w:cs="Times New Roman"/>
                <w:b/>
                <w:bCs/>
                <w:szCs w:val="24"/>
                <w:lang w:val="id-ID" w:bidi="id-ID"/>
              </w:rPr>
            </w:pPr>
            <w:r>
              <w:rPr>
                <w:rFonts w:cs="Times New Roman"/>
                <w:b/>
                <w:bCs/>
                <w:szCs w:val="24"/>
                <w:lang w:val="id-ID" w:bidi="id-ID"/>
              </w:rPr>
              <w:t>No</w:t>
            </w:r>
          </w:p>
        </w:tc>
        <w:tc>
          <w:tcPr>
            <w:tcW w:w="3849" w:type="dxa"/>
          </w:tcPr>
          <w:p w:rsidR="00FD2C0A" w:rsidRDefault="00FD2C0A" w:rsidP="00EA5A46">
            <w:pPr>
              <w:tabs>
                <w:tab w:val="left" w:pos="709"/>
              </w:tabs>
              <w:jc w:val="center"/>
              <w:rPr>
                <w:rFonts w:cs="Times New Roman"/>
                <w:b/>
                <w:bCs/>
                <w:szCs w:val="24"/>
                <w:lang w:val="id-ID" w:bidi="id-ID"/>
              </w:rPr>
            </w:pPr>
            <w:r>
              <w:rPr>
                <w:rFonts w:cs="Times New Roman"/>
                <w:b/>
                <w:bCs/>
                <w:szCs w:val="24"/>
                <w:lang w:val="id-ID" w:bidi="id-ID"/>
              </w:rPr>
              <w:t>Kriteria Usia</w:t>
            </w:r>
          </w:p>
        </w:tc>
        <w:tc>
          <w:tcPr>
            <w:tcW w:w="2148" w:type="dxa"/>
          </w:tcPr>
          <w:p w:rsidR="00FD2C0A" w:rsidRDefault="00FD2C0A" w:rsidP="00EA5A46">
            <w:pPr>
              <w:tabs>
                <w:tab w:val="left" w:pos="709"/>
              </w:tabs>
              <w:jc w:val="center"/>
              <w:rPr>
                <w:rFonts w:cs="Times New Roman"/>
                <w:b/>
                <w:bCs/>
                <w:szCs w:val="24"/>
                <w:lang w:val="id-ID" w:bidi="id-ID"/>
              </w:rPr>
            </w:pPr>
            <w:r>
              <w:rPr>
                <w:rFonts w:cs="Times New Roman"/>
                <w:b/>
                <w:bCs/>
                <w:szCs w:val="24"/>
                <w:lang w:val="id-ID" w:bidi="id-ID"/>
              </w:rPr>
              <w:t>Jumlah</w:t>
            </w:r>
          </w:p>
        </w:tc>
      </w:tr>
      <w:tr w:rsidR="00FD2C0A" w:rsidTr="00EA5A46">
        <w:trPr>
          <w:trHeight w:val="413"/>
        </w:trPr>
        <w:tc>
          <w:tcPr>
            <w:tcW w:w="763" w:type="dxa"/>
          </w:tcPr>
          <w:p w:rsidR="00FD2C0A" w:rsidRPr="002677BF" w:rsidRDefault="00FD2C0A" w:rsidP="00EA5A46">
            <w:pPr>
              <w:tabs>
                <w:tab w:val="left" w:pos="709"/>
              </w:tabs>
              <w:rPr>
                <w:rFonts w:cs="Times New Roman"/>
                <w:b/>
                <w:bCs/>
                <w:szCs w:val="24"/>
                <w:lang w:val="id-ID" w:bidi="id-ID"/>
              </w:rPr>
            </w:pPr>
            <w:r>
              <w:rPr>
                <w:rFonts w:cs="Times New Roman"/>
                <w:b/>
                <w:bCs/>
                <w:szCs w:val="24"/>
                <w:lang w:val="id-ID" w:bidi="id-ID"/>
              </w:rPr>
              <w:t>1</w:t>
            </w:r>
          </w:p>
        </w:tc>
        <w:tc>
          <w:tcPr>
            <w:tcW w:w="3849" w:type="dxa"/>
          </w:tcPr>
          <w:p w:rsidR="00FD2C0A" w:rsidRPr="002677BF" w:rsidRDefault="00FD2C0A" w:rsidP="00EA5A46">
            <w:pPr>
              <w:tabs>
                <w:tab w:val="left" w:pos="709"/>
              </w:tabs>
              <w:jc w:val="center"/>
              <w:rPr>
                <w:rFonts w:cs="Times New Roman"/>
                <w:szCs w:val="24"/>
                <w:lang w:val="id-ID" w:bidi="id-ID"/>
              </w:rPr>
            </w:pPr>
            <w:r w:rsidRPr="002677BF">
              <w:rPr>
                <w:rFonts w:cs="Times New Roman"/>
                <w:szCs w:val="24"/>
                <w:lang w:val="id-ID" w:bidi="id-ID"/>
              </w:rPr>
              <w:t>17-</w:t>
            </w:r>
            <w:r>
              <w:rPr>
                <w:rFonts w:cs="Times New Roman"/>
                <w:szCs w:val="24"/>
                <w:lang w:val="id-ID" w:bidi="id-ID"/>
              </w:rPr>
              <w:t>45</w:t>
            </w:r>
          </w:p>
        </w:tc>
        <w:tc>
          <w:tcPr>
            <w:tcW w:w="2148" w:type="dxa"/>
          </w:tcPr>
          <w:p w:rsidR="00FD2C0A" w:rsidRPr="002677BF" w:rsidRDefault="00FD2C0A" w:rsidP="00EA5A46">
            <w:pPr>
              <w:tabs>
                <w:tab w:val="left" w:pos="709"/>
              </w:tabs>
              <w:jc w:val="center"/>
              <w:rPr>
                <w:rFonts w:cs="Times New Roman"/>
                <w:szCs w:val="24"/>
                <w:lang w:val="id-ID" w:bidi="id-ID"/>
              </w:rPr>
            </w:pPr>
            <w:r>
              <w:rPr>
                <w:rFonts w:cs="Times New Roman"/>
                <w:szCs w:val="24"/>
                <w:lang w:val="id-ID" w:bidi="id-ID"/>
              </w:rPr>
              <w:t>687</w:t>
            </w:r>
          </w:p>
        </w:tc>
      </w:tr>
      <w:tr w:rsidR="00FD2C0A" w:rsidTr="00EA5A46">
        <w:trPr>
          <w:trHeight w:val="269"/>
        </w:trPr>
        <w:tc>
          <w:tcPr>
            <w:tcW w:w="763" w:type="dxa"/>
          </w:tcPr>
          <w:p w:rsidR="00FD2C0A" w:rsidRDefault="00FD2C0A" w:rsidP="00EA5A46">
            <w:pPr>
              <w:tabs>
                <w:tab w:val="left" w:pos="709"/>
              </w:tabs>
              <w:rPr>
                <w:rFonts w:cs="Times New Roman"/>
                <w:b/>
                <w:bCs/>
                <w:szCs w:val="24"/>
                <w:lang w:val="id-ID" w:bidi="id-ID"/>
              </w:rPr>
            </w:pPr>
            <w:r>
              <w:rPr>
                <w:rFonts w:cs="Times New Roman"/>
                <w:b/>
                <w:bCs/>
                <w:szCs w:val="24"/>
                <w:lang w:val="id-ID" w:bidi="id-ID"/>
              </w:rPr>
              <w:t>Total</w:t>
            </w:r>
          </w:p>
        </w:tc>
        <w:tc>
          <w:tcPr>
            <w:tcW w:w="3849" w:type="dxa"/>
          </w:tcPr>
          <w:p w:rsidR="00FD2C0A" w:rsidRDefault="00FD2C0A" w:rsidP="00EA5A46">
            <w:pPr>
              <w:tabs>
                <w:tab w:val="left" w:pos="709"/>
              </w:tabs>
              <w:jc w:val="center"/>
              <w:rPr>
                <w:rFonts w:cs="Times New Roman"/>
                <w:szCs w:val="24"/>
                <w:lang w:val="id-ID" w:bidi="id-ID"/>
              </w:rPr>
            </w:pPr>
          </w:p>
        </w:tc>
        <w:tc>
          <w:tcPr>
            <w:tcW w:w="2148" w:type="dxa"/>
          </w:tcPr>
          <w:p w:rsidR="00FD2C0A" w:rsidRPr="001B17A1" w:rsidRDefault="00FD2C0A" w:rsidP="00EA5A46">
            <w:pPr>
              <w:tabs>
                <w:tab w:val="left" w:pos="709"/>
              </w:tabs>
              <w:jc w:val="center"/>
              <w:rPr>
                <w:rFonts w:cs="Times New Roman"/>
                <w:b/>
                <w:bCs/>
                <w:szCs w:val="24"/>
                <w:lang w:val="id-ID" w:bidi="id-ID"/>
              </w:rPr>
            </w:pPr>
            <w:r>
              <w:rPr>
                <w:rFonts w:cs="Times New Roman"/>
                <w:b/>
                <w:bCs/>
                <w:szCs w:val="24"/>
                <w:lang w:val="id-ID" w:bidi="id-ID"/>
              </w:rPr>
              <w:t>687</w:t>
            </w:r>
          </w:p>
        </w:tc>
      </w:tr>
    </w:tbl>
    <w:p w:rsidR="00FD2C0A" w:rsidRDefault="00FD2C0A" w:rsidP="00FD2C0A">
      <w:pPr>
        <w:tabs>
          <w:tab w:val="left" w:pos="709"/>
        </w:tabs>
        <w:spacing w:line="240" w:lineRule="auto"/>
        <w:rPr>
          <w:rFonts w:cs="Times New Roman"/>
          <w:b/>
          <w:bCs/>
          <w:szCs w:val="24"/>
          <w:lang w:val="id-ID" w:bidi="id-ID"/>
        </w:rPr>
      </w:pPr>
    </w:p>
    <w:p w:rsidR="00FD2C0A" w:rsidRDefault="00FD2C0A" w:rsidP="00FD2C0A">
      <w:pPr>
        <w:tabs>
          <w:tab w:val="left" w:pos="709"/>
        </w:tabs>
        <w:spacing w:line="240" w:lineRule="auto"/>
        <w:rPr>
          <w:rFonts w:cs="Times New Roman"/>
          <w:b/>
          <w:bCs/>
          <w:szCs w:val="24"/>
          <w:lang w:val="id-ID" w:bidi="id-ID"/>
        </w:rPr>
      </w:pPr>
    </w:p>
    <w:p w:rsidR="00FD2C0A" w:rsidRDefault="00FD2C0A" w:rsidP="00FD2C0A">
      <w:pPr>
        <w:tabs>
          <w:tab w:val="left" w:pos="709"/>
        </w:tabs>
        <w:spacing w:line="240" w:lineRule="auto"/>
        <w:jc w:val="center"/>
        <w:rPr>
          <w:rFonts w:cs="Times New Roman"/>
          <w:b/>
          <w:bCs/>
          <w:szCs w:val="24"/>
          <w:lang w:val="id-ID" w:bidi="id-ID"/>
        </w:rPr>
      </w:pPr>
    </w:p>
    <w:p w:rsidR="00FD2C0A" w:rsidRDefault="00FD2C0A" w:rsidP="00FD2C0A">
      <w:pPr>
        <w:tabs>
          <w:tab w:val="left" w:pos="709"/>
        </w:tabs>
        <w:spacing w:line="240" w:lineRule="auto"/>
        <w:jc w:val="center"/>
        <w:rPr>
          <w:rFonts w:cs="Times New Roman"/>
          <w:b/>
          <w:bCs/>
          <w:szCs w:val="24"/>
          <w:lang w:val="id-ID" w:bidi="id-ID"/>
        </w:rPr>
      </w:pPr>
    </w:p>
    <w:p w:rsidR="00FD2C0A" w:rsidRDefault="00FD2C0A" w:rsidP="00FD2C0A">
      <w:pPr>
        <w:spacing w:line="240" w:lineRule="auto"/>
        <w:jc w:val="both"/>
        <w:rPr>
          <w:rFonts w:cs="Times New Roman"/>
          <w:bCs/>
          <w:i/>
          <w:iCs/>
          <w:szCs w:val="24"/>
          <w:lang w:val="id-ID" w:bidi="id-ID"/>
        </w:rPr>
      </w:pPr>
      <w:r w:rsidRPr="001B17A1">
        <w:rPr>
          <w:rFonts w:cs="Times New Roman"/>
          <w:bCs/>
          <w:i/>
          <w:iCs/>
          <w:szCs w:val="24"/>
          <w:lang w:val="id-ID" w:bidi="id-ID"/>
        </w:rPr>
        <w:t xml:space="preserve">Sumber  : </w:t>
      </w:r>
      <w:r>
        <w:rPr>
          <w:rFonts w:cs="Times New Roman"/>
          <w:bCs/>
          <w:i/>
          <w:iCs/>
          <w:szCs w:val="24"/>
          <w:lang w:val="id-ID" w:bidi="id-ID"/>
        </w:rPr>
        <w:t>Kelurahan Harjosari 1 Kecamatan Medan Amplas 2024</w:t>
      </w:r>
    </w:p>
    <w:p w:rsidR="00FD2C0A" w:rsidRPr="00B26092" w:rsidRDefault="00FD2C0A" w:rsidP="00FD2C0A">
      <w:pPr>
        <w:spacing w:line="240" w:lineRule="auto"/>
        <w:jc w:val="both"/>
        <w:rPr>
          <w:rFonts w:cs="Times New Roman"/>
          <w:b/>
          <w:bCs/>
          <w:szCs w:val="24"/>
          <w:lang w:val="id-ID" w:bidi="id-ID"/>
        </w:rPr>
      </w:pPr>
      <w:bookmarkStart w:id="10" w:name="_GoBack"/>
      <w:bookmarkEnd w:id="10"/>
    </w:p>
    <w:p w:rsidR="00FD2C0A" w:rsidRDefault="00FD2C0A" w:rsidP="00FD2C0A">
      <w:pPr>
        <w:pStyle w:val="Heading3"/>
        <w:numPr>
          <w:ilvl w:val="2"/>
          <w:numId w:val="11"/>
        </w:numPr>
        <w:rPr>
          <w:lang w:val="id-ID" w:bidi="id-ID"/>
        </w:rPr>
      </w:pPr>
      <w:bookmarkStart w:id="11" w:name="_Toc170834955"/>
      <w:r w:rsidRPr="0094627C">
        <w:rPr>
          <w:lang w:val="id-ID" w:bidi="id-ID"/>
        </w:rPr>
        <w:lastRenderedPageBreak/>
        <w:t>Sampel</w:t>
      </w:r>
      <w:bookmarkEnd w:id="11"/>
    </w:p>
    <w:p w:rsidR="00FD2C0A" w:rsidRDefault="00FD2C0A" w:rsidP="00FD2C0A">
      <w:pPr>
        <w:pStyle w:val="NoSpacing"/>
        <w:rPr>
          <w:lang w:val="id-ID" w:bidi="en-US"/>
        </w:rPr>
      </w:pPr>
      <w:r w:rsidRPr="001B17A1">
        <w:rPr>
          <w:lang w:val="id-ID" w:bidi="en-US"/>
        </w:rPr>
        <w:t xml:space="preserve">Menurut Sugiyono (2019:), “Sampel adalah bagian dari jumlah dan karakteristik yang dimiliki oleh populasi tersebut. Bila populasi besar, dan seorang peneliti tidak akan mungkin mempelajari semua yang ada pada populasinya, misalnya karena keterbatasan dana, waktu, dan tenaga, maka penelti dapat menggunakan sampel yang diambil dari populasi itu. Sampel dalam penelitian ini menggunakan metode </w:t>
      </w:r>
      <w:r w:rsidRPr="001B17A1">
        <w:rPr>
          <w:i/>
          <w:lang w:val="id-ID" w:bidi="en-US"/>
        </w:rPr>
        <w:t xml:space="preserve">purposive sampling </w:t>
      </w:r>
      <w:r w:rsidRPr="001B17A1">
        <w:rPr>
          <w:lang w:val="id-ID" w:bidi="en-US"/>
        </w:rPr>
        <w:t xml:space="preserve">yaitu </w:t>
      </w:r>
      <w:r>
        <w:rPr>
          <w:lang w:val="id-ID" w:bidi="en-US"/>
        </w:rPr>
        <w:t xml:space="preserve">pada masyarakat Jalan Garu II B Harjosari 1 Kecamatan Medan Amplas </w:t>
      </w:r>
      <w:r w:rsidRPr="001B17A1">
        <w:rPr>
          <w:lang w:val="id-ID" w:bidi="en-US"/>
        </w:rPr>
        <w:t xml:space="preserve">ini menggunakan rumus Slovin :  </w:t>
      </w:r>
    </w:p>
    <w:p w:rsidR="00FD2C0A" w:rsidRPr="00012286" w:rsidRDefault="00FD2C0A" w:rsidP="00FD2C0A">
      <w:pPr>
        <w:spacing w:line="360" w:lineRule="auto"/>
        <w:jc w:val="both"/>
        <w:rPr>
          <w:bCs/>
          <w:szCs w:val="24"/>
          <w:lang w:val="id-ID" w:bidi="en-US"/>
        </w:rPr>
      </w:pPr>
      <m:oMathPara>
        <m:oMathParaPr>
          <m:jc m:val="center"/>
        </m:oMathParaPr>
        <m:oMath>
          <m:r>
            <w:rPr>
              <w:rFonts w:ascii="Cambria Math" w:hAnsi="Cambria Math" w:cs="Times New Roman"/>
              <w:szCs w:val="24"/>
              <w:lang w:val="id-ID" w:bidi="en-US"/>
            </w:rPr>
            <m:t>n=</m:t>
          </m:r>
          <m:f>
            <m:fPr>
              <m:ctrlPr>
                <w:rPr>
                  <w:rFonts w:ascii="Cambria Math" w:hAnsi="Cambria Math" w:cs="Times New Roman"/>
                  <w:bCs/>
                  <w:i/>
                  <w:szCs w:val="24"/>
                  <w:lang w:val="id-ID" w:bidi="en-US"/>
                </w:rPr>
              </m:ctrlPr>
            </m:fPr>
            <m:num>
              <m:r>
                <w:rPr>
                  <w:rFonts w:ascii="Cambria Math" w:hAnsi="Cambria Math" w:cs="Times New Roman"/>
                  <w:szCs w:val="24"/>
                  <w:lang w:val="id-ID" w:bidi="en-US"/>
                </w:rPr>
                <m:t>N</m:t>
              </m:r>
            </m:num>
            <m:den>
              <m:r>
                <w:rPr>
                  <w:rFonts w:ascii="Cambria Math" w:hAnsi="Cambria Math" w:cs="Times New Roman"/>
                  <w:szCs w:val="24"/>
                  <w:lang w:val="id-ID" w:bidi="en-US"/>
                </w:rPr>
                <m:t>1+</m:t>
              </m:r>
              <m:sSup>
                <m:sSupPr>
                  <m:ctrlPr>
                    <w:rPr>
                      <w:rFonts w:ascii="Cambria Math" w:hAnsi="Cambria Math" w:cs="Times New Roman"/>
                      <w:bCs/>
                      <w:i/>
                      <w:szCs w:val="24"/>
                      <w:lang w:val="id-ID" w:bidi="en-US"/>
                    </w:rPr>
                  </m:ctrlPr>
                </m:sSupPr>
                <m:e>
                  <m:r>
                    <w:rPr>
                      <w:rFonts w:ascii="Cambria Math" w:hAnsi="Cambria Math" w:cs="Times New Roman"/>
                      <w:szCs w:val="24"/>
                      <w:lang w:val="id-ID" w:bidi="en-US"/>
                    </w:rPr>
                    <m:t>N.e</m:t>
                  </m:r>
                </m:e>
                <m:sup>
                  <m:r>
                    <w:rPr>
                      <w:rFonts w:ascii="Cambria Math" w:hAnsi="Cambria Math" w:cs="Times New Roman"/>
                      <w:szCs w:val="24"/>
                      <w:lang w:val="id-ID" w:bidi="en-US"/>
                    </w:rPr>
                    <m:t>2</m:t>
                  </m:r>
                </m:sup>
              </m:sSup>
            </m:den>
          </m:f>
        </m:oMath>
      </m:oMathPara>
    </w:p>
    <w:p w:rsidR="00FD2C0A" w:rsidRPr="00012286" w:rsidRDefault="00FD2C0A" w:rsidP="00FD2C0A">
      <w:pPr>
        <w:spacing w:line="360" w:lineRule="auto"/>
        <w:ind w:left="426" w:hanging="284"/>
        <w:jc w:val="both"/>
        <w:rPr>
          <w:bCs/>
          <w:szCs w:val="24"/>
          <w:lang w:val="id-ID" w:bidi="en-US"/>
        </w:rPr>
      </w:pPr>
      <w:r>
        <w:rPr>
          <w:rFonts w:cs="Times New Roman"/>
          <w:bCs/>
          <w:szCs w:val="24"/>
          <w:lang w:val="id-ID" w:bidi="en-US"/>
        </w:rPr>
        <w:t>Dimana :</w:t>
      </w:r>
    </w:p>
    <w:p w:rsidR="00FD2C0A" w:rsidRDefault="00FD2C0A" w:rsidP="00FD2C0A">
      <w:pPr>
        <w:spacing w:line="360" w:lineRule="auto"/>
        <w:ind w:left="426" w:hanging="284"/>
        <w:jc w:val="both"/>
        <w:rPr>
          <w:rFonts w:cs="Times New Roman"/>
          <w:bCs/>
          <w:szCs w:val="24"/>
          <w:lang w:val="id-ID" w:bidi="en-US"/>
        </w:rPr>
      </w:pPr>
      <w:r>
        <w:rPr>
          <w:rFonts w:cs="Times New Roman"/>
          <w:bCs/>
          <w:szCs w:val="24"/>
          <w:lang w:val="id-ID" w:bidi="en-US"/>
        </w:rPr>
        <w:t>n    = Ukuran Sampel</w:t>
      </w:r>
    </w:p>
    <w:p w:rsidR="00FD2C0A" w:rsidRDefault="00FD2C0A" w:rsidP="00FD2C0A">
      <w:pPr>
        <w:spacing w:line="360" w:lineRule="auto"/>
        <w:ind w:left="426" w:hanging="284"/>
        <w:jc w:val="both"/>
        <w:rPr>
          <w:rFonts w:cs="Times New Roman"/>
          <w:bCs/>
          <w:szCs w:val="24"/>
          <w:lang w:val="id-ID" w:bidi="en-US"/>
        </w:rPr>
      </w:pPr>
      <w:r>
        <w:rPr>
          <w:rFonts w:cs="Times New Roman"/>
          <w:bCs/>
          <w:szCs w:val="24"/>
          <w:lang w:val="id-ID" w:bidi="en-US"/>
        </w:rPr>
        <w:t>N   = Ukuran Populasi</w:t>
      </w:r>
    </w:p>
    <w:p w:rsidR="00FD2C0A" w:rsidRDefault="00FD2C0A" w:rsidP="00FD2C0A">
      <w:pPr>
        <w:spacing w:line="360" w:lineRule="auto"/>
        <w:ind w:left="426" w:hanging="284"/>
        <w:jc w:val="both"/>
        <w:rPr>
          <w:rFonts w:cs="Times New Roman"/>
          <w:bCs/>
          <w:szCs w:val="24"/>
          <w:lang w:val="id-ID" w:bidi="en-US"/>
        </w:rPr>
      </w:pPr>
      <w:r>
        <w:rPr>
          <w:rFonts w:cs="Times New Roman"/>
          <w:bCs/>
          <w:szCs w:val="24"/>
          <w:lang w:val="id-ID" w:bidi="en-US"/>
        </w:rPr>
        <w:t>E   = Persentase 5 kelonggaran, toleransi ketidak telitian karena kesalahan pemgambilan sampel</w:t>
      </w:r>
    </w:p>
    <w:p w:rsidR="00FD2C0A" w:rsidRDefault="00FD2C0A" w:rsidP="00FD2C0A">
      <w:pPr>
        <w:spacing w:line="360" w:lineRule="auto"/>
        <w:ind w:left="426" w:hanging="284"/>
        <w:jc w:val="both"/>
        <w:rPr>
          <w:rFonts w:cs="Times New Roman"/>
          <w:bCs/>
          <w:szCs w:val="24"/>
          <w:lang w:val="id-ID" w:bidi="en-US"/>
        </w:rPr>
      </w:pPr>
    </w:p>
    <w:p w:rsidR="00FD2C0A" w:rsidRDefault="00FD2C0A" w:rsidP="00FD2C0A">
      <w:pPr>
        <w:spacing w:line="360" w:lineRule="auto"/>
        <w:ind w:left="426" w:hanging="284"/>
        <w:jc w:val="both"/>
        <w:rPr>
          <w:rFonts w:cs="Times New Roman"/>
          <w:bCs/>
          <w:szCs w:val="24"/>
          <w:lang w:val="id-ID" w:bidi="en-US"/>
        </w:rPr>
      </w:pPr>
    </w:p>
    <w:p w:rsidR="00FD2C0A" w:rsidRDefault="00FD2C0A" w:rsidP="00FD2C0A">
      <w:pPr>
        <w:spacing w:line="360" w:lineRule="auto"/>
        <w:ind w:left="426" w:hanging="284"/>
        <w:jc w:val="both"/>
        <w:rPr>
          <w:rFonts w:cs="Times New Roman"/>
          <w:bCs/>
          <w:szCs w:val="24"/>
          <w:lang w:val="id-ID" w:bidi="en-US"/>
        </w:rPr>
      </w:pPr>
    </w:p>
    <w:p w:rsidR="00FD2C0A" w:rsidRPr="00CF5049" w:rsidRDefault="00FD2C0A" w:rsidP="00FD2C0A">
      <w:pPr>
        <w:spacing w:line="240" w:lineRule="auto"/>
        <w:jc w:val="both"/>
        <w:rPr>
          <w:rFonts w:cs="Times New Roman"/>
          <w:bCs/>
          <w:szCs w:val="24"/>
          <w:lang w:val="id-ID" w:bidi="en-US"/>
        </w:rPr>
      </w:pPr>
      <m:oMathPara>
        <m:oMathParaPr>
          <m:jc m:val="left"/>
        </m:oMathParaPr>
        <m:oMath>
          <m:r>
            <w:rPr>
              <w:rFonts w:ascii="Cambria Math" w:hAnsi="Cambria Math" w:cs="Times New Roman"/>
              <w:szCs w:val="24"/>
              <w:lang w:val="id-ID" w:bidi="en-US"/>
            </w:rPr>
            <m:t>n</m:t>
          </m:r>
          <m:f>
            <m:fPr>
              <m:ctrlPr>
                <w:rPr>
                  <w:rFonts w:ascii="Cambria Math" w:hAnsi="Cambria Math" w:cs="Times New Roman"/>
                  <w:bCs/>
                  <w:i/>
                  <w:szCs w:val="24"/>
                  <w:lang w:val="id-ID" w:bidi="en-US"/>
                </w:rPr>
              </m:ctrlPr>
            </m:fPr>
            <m:num>
              <m:r>
                <w:rPr>
                  <w:rFonts w:ascii="Cambria Math" w:hAnsi="Cambria Math" w:cs="Times New Roman"/>
                  <w:szCs w:val="24"/>
                  <w:lang w:val="id-ID" w:bidi="en-US"/>
                </w:rPr>
                <m:t>130</m:t>
              </m:r>
            </m:num>
            <m:den>
              <m:r>
                <w:rPr>
                  <w:rFonts w:ascii="Cambria Math" w:hAnsi="Cambria Math" w:cs="Times New Roman"/>
                  <w:szCs w:val="24"/>
                  <w:lang w:val="id-ID" w:bidi="en-US"/>
                </w:rPr>
                <m:t>1+130.</m:t>
              </m:r>
              <m:sSup>
                <m:sSupPr>
                  <m:ctrlPr>
                    <w:rPr>
                      <w:rFonts w:ascii="Cambria Math" w:hAnsi="Cambria Math" w:cs="Times New Roman"/>
                      <w:bCs/>
                      <w:i/>
                      <w:szCs w:val="24"/>
                      <w:lang w:val="id-ID" w:bidi="en-US"/>
                    </w:rPr>
                  </m:ctrlPr>
                </m:sSupPr>
                <m:e>
                  <m:r>
                    <w:rPr>
                      <w:rFonts w:ascii="Cambria Math" w:hAnsi="Cambria Math" w:cs="Times New Roman"/>
                      <w:szCs w:val="24"/>
                      <w:lang w:val="id-ID" w:bidi="en-US"/>
                    </w:rPr>
                    <m:t>(0,5)</m:t>
                  </m:r>
                </m:e>
                <m:sup>
                  <m:r>
                    <w:rPr>
                      <w:rFonts w:ascii="Cambria Math" w:hAnsi="Cambria Math" w:cs="Times New Roman"/>
                      <w:szCs w:val="24"/>
                      <w:lang w:val="id-ID" w:bidi="en-US"/>
                    </w:rPr>
                    <m:t>2</m:t>
                  </m:r>
                </m:sup>
              </m:sSup>
            </m:den>
          </m:f>
        </m:oMath>
      </m:oMathPara>
    </w:p>
    <w:p w:rsidR="00FD2C0A" w:rsidRPr="00CF5049" w:rsidRDefault="00FD2C0A" w:rsidP="00FD2C0A">
      <w:pPr>
        <w:spacing w:line="240" w:lineRule="auto"/>
        <w:jc w:val="both"/>
        <w:rPr>
          <w:rFonts w:cs="Times New Roman"/>
          <w:bCs/>
          <w:szCs w:val="24"/>
          <w:lang w:val="id-ID" w:bidi="en-US"/>
        </w:rPr>
      </w:pPr>
      <m:oMathPara>
        <m:oMathParaPr>
          <m:jc m:val="left"/>
        </m:oMathParaPr>
        <m:oMath>
          <m:r>
            <w:rPr>
              <w:rFonts w:ascii="Cambria Math" w:hAnsi="Cambria Math" w:cs="Times New Roman"/>
              <w:szCs w:val="24"/>
              <w:lang w:val="id-ID" w:bidi="en-US"/>
            </w:rPr>
            <m:t xml:space="preserve">n= </m:t>
          </m:r>
          <m:f>
            <m:fPr>
              <m:ctrlPr>
                <w:rPr>
                  <w:rFonts w:ascii="Cambria Math" w:hAnsi="Cambria Math" w:cs="Times New Roman"/>
                  <w:bCs/>
                  <w:i/>
                  <w:szCs w:val="24"/>
                  <w:lang w:val="id-ID" w:bidi="en-US"/>
                </w:rPr>
              </m:ctrlPr>
            </m:fPr>
            <m:num>
              <m:r>
                <w:rPr>
                  <w:rFonts w:ascii="Cambria Math" w:hAnsi="Cambria Math" w:cs="Times New Roman"/>
                  <w:szCs w:val="24"/>
                  <w:lang w:val="id-ID" w:bidi="en-US"/>
                </w:rPr>
                <m:t>130</m:t>
              </m:r>
            </m:num>
            <m:den>
              <m:r>
                <w:rPr>
                  <w:rFonts w:ascii="Cambria Math" w:hAnsi="Cambria Math" w:cs="Times New Roman"/>
                  <w:szCs w:val="24"/>
                  <w:lang w:val="id-ID" w:bidi="en-US"/>
                </w:rPr>
                <m:t>1+130 (0,0025)</m:t>
              </m:r>
            </m:den>
          </m:f>
        </m:oMath>
      </m:oMathPara>
    </w:p>
    <w:p w:rsidR="00FD2C0A" w:rsidRPr="00CF5049" w:rsidRDefault="00FD2C0A" w:rsidP="00FD2C0A">
      <w:pPr>
        <w:spacing w:line="240" w:lineRule="auto"/>
        <w:jc w:val="both"/>
        <w:rPr>
          <w:rFonts w:cs="Times New Roman"/>
          <w:bCs/>
          <w:szCs w:val="24"/>
          <w:lang w:val="id-ID" w:bidi="id-ID"/>
        </w:rPr>
      </w:pPr>
      <m:oMathPara>
        <m:oMathParaPr>
          <m:jc m:val="left"/>
        </m:oMathParaPr>
        <m:oMath>
          <m:r>
            <w:rPr>
              <w:rFonts w:ascii="Cambria Math" w:hAnsi="Cambria Math" w:cs="Times New Roman"/>
              <w:szCs w:val="24"/>
              <w:lang w:val="id-ID" w:bidi="en-US"/>
            </w:rPr>
            <m:t>n=</m:t>
          </m:r>
          <m:f>
            <m:fPr>
              <m:ctrlPr>
                <w:rPr>
                  <w:rFonts w:ascii="Cambria Math" w:hAnsi="Cambria Math" w:cs="Times New Roman"/>
                  <w:i/>
                  <w:szCs w:val="24"/>
                  <w:lang w:val="id-ID" w:bidi="en-US"/>
                </w:rPr>
              </m:ctrlPr>
            </m:fPr>
            <m:num>
              <m:r>
                <w:rPr>
                  <w:rFonts w:ascii="Cambria Math" w:hAnsi="Cambria Math" w:cs="Times New Roman"/>
                  <w:szCs w:val="24"/>
                  <w:lang w:val="id-ID" w:bidi="en-US"/>
                </w:rPr>
                <m:t>130</m:t>
              </m:r>
            </m:num>
            <m:den>
              <m:r>
                <w:rPr>
                  <w:rFonts w:ascii="Cambria Math" w:hAnsi="Cambria Math" w:cs="Times New Roman"/>
                  <w:szCs w:val="24"/>
                  <w:lang w:val="id-ID" w:bidi="en-US"/>
                </w:rPr>
                <m:t>1,33</m:t>
              </m:r>
            </m:den>
          </m:f>
        </m:oMath>
      </m:oMathPara>
    </w:p>
    <w:p w:rsidR="00FD2C0A" w:rsidRPr="00CF5049" w:rsidRDefault="00FD2C0A" w:rsidP="00FD2C0A">
      <w:pPr>
        <w:spacing w:line="240" w:lineRule="auto"/>
        <w:jc w:val="both"/>
        <w:rPr>
          <w:rFonts w:cs="Times New Roman"/>
          <w:bCs/>
          <w:szCs w:val="24"/>
          <w:lang w:val="id-ID" w:bidi="en-US"/>
        </w:rPr>
      </w:pPr>
      <m:oMathPara>
        <m:oMathParaPr>
          <m:jc m:val="left"/>
        </m:oMathParaPr>
        <m:oMath>
          <m:r>
            <w:rPr>
              <w:rFonts w:ascii="Cambria Math" w:hAnsi="Cambria Math" w:cs="Times New Roman"/>
              <w:szCs w:val="24"/>
              <w:lang w:val="id-ID" w:bidi="en-US"/>
            </w:rPr>
            <m:t>n=100</m:t>
          </m:r>
        </m:oMath>
      </m:oMathPara>
    </w:p>
    <w:p w:rsidR="00FD2C0A" w:rsidRPr="00CF5049" w:rsidRDefault="00FD2C0A" w:rsidP="00FD2C0A">
      <w:pPr>
        <w:spacing w:line="240" w:lineRule="auto"/>
        <w:jc w:val="both"/>
        <w:rPr>
          <w:rFonts w:cs="Times New Roman"/>
          <w:bCs/>
          <w:szCs w:val="24"/>
          <w:lang w:val="id-ID" w:bidi="en-US"/>
        </w:rPr>
      </w:pPr>
    </w:p>
    <w:p w:rsidR="00FD2C0A" w:rsidRDefault="00FD2C0A" w:rsidP="00FD2C0A">
      <w:pPr>
        <w:pStyle w:val="NoSpacing"/>
        <w:rPr>
          <w:lang w:val="id-ID" w:bidi="en-US"/>
        </w:rPr>
      </w:pPr>
      <w:r w:rsidRPr="00E020DD">
        <w:rPr>
          <w:lang w:val="id-ID" w:bidi="en-US"/>
        </w:rPr>
        <w:t xml:space="preserve"> Berdasarkan hasil perhitungan diatas, maka sampel pada penelitian ini ditetapkan sebanyak </w:t>
      </w:r>
      <w:r>
        <w:rPr>
          <w:lang w:val="id-ID" w:bidi="en-US"/>
        </w:rPr>
        <w:t>100</w:t>
      </w:r>
      <w:r w:rsidRPr="00E020DD">
        <w:rPr>
          <w:lang w:val="id-ID" w:bidi="en-US"/>
        </w:rPr>
        <w:t xml:space="preserve"> orang. </w:t>
      </w:r>
    </w:p>
    <w:p w:rsidR="00FD2C0A" w:rsidRPr="001D2A94" w:rsidRDefault="00FD2C0A" w:rsidP="00FD2C0A">
      <w:pPr>
        <w:pStyle w:val="Heading2"/>
        <w:numPr>
          <w:ilvl w:val="1"/>
          <w:numId w:val="11"/>
        </w:numPr>
        <w:rPr>
          <w:lang w:val="id-ID" w:bidi="en-US"/>
        </w:rPr>
      </w:pPr>
      <w:bookmarkStart w:id="12" w:name="_Toc170834956"/>
      <w:r w:rsidRPr="00255707">
        <w:rPr>
          <w:lang w:val="id-ID" w:bidi="id-ID"/>
        </w:rPr>
        <w:lastRenderedPageBreak/>
        <w:t>Variabel dan Indikator</w:t>
      </w:r>
      <w:bookmarkEnd w:id="12"/>
    </w:p>
    <w:p w:rsidR="00FD2C0A" w:rsidRDefault="00FD2C0A" w:rsidP="00FD2C0A">
      <w:pPr>
        <w:pStyle w:val="NoSpacing"/>
        <w:rPr>
          <w:lang w:val="id-ID" w:bidi="id-ID"/>
        </w:rPr>
      </w:pPr>
      <w:r w:rsidRPr="00255707">
        <w:rPr>
          <w:lang w:val="id-ID" w:bidi="id-ID"/>
        </w:rPr>
        <w:t xml:space="preserve">Sugiyono (2016:59) mengatakan, macam-macam variabel dalam penelitian menurut hubungan antara satu variabel dengan variabel yang lain, yaitu: </w:t>
      </w:r>
    </w:p>
    <w:p w:rsidR="00FD2C0A" w:rsidRDefault="00FD2C0A" w:rsidP="00FD2C0A">
      <w:pPr>
        <w:pStyle w:val="Heading3"/>
        <w:numPr>
          <w:ilvl w:val="2"/>
          <w:numId w:val="11"/>
        </w:numPr>
        <w:rPr>
          <w:lang w:val="id-ID" w:bidi="id-ID"/>
        </w:rPr>
      </w:pPr>
      <w:bookmarkStart w:id="13" w:name="_Toc170834957"/>
      <w:r>
        <w:rPr>
          <w:lang w:val="id-ID" w:bidi="id-ID"/>
        </w:rPr>
        <w:t>Variabel  Bebas (X)</w:t>
      </w:r>
      <w:bookmarkEnd w:id="13"/>
    </w:p>
    <w:p w:rsidR="00FD2C0A" w:rsidRPr="0066260F" w:rsidRDefault="00FD2C0A" w:rsidP="00FD2C0A">
      <w:pPr>
        <w:pStyle w:val="NoSpacing"/>
        <w:rPr>
          <w:b/>
          <w:lang w:val="id-ID" w:bidi="en-US"/>
        </w:rPr>
      </w:pPr>
      <w:r w:rsidRPr="0078149C">
        <w:rPr>
          <w:lang w:val="id-ID" w:bidi="en-US"/>
        </w:rPr>
        <w:t xml:space="preserve">Menurut sugiyono (2019), “ Variabel Bebas adalah variabel yang mempengaruhi atau yang menjadi sebab perubahannya atau timbulnya variabel dependen (terikat). Dalam penelitian ini yang menjadi variabel bebas (X1) </w:t>
      </w:r>
      <w:r>
        <w:rPr>
          <w:lang w:val="id-ID" w:bidi="en-US"/>
        </w:rPr>
        <w:t>Pengguna Influencer Marketing</w:t>
      </w:r>
      <w:r w:rsidRPr="0078149C">
        <w:rPr>
          <w:lang w:val="id-ID" w:bidi="en-US"/>
        </w:rPr>
        <w:t xml:space="preserve"> dan (X2) </w:t>
      </w:r>
      <w:r>
        <w:rPr>
          <w:lang w:val="id-ID" w:bidi="en-US"/>
        </w:rPr>
        <w:t>Promosi Diskon</w:t>
      </w:r>
      <w:r w:rsidRPr="0078149C">
        <w:rPr>
          <w:b/>
          <w:lang w:val="id-ID" w:bidi="en-US"/>
        </w:rPr>
        <w:t xml:space="preserve">. </w:t>
      </w:r>
    </w:p>
    <w:p w:rsidR="00FD2C0A" w:rsidRDefault="00FD2C0A" w:rsidP="00FD2C0A">
      <w:pPr>
        <w:pStyle w:val="Heading3"/>
        <w:numPr>
          <w:ilvl w:val="2"/>
          <w:numId w:val="11"/>
        </w:numPr>
        <w:rPr>
          <w:lang w:val="id-ID" w:bidi="id-ID"/>
        </w:rPr>
      </w:pPr>
      <w:bookmarkStart w:id="14" w:name="_Toc170834958"/>
      <w:r w:rsidRPr="00613CA5">
        <w:rPr>
          <w:lang w:val="id-ID" w:bidi="id-ID"/>
        </w:rPr>
        <w:t>Variabel Terikat (Y)</w:t>
      </w:r>
      <w:bookmarkEnd w:id="14"/>
    </w:p>
    <w:p w:rsidR="00FD2C0A" w:rsidRPr="001E7A18" w:rsidRDefault="00FD2C0A" w:rsidP="00FD2C0A">
      <w:pPr>
        <w:pStyle w:val="NoSpacing"/>
        <w:rPr>
          <w:lang w:val="id-ID" w:bidi="id-ID"/>
        </w:rPr>
      </w:pPr>
      <w:r w:rsidRPr="00613CA5">
        <w:rPr>
          <w:lang w:val="id-ID" w:bidi="id-ID"/>
        </w:rPr>
        <w:t xml:space="preserve">Sugiyono (2016:59) mengatakan, “Variabel terkait merupakan variabel yang dipengaruhi atau yang menjadi akibat, karena adanya variabel bebas”. Adapun variabel terikat yang digunakan dalam penelitian ini adalah “Keputusan Pembelian (Y)”. </w:t>
      </w:r>
    </w:p>
    <w:p w:rsidR="00FD2C0A" w:rsidRDefault="00FD2C0A" w:rsidP="00FD2C0A">
      <w:pPr>
        <w:spacing w:line="480" w:lineRule="auto"/>
        <w:jc w:val="both"/>
        <w:rPr>
          <w:rFonts w:cs="Times New Roman"/>
          <w:b/>
          <w:szCs w:val="24"/>
          <w:lang w:val="id-ID" w:bidi="id-ID"/>
        </w:rPr>
      </w:pPr>
    </w:p>
    <w:p w:rsidR="00FD2C0A" w:rsidRPr="001D2A94" w:rsidRDefault="00FD2C0A" w:rsidP="00FD2C0A">
      <w:pPr>
        <w:pStyle w:val="Heading3"/>
        <w:numPr>
          <w:ilvl w:val="2"/>
          <w:numId w:val="11"/>
        </w:numPr>
        <w:rPr>
          <w:lang w:val="id-ID" w:bidi="id-ID"/>
        </w:rPr>
      </w:pPr>
      <w:bookmarkStart w:id="15" w:name="_Toc170834959"/>
      <w:r>
        <w:rPr>
          <w:lang w:val="id-ID" w:bidi="id-ID"/>
        </w:rPr>
        <w:t>Variabel Dan Indikator Penelitian</w:t>
      </w:r>
      <w:bookmarkEnd w:id="15"/>
    </w:p>
    <w:p w:rsidR="00FD2C0A" w:rsidRDefault="00FD2C0A" w:rsidP="00FD2C0A">
      <w:pPr>
        <w:pStyle w:val="NoSpacing"/>
        <w:rPr>
          <w:lang w:val="id-ID" w:bidi="id-ID"/>
        </w:rPr>
      </w:pPr>
      <w:r w:rsidRPr="00613CA5">
        <w:rPr>
          <w:lang w:val="id-ID" w:bidi="id-ID"/>
        </w:rPr>
        <w:t>Indikator adalah menunjukan menanyakan sesuatu yang menjadi petunjuk bagi sub variabel/dimensi atau variabel itu sendiri. Dan sub variabel yang sudah didapat, maka peneliti dapat menjabarkan indikator-indikator sebagai berikut:</w:t>
      </w:r>
    </w:p>
    <w:p w:rsidR="00FD2C0A" w:rsidRPr="004A5E9B" w:rsidRDefault="00FD2C0A" w:rsidP="00FD2C0A">
      <w:pPr>
        <w:pStyle w:val="NoSpacing"/>
        <w:numPr>
          <w:ilvl w:val="0"/>
          <w:numId w:val="10"/>
        </w:numPr>
        <w:rPr>
          <w:lang w:bidi="id-ID"/>
        </w:rPr>
      </w:pPr>
      <w:r w:rsidRPr="006F6600">
        <w:rPr>
          <w:i/>
          <w:iCs/>
          <w:lang w:bidi="id-ID"/>
        </w:rPr>
        <w:t>Influencer Marketing</w:t>
      </w:r>
      <w:r>
        <w:rPr>
          <w:lang w:bidi="id-ID"/>
        </w:rPr>
        <w:t xml:space="preserve"> (X1) Indikator</w:t>
      </w:r>
      <w:r w:rsidRPr="006F6600">
        <w:rPr>
          <w:i/>
          <w:iCs/>
          <w:lang w:bidi="id-ID"/>
        </w:rPr>
        <w:t>Influencer Marketing</w:t>
      </w:r>
      <w:r>
        <w:rPr>
          <w:lang w:bidi="id-ID"/>
        </w:rPr>
        <w:t xml:space="preserve"> yang dikemukakan</w:t>
      </w:r>
      <w:r w:rsidRPr="004A5E9B">
        <w:rPr>
          <w:lang w:bidi="id-ID"/>
        </w:rPr>
        <w:t>Ki &amp; Kim(2019)</w:t>
      </w:r>
      <w:r>
        <w:rPr>
          <w:lang w:bidi="id-ID"/>
        </w:rPr>
        <w:t>yaitu:</w:t>
      </w:r>
    </w:p>
    <w:p w:rsidR="00FD2C0A" w:rsidRPr="004A5E9B" w:rsidRDefault="00FD2C0A" w:rsidP="00FD2C0A">
      <w:pPr>
        <w:pStyle w:val="NoSpacing"/>
        <w:numPr>
          <w:ilvl w:val="1"/>
          <w:numId w:val="10"/>
        </w:numPr>
        <w:ind w:left="709"/>
        <w:rPr>
          <w:lang w:bidi="id-ID"/>
        </w:rPr>
      </w:pPr>
      <w:r w:rsidRPr="00E76C72">
        <w:rPr>
          <w:i/>
          <w:iCs/>
          <w:lang w:bidi="id-ID"/>
        </w:rPr>
        <w:t>Attractiveness</w:t>
      </w:r>
      <w:r w:rsidRPr="004A5E9B">
        <w:rPr>
          <w:lang w:bidi="id-ID"/>
        </w:rPr>
        <w:t xml:space="preserve"> (Dayatarik) </w:t>
      </w:r>
    </w:p>
    <w:p w:rsidR="00FD2C0A" w:rsidRPr="004A5E9B" w:rsidRDefault="00FD2C0A" w:rsidP="00FD2C0A">
      <w:pPr>
        <w:pStyle w:val="NoSpacing"/>
        <w:numPr>
          <w:ilvl w:val="1"/>
          <w:numId w:val="10"/>
        </w:numPr>
        <w:ind w:left="709"/>
        <w:rPr>
          <w:lang w:bidi="id-ID"/>
        </w:rPr>
      </w:pPr>
      <w:r w:rsidRPr="00E76C72">
        <w:rPr>
          <w:i/>
          <w:iCs/>
          <w:lang w:bidi="id-ID"/>
        </w:rPr>
        <w:t>Trustworthiness</w:t>
      </w:r>
      <w:r w:rsidRPr="004A5E9B">
        <w:rPr>
          <w:lang w:bidi="id-ID"/>
        </w:rPr>
        <w:t xml:space="preserve"> (Kepercayaan) </w:t>
      </w:r>
    </w:p>
    <w:p w:rsidR="00FD2C0A" w:rsidRDefault="00FD2C0A" w:rsidP="00FD2C0A">
      <w:pPr>
        <w:pStyle w:val="NoSpacing"/>
        <w:numPr>
          <w:ilvl w:val="1"/>
          <w:numId w:val="10"/>
        </w:numPr>
        <w:ind w:left="709"/>
        <w:rPr>
          <w:lang w:bidi="id-ID"/>
        </w:rPr>
      </w:pPr>
      <w:r w:rsidRPr="00E76C72">
        <w:rPr>
          <w:i/>
          <w:iCs/>
          <w:lang w:bidi="id-ID"/>
        </w:rPr>
        <w:t xml:space="preserve">Expertise </w:t>
      </w:r>
      <w:r w:rsidRPr="004A5E9B">
        <w:rPr>
          <w:lang w:bidi="id-ID"/>
        </w:rPr>
        <w:t xml:space="preserve">(Keahlian) </w:t>
      </w:r>
    </w:p>
    <w:p w:rsidR="00FD2C0A" w:rsidRPr="00E00F30" w:rsidRDefault="00FD2C0A" w:rsidP="00FD2C0A">
      <w:pPr>
        <w:pStyle w:val="NoSpacing"/>
        <w:numPr>
          <w:ilvl w:val="0"/>
          <w:numId w:val="10"/>
        </w:numPr>
        <w:rPr>
          <w:lang w:val="fi-FI" w:bidi="id-ID"/>
        </w:rPr>
      </w:pPr>
      <w:r w:rsidRPr="00E00F30">
        <w:rPr>
          <w:lang w:val="fi-FI" w:bidi="id-ID"/>
        </w:rPr>
        <w:t xml:space="preserve">Promosi Diskon (X2) Indikator promosi diskon yang dikemukakan Menurut (Baskara, 2018) yaitu </w:t>
      </w:r>
    </w:p>
    <w:p w:rsidR="00FD2C0A" w:rsidRPr="001C6A9C" w:rsidRDefault="00FD2C0A" w:rsidP="00FD2C0A">
      <w:pPr>
        <w:pStyle w:val="NoSpacing"/>
        <w:numPr>
          <w:ilvl w:val="1"/>
          <w:numId w:val="10"/>
        </w:numPr>
        <w:ind w:left="709"/>
        <w:rPr>
          <w:lang w:bidi="id-ID"/>
        </w:rPr>
      </w:pPr>
      <w:r w:rsidRPr="001C6A9C">
        <w:rPr>
          <w:lang w:bidi="id-ID"/>
        </w:rPr>
        <w:t>Besarnyapotonganharga</w:t>
      </w:r>
    </w:p>
    <w:p w:rsidR="00FD2C0A" w:rsidRPr="00902AE9" w:rsidRDefault="00FD2C0A" w:rsidP="00FD2C0A">
      <w:pPr>
        <w:pStyle w:val="NoSpacing"/>
        <w:numPr>
          <w:ilvl w:val="1"/>
          <w:numId w:val="10"/>
        </w:numPr>
        <w:ind w:left="709"/>
        <w:rPr>
          <w:lang w:bidi="id-ID"/>
        </w:rPr>
      </w:pPr>
      <w:r w:rsidRPr="00902AE9">
        <w:rPr>
          <w:lang w:bidi="id-ID"/>
        </w:rPr>
        <w:lastRenderedPageBreak/>
        <w:t>Massa potonganharga</w:t>
      </w:r>
    </w:p>
    <w:p w:rsidR="00FD2C0A" w:rsidRPr="00902AE9" w:rsidRDefault="00FD2C0A" w:rsidP="00FD2C0A">
      <w:pPr>
        <w:pStyle w:val="NoSpacing"/>
        <w:numPr>
          <w:ilvl w:val="1"/>
          <w:numId w:val="10"/>
        </w:numPr>
        <w:ind w:left="709"/>
        <w:rPr>
          <w:lang w:bidi="id-ID"/>
        </w:rPr>
      </w:pPr>
      <w:r w:rsidRPr="00902AE9">
        <w:rPr>
          <w:lang w:bidi="id-ID"/>
        </w:rPr>
        <w:t>Jenisproduk yang mendapatkanpotonganharga</w:t>
      </w:r>
    </w:p>
    <w:p w:rsidR="00FD2C0A" w:rsidRPr="00E76C72" w:rsidRDefault="00FD2C0A" w:rsidP="00FD2C0A">
      <w:pPr>
        <w:pStyle w:val="NoSpacing"/>
        <w:numPr>
          <w:ilvl w:val="0"/>
          <w:numId w:val="10"/>
        </w:numPr>
        <w:rPr>
          <w:lang w:val="en-ID" w:bidi="id-ID"/>
        </w:rPr>
      </w:pPr>
      <w:r w:rsidRPr="00E76C72">
        <w:rPr>
          <w:lang w:val="en-ID" w:bidi="id-ID"/>
        </w:rPr>
        <w:t>KeputusanPembelian (Y) Indikatorkeputusanpembelian yang dikemukakanKotler&amp; Armstrong dalamDedhy (2017) yaitu</w:t>
      </w:r>
    </w:p>
    <w:p w:rsidR="00FD2C0A" w:rsidRDefault="00FD2C0A" w:rsidP="00FD2C0A">
      <w:pPr>
        <w:pStyle w:val="NoSpacing"/>
        <w:numPr>
          <w:ilvl w:val="1"/>
          <w:numId w:val="10"/>
        </w:numPr>
        <w:ind w:left="709"/>
        <w:rPr>
          <w:lang w:val="fi-FI" w:bidi="id-ID"/>
        </w:rPr>
      </w:pPr>
      <w:r w:rsidRPr="00304E7C">
        <w:rPr>
          <w:lang w:val="fi-FI" w:bidi="id-ID"/>
        </w:rPr>
        <w:t>Kemantapan membeli setelah mengetahui informasi produk</w:t>
      </w:r>
    </w:p>
    <w:p w:rsidR="00FD2C0A" w:rsidRDefault="00FD2C0A" w:rsidP="00FD2C0A">
      <w:pPr>
        <w:pStyle w:val="NoSpacing"/>
        <w:numPr>
          <w:ilvl w:val="1"/>
          <w:numId w:val="10"/>
        </w:numPr>
        <w:ind w:left="709"/>
        <w:rPr>
          <w:lang w:val="fi-FI" w:bidi="id-ID"/>
        </w:rPr>
      </w:pPr>
      <w:r w:rsidRPr="00304E7C">
        <w:rPr>
          <w:lang w:val="fi-FI" w:bidi="id-ID"/>
        </w:rPr>
        <w:t>Memutuskan membeli karena merek yang paling disukai</w:t>
      </w:r>
    </w:p>
    <w:p w:rsidR="00FD2C0A" w:rsidRDefault="00FD2C0A" w:rsidP="00FD2C0A">
      <w:pPr>
        <w:pStyle w:val="NoSpacing"/>
        <w:numPr>
          <w:ilvl w:val="1"/>
          <w:numId w:val="10"/>
        </w:numPr>
        <w:ind w:left="709"/>
        <w:rPr>
          <w:lang w:val="fi-FI" w:bidi="id-ID"/>
        </w:rPr>
      </w:pPr>
      <w:r w:rsidRPr="00304E7C">
        <w:rPr>
          <w:lang w:val="fi-FI" w:bidi="id-ID"/>
        </w:rPr>
        <w:t>Membeli karena sesuai dengan keinginan dan kebutuha</w:t>
      </w:r>
      <w:r>
        <w:rPr>
          <w:lang w:val="fi-FI" w:bidi="id-ID"/>
        </w:rPr>
        <w:t>n</w:t>
      </w:r>
    </w:p>
    <w:p w:rsidR="00FD2C0A" w:rsidRDefault="00FD2C0A" w:rsidP="00FD2C0A">
      <w:pPr>
        <w:spacing w:line="240" w:lineRule="auto"/>
        <w:rPr>
          <w:rFonts w:cs="Times New Roman"/>
          <w:b/>
          <w:szCs w:val="24"/>
          <w:lang w:val="id-ID" w:bidi="id-ID"/>
        </w:rPr>
      </w:pPr>
    </w:p>
    <w:p w:rsidR="00FD2C0A" w:rsidRDefault="00FD2C0A" w:rsidP="00FD2C0A">
      <w:pPr>
        <w:spacing w:line="240" w:lineRule="auto"/>
        <w:rPr>
          <w:rFonts w:cs="Times New Roman"/>
          <w:b/>
          <w:szCs w:val="24"/>
          <w:lang w:val="id-ID" w:bidi="id-ID"/>
        </w:rPr>
      </w:pPr>
    </w:p>
    <w:p w:rsidR="00FD2C0A" w:rsidRDefault="00FD2C0A" w:rsidP="00FD2C0A">
      <w:pPr>
        <w:spacing w:line="240" w:lineRule="auto"/>
        <w:rPr>
          <w:rFonts w:cs="Times New Roman"/>
          <w:b/>
          <w:szCs w:val="24"/>
          <w:lang w:val="id-ID" w:bidi="id-ID"/>
        </w:rPr>
      </w:pPr>
    </w:p>
    <w:p w:rsidR="00FD2C0A" w:rsidRDefault="00FD2C0A" w:rsidP="00FD2C0A">
      <w:pPr>
        <w:spacing w:line="240" w:lineRule="auto"/>
        <w:rPr>
          <w:rFonts w:cs="Times New Roman"/>
          <w:b/>
          <w:szCs w:val="24"/>
          <w:lang w:val="id-ID" w:bidi="id-ID"/>
        </w:rPr>
      </w:pPr>
    </w:p>
    <w:p w:rsidR="00FD2C0A" w:rsidRDefault="00FD2C0A" w:rsidP="00FD2C0A">
      <w:pPr>
        <w:spacing w:line="240" w:lineRule="auto"/>
        <w:rPr>
          <w:rFonts w:cs="Times New Roman"/>
          <w:b/>
          <w:szCs w:val="24"/>
          <w:lang w:val="id-ID" w:bidi="id-ID"/>
        </w:rPr>
      </w:pPr>
    </w:p>
    <w:p w:rsidR="00FD2C0A" w:rsidRDefault="00FD2C0A" w:rsidP="00FD2C0A">
      <w:pPr>
        <w:spacing w:line="240" w:lineRule="auto"/>
        <w:rPr>
          <w:rFonts w:cs="Times New Roman"/>
          <w:b/>
          <w:szCs w:val="24"/>
          <w:lang w:val="id-ID" w:bidi="id-ID"/>
        </w:rPr>
      </w:pPr>
    </w:p>
    <w:p w:rsidR="00FD2C0A" w:rsidRPr="005A699D" w:rsidRDefault="00FD2C0A" w:rsidP="00FD2C0A">
      <w:pPr>
        <w:pStyle w:val="Caption"/>
        <w:rPr>
          <w:rFonts w:cs="Times New Roman"/>
          <w:szCs w:val="24"/>
          <w:lang w:val="en-ID" w:bidi="id-ID"/>
        </w:rPr>
      </w:pPr>
      <w:bookmarkStart w:id="16" w:name="_Toc168653862"/>
      <w:r>
        <w:t>Tabel 3.</w:t>
      </w:r>
      <w:r w:rsidR="00477B7D">
        <w:fldChar w:fldCharType="begin"/>
      </w:r>
      <w:r>
        <w:instrText xml:space="preserve"> SEQ Tabel_3. \* ARABIC </w:instrText>
      </w:r>
      <w:r w:rsidR="00477B7D">
        <w:fldChar w:fldCharType="separate"/>
      </w:r>
      <w:r>
        <w:rPr>
          <w:noProof/>
        </w:rPr>
        <w:t>3</w:t>
      </w:r>
      <w:r w:rsidR="00477B7D">
        <w:rPr>
          <w:noProof/>
        </w:rPr>
        <w:fldChar w:fldCharType="end"/>
      </w:r>
      <w:r>
        <w:t xml:space="preserve">. </w:t>
      </w:r>
      <w:r w:rsidRPr="00304E7C">
        <w:rPr>
          <w:rFonts w:cs="Times New Roman"/>
          <w:szCs w:val="24"/>
          <w:lang w:val="id-ID" w:bidi="id-ID"/>
        </w:rPr>
        <w:t>Variabel</w:t>
      </w:r>
      <w:r>
        <w:rPr>
          <w:rFonts w:cs="Times New Roman"/>
          <w:szCs w:val="24"/>
          <w:lang w:val="id-ID" w:bidi="id-ID"/>
        </w:rPr>
        <w:t xml:space="preserve"> dan Indikator Penelitian</w:t>
      </w:r>
      <w:bookmarkEnd w:id="16"/>
    </w:p>
    <w:tbl>
      <w:tblPr>
        <w:tblStyle w:val="TableGrid"/>
        <w:tblW w:w="8222" w:type="dxa"/>
        <w:tblInd w:w="-147" w:type="dxa"/>
        <w:tblLook w:val="04A0"/>
      </w:tblPr>
      <w:tblGrid>
        <w:gridCol w:w="1250"/>
        <w:gridCol w:w="5692"/>
        <w:gridCol w:w="1588"/>
        <w:gridCol w:w="859"/>
      </w:tblGrid>
      <w:tr w:rsidR="00FD2C0A" w:rsidTr="00EA5A46">
        <w:trPr>
          <w:trHeight w:val="399"/>
        </w:trPr>
        <w:tc>
          <w:tcPr>
            <w:tcW w:w="2127" w:type="dxa"/>
          </w:tcPr>
          <w:p w:rsidR="00FD2C0A" w:rsidRDefault="00FD2C0A" w:rsidP="00EA5A46">
            <w:pPr>
              <w:jc w:val="center"/>
              <w:rPr>
                <w:rFonts w:cs="Times New Roman"/>
                <w:szCs w:val="24"/>
                <w:lang w:val="fi-FI" w:bidi="id-ID"/>
              </w:rPr>
            </w:pPr>
            <w:r w:rsidRPr="009406DF">
              <w:rPr>
                <w:rFonts w:cs="Times New Roman"/>
                <w:b/>
                <w:szCs w:val="24"/>
                <w:lang w:val="id-ID" w:bidi="id-ID"/>
              </w:rPr>
              <w:t>Variabel</w:t>
            </w:r>
          </w:p>
        </w:tc>
        <w:tc>
          <w:tcPr>
            <w:tcW w:w="2410" w:type="dxa"/>
          </w:tcPr>
          <w:p w:rsidR="00FD2C0A" w:rsidRDefault="00FD2C0A" w:rsidP="00EA5A46">
            <w:pPr>
              <w:rPr>
                <w:rFonts w:cs="Times New Roman"/>
                <w:szCs w:val="24"/>
                <w:lang w:val="fi-FI" w:bidi="id-ID"/>
              </w:rPr>
            </w:pPr>
            <w:r w:rsidRPr="009406DF">
              <w:rPr>
                <w:rFonts w:cs="Times New Roman"/>
                <w:b/>
                <w:szCs w:val="24"/>
                <w:lang w:val="id-ID" w:bidi="id-ID"/>
              </w:rPr>
              <w:t>Defenisi Operasional</w:t>
            </w:r>
          </w:p>
        </w:tc>
        <w:tc>
          <w:tcPr>
            <w:tcW w:w="2268" w:type="dxa"/>
          </w:tcPr>
          <w:p w:rsidR="00FD2C0A" w:rsidRDefault="00FD2C0A" w:rsidP="00EA5A46">
            <w:pPr>
              <w:jc w:val="center"/>
              <w:rPr>
                <w:rFonts w:cs="Times New Roman"/>
                <w:szCs w:val="24"/>
                <w:lang w:val="fi-FI" w:bidi="id-ID"/>
              </w:rPr>
            </w:pPr>
            <w:r w:rsidRPr="009406DF">
              <w:rPr>
                <w:rFonts w:cs="Times New Roman"/>
                <w:b/>
                <w:szCs w:val="24"/>
                <w:lang w:val="id-ID" w:bidi="id-ID"/>
              </w:rPr>
              <w:t>Indikator</w:t>
            </w:r>
          </w:p>
        </w:tc>
        <w:tc>
          <w:tcPr>
            <w:tcW w:w="1417" w:type="dxa"/>
          </w:tcPr>
          <w:p w:rsidR="00FD2C0A" w:rsidRDefault="00FD2C0A" w:rsidP="00EA5A46">
            <w:pPr>
              <w:rPr>
                <w:rFonts w:cs="Times New Roman"/>
                <w:szCs w:val="24"/>
                <w:lang w:val="fi-FI" w:bidi="id-ID"/>
              </w:rPr>
            </w:pPr>
            <w:r w:rsidRPr="009406DF">
              <w:rPr>
                <w:rFonts w:cs="Times New Roman"/>
                <w:b/>
                <w:szCs w:val="24"/>
                <w:lang w:val="id-ID" w:bidi="id-ID"/>
              </w:rPr>
              <w:t>Pengukuran</w:t>
            </w:r>
          </w:p>
        </w:tc>
      </w:tr>
      <w:tr w:rsidR="00FD2C0A" w:rsidRPr="009406DF" w:rsidTr="00EA5A46">
        <w:trPr>
          <w:trHeight w:val="2683"/>
        </w:trPr>
        <w:tc>
          <w:tcPr>
            <w:tcW w:w="2127" w:type="dxa"/>
          </w:tcPr>
          <w:p w:rsidR="00FD2C0A" w:rsidRDefault="00FD2C0A" w:rsidP="00EA5A46">
            <w:pPr>
              <w:jc w:val="center"/>
              <w:rPr>
                <w:rFonts w:cs="Times New Roman"/>
                <w:szCs w:val="24"/>
                <w:lang w:val="fi-FI" w:bidi="id-ID"/>
              </w:rPr>
            </w:pPr>
            <w:r w:rsidRPr="00E76C72">
              <w:rPr>
                <w:rFonts w:cs="Times New Roman"/>
                <w:i/>
                <w:iCs/>
                <w:szCs w:val="24"/>
                <w:lang w:val="fi-FI" w:bidi="id-ID"/>
              </w:rPr>
              <w:t>Influencer Marketing</w:t>
            </w:r>
            <w:r>
              <w:rPr>
                <w:rFonts w:cs="Times New Roman"/>
                <w:szCs w:val="24"/>
                <w:lang w:val="fi-FI" w:bidi="id-ID"/>
              </w:rPr>
              <w:t xml:space="preserve"> (X1)</w:t>
            </w:r>
          </w:p>
        </w:tc>
        <w:tc>
          <w:tcPr>
            <w:tcW w:w="2410" w:type="dxa"/>
          </w:tcPr>
          <w:p w:rsidR="00FD2C0A" w:rsidRDefault="00FD2C0A" w:rsidP="00EA5A46">
            <w:pPr>
              <w:rPr>
                <w:rFonts w:cs="Times New Roman"/>
                <w:szCs w:val="24"/>
                <w:lang w:val="fi-FI" w:bidi="id-ID"/>
              </w:rPr>
            </w:pPr>
            <w:r w:rsidRPr="00E76C72">
              <w:rPr>
                <w:rFonts w:cs="Times New Roman"/>
                <w:i/>
                <w:iCs/>
                <w:szCs w:val="24"/>
                <w:lang w:val="fi-FI" w:bidi="id-ID"/>
              </w:rPr>
              <w:t>Influencer Marketing</w:t>
            </w:r>
            <w:r w:rsidRPr="00B43125">
              <w:rPr>
                <w:rFonts w:cs="Times New Roman"/>
                <w:szCs w:val="24"/>
                <w:lang w:val="fi-FI" w:bidi="id-ID"/>
              </w:rPr>
              <w:t xml:space="preserve"> adalah jasa yang ditawarkan oleh seseorang (influencer) untuk mempromosikan suatu produk kepada para pengikutnya di media sosial. </w:t>
            </w:r>
          </w:p>
        </w:tc>
        <w:tc>
          <w:tcPr>
            <w:tcW w:w="2268" w:type="dxa"/>
          </w:tcPr>
          <w:p w:rsidR="00FD2C0A" w:rsidRPr="009406DF" w:rsidRDefault="00FD2C0A" w:rsidP="00EA5A46">
            <w:pPr>
              <w:rPr>
                <w:rFonts w:cs="Times New Roman"/>
                <w:szCs w:val="24"/>
                <w:lang w:bidi="id-ID"/>
              </w:rPr>
            </w:pPr>
            <w:r w:rsidRPr="00FD2442">
              <w:rPr>
                <w:rFonts w:cs="Times New Roman"/>
                <w:i/>
                <w:szCs w:val="24"/>
                <w:lang w:bidi="id-ID"/>
              </w:rPr>
              <w:t>Influencer Marketing</w:t>
            </w:r>
            <w:r w:rsidRPr="009406DF">
              <w:rPr>
                <w:rFonts w:cs="Times New Roman"/>
                <w:szCs w:val="24"/>
                <w:lang w:bidi="id-ID"/>
              </w:rPr>
              <w:t xml:space="preserve"> yang dikemukakan Ki &amp; Kim (2019) yaitu:</w:t>
            </w:r>
          </w:p>
          <w:p w:rsidR="00FD2C0A" w:rsidRPr="009406DF" w:rsidRDefault="00FD2C0A" w:rsidP="00EA5A46">
            <w:pPr>
              <w:rPr>
                <w:rFonts w:cs="Times New Roman"/>
                <w:szCs w:val="24"/>
                <w:lang w:bidi="id-ID"/>
              </w:rPr>
            </w:pPr>
            <w:r w:rsidRPr="009406DF">
              <w:rPr>
                <w:rFonts w:cs="Times New Roman"/>
                <w:szCs w:val="24"/>
                <w:lang w:bidi="id-ID"/>
              </w:rPr>
              <w:t xml:space="preserve">A. </w:t>
            </w:r>
            <w:r w:rsidRPr="00E76C72">
              <w:rPr>
                <w:rFonts w:cs="Times New Roman"/>
                <w:i/>
                <w:iCs/>
                <w:szCs w:val="24"/>
                <w:lang w:bidi="id-ID"/>
              </w:rPr>
              <w:t xml:space="preserve">Attractiveness </w:t>
            </w:r>
            <w:r w:rsidRPr="009406DF">
              <w:rPr>
                <w:rFonts w:cs="Times New Roman"/>
                <w:szCs w:val="24"/>
                <w:lang w:bidi="id-ID"/>
              </w:rPr>
              <w:t xml:space="preserve">(Dayatarik) </w:t>
            </w:r>
          </w:p>
          <w:p w:rsidR="00FD2C0A" w:rsidRPr="009406DF" w:rsidRDefault="00FD2C0A" w:rsidP="00EA5A46">
            <w:pPr>
              <w:rPr>
                <w:rFonts w:cs="Times New Roman"/>
                <w:szCs w:val="24"/>
                <w:lang w:bidi="id-ID"/>
              </w:rPr>
            </w:pPr>
            <w:r w:rsidRPr="009406DF">
              <w:rPr>
                <w:rFonts w:cs="Times New Roman"/>
                <w:szCs w:val="24"/>
                <w:lang w:bidi="id-ID"/>
              </w:rPr>
              <w:t xml:space="preserve">C. </w:t>
            </w:r>
            <w:r w:rsidRPr="00E76C72">
              <w:rPr>
                <w:rFonts w:cs="Times New Roman"/>
                <w:i/>
                <w:iCs/>
                <w:szCs w:val="24"/>
                <w:lang w:bidi="id-ID"/>
              </w:rPr>
              <w:t xml:space="preserve">Trustworthiness </w:t>
            </w:r>
            <w:r w:rsidRPr="009406DF">
              <w:rPr>
                <w:rFonts w:cs="Times New Roman"/>
                <w:szCs w:val="24"/>
                <w:lang w:bidi="id-ID"/>
              </w:rPr>
              <w:t xml:space="preserve">(Kepercayaan) </w:t>
            </w:r>
          </w:p>
          <w:p w:rsidR="00FD2C0A" w:rsidRPr="009406DF" w:rsidRDefault="00FD2C0A" w:rsidP="00EA5A46">
            <w:pPr>
              <w:rPr>
                <w:rFonts w:cs="Times New Roman"/>
                <w:szCs w:val="24"/>
                <w:lang w:bidi="id-ID"/>
              </w:rPr>
            </w:pPr>
            <w:r w:rsidRPr="009406DF">
              <w:rPr>
                <w:rFonts w:cs="Times New Roman"/>
                <w:szCs w:val="24"/>
                <w:lang w:bidi="id-ID"/>
              </w:rPr>
              <w:t xml:space="preserve">D.  </w:t>
            </w:r>
            <w:r w:rsidRPr="00E76C72">
              <w:rPr>
                <w:rFonts w:cs="Times New Roman"/>
                <w:i/>
                <w:iCs/>
                <w:szCs w:val="24"/>
                <w:lang w:bidi="id-ID"/>
              </w:rPr>
              <w:t xml:space="preserve">Expertise </w:t>
            </w:r>
            <w:r w:rsidRPr="009406DF">
              <w:rPr>
                <w:rFonts w:cs="Times New Roman"/>
                <w:szCs w:val="24"/>
                <w:lang w:bidi="id-ID"/>
              </w:rPr>
              <w:t xml:space="preserve">(Keahlian) </w:t>
            </w:r>
          </w:p>
          <w:p w:rsidR="00FD2C0A" w:rsidRPr="009406DF" w:rsidRDefault="00FD2C0A" w:rsidP="00EA5A46">
            <w:pPr>
              <w:rPr>
                <w:rFonts w:cs="Times New Roman"/>
                <w:szCs w:val="24"/>
                <w:lang w:bidi="id-ID"/>
              </w:rPr>
            </w:pPr>
          </w:p>
        </w:tc>
        <w:tc>
          <w:tcPr>
            <w:tcW w:w="1417" w:type="dxa"/>
          </w:tcPr>
          <w:p w:rsidR="00FD2C0A" w:rsidRPr="009406DF" w:rsidRDefault="00FD2C0A" w:rsidP="00EA5A46">
            <w:pPr>
              <w:rPr>
                <w:rFonts w:cs="Times New Roman"/>
                <w:szCs w:val="24"/>
                <w:lang w:val="en-ID" w:bidi="id-ID"/>
              </w:rPr>
            </w:pPr>
            <w:r w:rsidRPr="009406DF">
              <w:rPr>
                <w:rFonts w:cs="Times New Roman"/>
                <w:szCs w:val="24"/>
                <w:lang w:val="id-ID" w:bidi="id-ID"/>
              </w:rPr>
              <w:t>Skala Likert</w:t>
            </w:r>
          </w:p>
        </w:tc>
      </w:tr>
      <w:tr w:rsidR="00FD2C0A" w:rsidRPr="009406DF" w:rsidTr="00EA5A46">
        <w:trPr>
          <w:trHeight w:val="2616"/>
        </w:trPr>
        <w:tc>
          <w:tcPr>
            <w:tcW w:w="2127" w:type="dxa"/>
          </w:tcPr>
          <w:p w:rsidR="00FD2C0A" w:rsidRPr="009406DF" w:rsidRDefault="00FD2C0A" w:rsidP="00EA5A46">
            <w:pPr>
              <w:jc w:val="center"/>
              <w:rPr>
                <w:rFonts w:cs="Times New Roman"/>
                <w:szCs w:val="24"/>
                <w:lang w:val="en-ID" w:bidi="id-ID"/>
              </w:rPr>
            </w:pPr>
            <w:r>
              <w:rPr>
                <w:rFonts w:cs="Times New Roman"/>
                <w:szCs w:val="24"/>
                <w:lang w:val="en-ID" w:bidi="id-ID"/>
              </w:rPr>
              <w:lastRenderedPageBreak/>
              <w:t>PromosiDiskon (X2)</w:t>
            </w:r>
          </w:p>
        </w:tc>
        <w:tc>
          <w:tcPr>
            <w:tcW w:w="2410" w:type="dxa"/>
          </w:tcPr>
          <w:p w:rsidR="00FD2C0A" w:rsidRPr="00B43125" w:rsidRDefault="00FD2C0A" w:rsidP="00EA5A46">
            <w:pPr>
              <w:rPr>
                <w:rFonts w:cs="Times New Roman"/>
                <w:szCs w:val="24"/>
                <w:lang w:val="fi-FI" w:bidi="id-ID"/>
              </w:rPr>
            </w:pPr>
            <w:r w:rsidRPr="00B43125">
              <w:rPr>
                <w:rFonts w:cs="Times New Roman"/>
                <w:szCs w:val="24"/>
                <w:lang w:val="fi-FI" w:bidi="id-ID"/>
              </w:rPr>
              <w:t>P</w:t>
            </w:r>
            <w:r>
              <w:rPr>
                <w:rFonts w:cs="Times New Roman"/>
                <w:szCs w:val="24"/>
                <w:lang w:val="fi-FI" w:bidi="id-ID"/>
              </w:rPr>
              <w:t xml:space="preserve">romosi diskon </w:t>
            </w:r>
            <w:r w:rsidRPr="00B43125">
              <w:rPr>
                <w:rFonts w:cs="Times New Roman"/>
                <w:szCs w:val="24"/>
                <w:lang w:val="fi-FI" w:bidi="id-ID"/>
              </w:rPr>
              <w:t xml:space="preserve">adalah penurunan harga oleh perusahaan kepada konsumen dengan tujuan peningkatan penjualan produk serta menarik minat beli konsumen. </w:t>
            </w:r>
          </w:p>
        </w:tc>
        <w:tc>
          <w:tcPr>
            <w:tcW w:w="2268" w:type="dxa"/>
          </w:tcPr>
          <w:p w:rsidR="00FD2C0A" w:rsidRPr="0036048E" w:rsidRDefault="00FD2C0A" w:rsidP="00EA5A46">
            <w:pPr>
              <w:rPr>
                <w:rFonts w:cs="Times New Roman"/>
                <w:szCs w:val="24"/>
                <w:lang w:val="fi-FI" w:bidi="id-ID"/>
              </w:rPr>
            </w:pPr>
            <w:r w:rsidRPr="0036048E">
              <w:rPr>
                <w:rFonts w:cs="Times New Roman"/>
                <w:szCs w:val="24"/>
                <w:lang w:val="fi-FI" w:bidi="id-ID"/>
              </w:rPr>
              <w:t xml:space="preserve">promosi diskon yang dikemukakan </w:t>
            </w:r>
            <w:r w:rsidRPr="00E76C72">
              <w:rPr>
                <w:rFonts w:cs="Times New Roman"/>
                <w:szCs w:val="24"/>
                <w:lang w:val="fi-FI" w:bidi="id-ID"/>
              </w:rPr>
              <w:t xml:space="preserve">Menurut (Baskara, 2018)  </w:t>
            </w:r>
            <w:r w:rsidRPr="0036048E">
              <w:rPr>
                <w:rFonts w:cs="Times New Roman"/>
                <w:szCs w:val="24"/>
                <w:lang w:val="fi-FI" w:bidi="id-ID"/>
              </w:rPr>
              <w:t>yaitu :</w:t>
            </w:r>
          </w:p>
          <w:p w:rsidR="00FD2C0A" w:rsidRPr="0036048E" w:rsidRDefault="00FD2C0A" w:rsidP="00EA5A46">
            <w:pPr>
              <w:rPr>
                <w:rFonts w:cs="Times New Roman"/>
                <w:szCs w:val="24"/>
                <w:lang w:val="fi-FI" w:bidi="id-ID"/>
              </w:rPr>
            </w:pPr>
            <w:r w:rsidRPr="0036048E">
              <w:rPr>
                <w:rFonts w:cs="Times New Roman"/>
                <w:szCs w:val="24"/>
                <w:lang w:val="fi-FI" w:bidi="id-ID"/>
              </w:rPr>
              <w:t>A. Besarnya potongan harga</w:t>
            </w:r>
          </w:p>
          <w:p w:rsidR="00FD2C0A" w:rsidRPr="0036048E" w:rsidRDefault="00FD2C0A" w:rsidP="00EA5A46">
            <w:pPr>
              <w:rPr>
                <w:rFonts w:cs="Times New Roman"/>
                <w:szCs w:val="24"/>
                <w:lang w:val="fi-FI" w:bidi="id-ID"/>
              </w:rPr>
            </w:pPr>
            <w:r w:rsidRPr="0036048E">
              <w:rPr>
                <w:rFonts w:cs="Times New Roman"/>
                <w:szCs w:val="24"/>
                <w:lang w:val="fi-FI" w:bidi="id-ID"/>
              </w:rPr>
              <w:t>B. Massa potongan harga</w:t>
            </w:r>
          </w:p>
          <w:p w:rsidR="00FD2C0A" w:rsidRPr="0036048E" w:rsidRDefault="00FD2C0A" w:rsidP="00EA5A46">
            <w:pPr>
              <w:rPr>
                <w:rFonts w:cs="Times New Roman"/>
                <w:szCs w:val="24"/>
                <w:lang w:val="en-ID" w:bidi="id-ID"/>
              </w:rPr>
            </w:pPr>
            <w:r w:rsidRPr="0036048E">
              <w:rPr>
                <w:rFonts w:cs="Times New Roman"/>
                <w:szCs w:val="24"/>
                <w:lang w:val="en-ID" w:bidi="id-ID"/>
              </w:rPr>
              <w:t>C. Jenisproduk yang mendapatkanpotonganharga</w:t>
            </w:r>
          </w:p>
          <w:p w:rsidR="00FD2C0A" w:rsidRPr="009406DF" w:rsidRDefault="00FD2C0A" w:rsidP="00EA5A46">
            <w:pPr>
              <w:rPr>
                <w:rFonts w:cs="Times New Roman"/>
                <w:szCs w:val="24"/>
                <w:lang w:val="en-ID" w:bidi="id-ID"/>
              </w:rPr>
            </w:pPr>
          </w:p>
        </w:tc>
        <w:tc>
          <w:tcPr>
            <w:tcW w:w="1417" w:type="dxa"/>
          </w:tcPr>
          <w:p w:rsidR="00FD2C0A" w:rsidRPr="009406DF" w:rsidRDefault="00FD2C0A" w:rsidP="00EA5A46">
            <w:pPr>
              <w:rPr>
                <w:rFonts w:cs="Times New Roman"/>
                <w:szCs w:val="24"/>
                <w:lang w:val="en-ID" w:bidi="id-ID"/>
              </w:rPr>
            </w:pPr>
            <w:r w:rsidRPr="0036048E">
              <w:rPr>
                <w:rFonts w:cs="Times New Roman"/>
                <w:szCs w:val="24"/>
                <w:lang w:val="id-ID" w:bidi="id-ID"/>
              </w:rPr>
              <w:t>Skala Likert</w:t>
            </w:r>
          </w:p>
        </w:tc>
      </w:tr>
      <w:tr w:rsidR="00FD2C0A" w:rsidRPr="0036048E" w:rsidTr="00EA5A46">
        <w:trPr>
          <w:trHeight w:val="1124"/>
        </w:trPr>
        <w:tc>
          <w:tcPr>
            <w:tcW w:w="2127" w:type="dxa"/>
          </w:tcPr>
          <w:p w:rsidR="00FD2C0A" w:rsidRDefault="00FD2C0A" w:rsidP="00EA5A46">
            <w:pPr>
              <w:jc w:val="center"/>
              <w:rPr>
                <w:rFonts w:cs="Times New Roman"/>
                <w:szCs w:val="24"/>
                <w:lang w:val="en-ID" w:bidi="id-ID"/>
              </w:rPr>
            </w:pPr>
            <w:r>
              <w:rPr>
                <w:rFonts w:cs="Times New Roman"/>
                <w:szCs w:val="24"/>
                <w:lang w:val="en-ID" w:bidi="id-ID"/>
              </w:rPr>
              <w:t>KeputusanPembelian (Y)</w:t>
            </w:r>
          </w:p>
        </w:tc>
        <w:tc>
          <w:tcPr>
            <w:tcW w:w="2410" w:type="dxa"/>
          </w:tcPr>
          <w:p w:rsidR="00FD2C0A" w:rsidRPr="00B43125" w:rsidRDefault="00FD2C0A" w:rsidP="00EA5A46">
            <w:pPr>
              <w:rPr>
                <w:rFonts w:cs="Times New Roman"/>
                <w:szCs w:val="24"/>
                <w:lang w:val="en-ID" w:bidi="id-ID"/>
              </w:rPr>
            </w:pPr>
            <w:r w:rsidRPr="00B43125">
              <w:rPr>
                <w:rFonts w:cs="Times New Roman"/>
                <w:szCs w:val="24"/>
                <w:lang w:bidi="id-ID"/>
              </w:rPr>
              <w:t>Keputusanpembelianmerupakansuatu keputusan final yang dimilikiseorangkonsumenuntukmembelisuatubarangataujasadenganberbagaipertimbangan-pertimbangantertentu.Keputusanpembelian yang dilakukanolehkonsumenmenggambarkanseberapajauhpemasardalamusahamemasarkansuatuprodukkekonsumen.</w:t>
            </w:r>
          </w:p>
        </w:tc>
        <w:tc>
          <w:tcPr>
            <w:tcW w:w="2268" w:type="dxa"/>
          </w:tcPr>
          <w:p w:rsidR="00FD2C0A" w:rsidRPr="0036048E" w:rsidRDefault="00FD2C0A" w:rsidP="00EA5A46">
            <w:pPr>
              <w:rPr>
                <w:rFonts w:cs="Times New Roman"/>
                <w:szCs w:val="24"/>
                <w:lang w:bidi="id-ID"/>
              </w:rPr>
            </w:pPr>
            <w:r w:rsidRPr="0036048E">
              <w:rPr>
                <w:rFonts w:cs="Times New Roman"/>
                <w:szCs w:val="24"/>
                <w:lang w:val="en-ID" w:bidi="id-ID"/>
              </w:rPr>
              <w:t>keputusanpembelian yang dikemukakan</w:t>
            </w:r>
            <w:r w:rsidRPr="0036048E">
              <w:rPr>
                <w:rFonts w:cs="Times New Roman"/>
                <w:szCs w:val="24"/>
                <w:lang w:bidi="id-ID"/>
              </w:rPr>
              <w:t>Kotler&amp; Armstrong dalamDedhy (2017) yaitu:</w:t>
            </w:r>
          </w:p>
          <w:p w:rsidR="00FD2C0A" w:rsidRPr="0036048E" w:rsidRDefault="00FD2C0A" w:rsidP="00EA5A46">
            <w:pPr>
              <w:rPr>
                <w:rFonts w:cs="Times New Roman"/>
                <w:szCs w:val="24"/>
                <w:lang w:val="fi-FI" w:bidi="id-ID"/>
              </w:rPr>
            </w:pPr>
            <w:r w:rsidRPr="0036048E">
              <w:rPr>
                <w:rFonts w:cs="Times New Roman"/>
                <w:szCs w:val="24"/>
                <w:lang w:val="fi-FI" w:bidi="id-ID"/>
              </w:rPr>
              <w:t>A. Kemantapan membeli setelah mengetahui informasi produk</w:t>
            </w:r>
          </w:p>
          <w:p w:rsidR="00FD2C0A" w:rsidRPr="0036048E" w:rsidRDefault="00FD2C0A" w:rsidP="00EA5A46">
            <w:pPr>
              <w:rPr>
                <w:rFonts w:cs="Times New Roman"/>
                <w:szCs w:val="24"/>
                <w:lang w:val="fi-FI" w:bidi="id-ID"/>
              </w:rPr>
            </w:pPr>
            <w:r w:rsidRPr="0036048E">
              <w:rPr>
                <w:rFonts w:cs="Times New Roman"/>
                <w:szCs w:val="24"/>
                <w:lang w:val="fi-FI" w:bidi="id-ID"/>
              </w:rPr>
              <w:t>B. Memutuskan membeli karena merek yang paling disukai</w:t>
            </w:r>
          </w:p>
          <w:p w:rsidR="00FD2C0A" w:rsidRPr="0036048E" w:rsidRDefault="00FD2C0A" w:rsidP="00EA5A46">
            <w:pPr>
              <w:rPr>
                <w:rFonts w:cs="Times New Roman"/>
                <w:szCs w:val="24"/>
                <w:lang w:val="fi-FI" w:bidi="id-ID"/>
              </w:rPr>
            </w:pPr>
            <w:r w:rsidRPr="0036048E">
              <w:rPr>
                <w:rFonts w:cs="Times New Roman"/>
                <w:szCs w:val="24"/>
                <w:lang w:val="fi-FI" w:bidi="id-ID"/>
              </w:rPr>
              <w:t>C. Membeli karena sesuai dengan keinginan dan kebutuhan</w:t>
            </w:r>
          </w:p>
        </w:tc>
        <w:tc>
          <w:tcPr>
            <w:tcW w:w="1417" w:type="dxa"/>
          </w:tcPr>
          <w:p w:rsidR="00FD2C0A" w:rsidRPr="0036048E" w:rsidRDefault="00FD2C0A" w:rsidP="00EA5A46">
            <w:pPr>
              <w:rPr>
                <w:rFonts w:cs="Times New Roman"/>
                <w:szCs w:val="24"/>
                <w:lang w:val="fi-FI" w:bidi="id-ID"/>
              </w:rPr>
            </w:pPr>
            <w:r w:rsidRPr="0036048E">
              <w:rPr>
                <w:rFonts w:cs="Times New Roman"/>
                <w:szCs w:val="24"/>
                <w:lang w:val="id-ID" w:bidi="id-ID"/>
              </w:rPr>
              <w:t>Skala Likert</w:t>
            </w:r>
          </w:p>
        </w:tc>
      </w:tr>
    </w:tbl>
    <w:p w:rsidR="00FD2C0A" w:rsidRPr="00E76C72" w:rsidRDefault="00FD2C0A" w:rsidP="00FD2C0A">
      <w:pPr>
        <w:spacing w:line="240" w:lineRule="auto"/>
        <w:ind w:left="-142"/>
        <w:rPr>
          <w:rFonts w:cs="Times New Roman"/>
          <w:bCs/>
          <w:i/>
          <w:iCs/>
          <w:szCs w:val="24"/>
          <w:lang w:val="id-ID" w:bidi="id-ID"/>
        </w:rPr>
      </w:pPr>
      <w:r w:rsidRPr="00122A6C">
        <w:rPr>
          <w:rFonts w:cs="Times New Roman"/>
          <w:bCs/>
          <w:i/>
          <w:iCs/>
          <w:szCs w:val="24"/>
          <w:lang w:val="id-ID" w:bidi="id-ID"/>
        </w:rPr>
        <w:t>Sumber :  Diolah oleh Penulis, 2024</w:t>
      </w:r>
    </w:p>
    <w:p w:rsidR="00FD2C0A" w:rsidRDefault="00FD2C0A" w:rsidP="00FD2C0A">
      <w:pPr>
        <w:pStyle w:val="Heading2"/>
        <w:numPr>
          <w:ilvl w:val="1"/>
          <w:numId w:val="11"/>
        </w:numPr>
        <w:rPr>
          <w:lang w:val="id-ID" w:bidi="id-ID"/>
        </w:rPr>
      </w:pPr>
      <w:bookmarkStart w:id="17" w:name="_Toc170834960"/>
      <w:r w:rsidRPr="00362108">
        <w:rPr>
          <w:lang w:val="id-ID" w:bidi="id-ID"/>
        </w:rPr>
        <w:lastRenderedPageBreak/>
        <w:t>Instrumen Penelitian</w:t>
      </w:r>
      <w:bookmarkEnd w:id="17"/>
    </w:p>
    <w:p w:rsidR="00FD2C0A" w:rsidRDefault="00FD2C0A" w:rsidP="00FD2C0A">
      <w:pPr>
        <w:pStyle w:val="NoSpacing"/>
        <w:rPr>
          <w:lang w:val="id-ID" w:bidi="id-ID"/>
        </w:rPr>
      </w:pPr>
      <w:r w:rsidRPr="006500DF">
        <w:rPr>
          <w:lang w:val="id-ID" w:bidi="id-ID"/>
        </w:rPr>
        <w:t xml:space="preserve">Sugiyono (2016:178) menjelaskan, “Instrumen penelitian adalah suatu alat yang digunakan mengukur fenomena alam maupun sosial yang diamati, secara spesifik semua fenomena ini disebut variabel penelitian”. Sugiyono (2016:233)”, cara memperoleh data terbagi dalam dua macam”  yaitu: </w:t>
      </w:r>
    </w:p>
    <w:p w:rsidR="00FD2C0A" w:rsidRDefault="00FD2C0A" w:rsidP="00FD2C0A">
      <w:pPr>
        <w:pStyle w:val="NoSpacing"/>
        <w:numPr>
          <w:ilvl w:val="0"/>
          <w:numId w:val="3"/>
        </w:numPr>
        <w:rPr>
          <w:lang w:val="id-ID" w:bidi="id-ID"/>
        </w:rPr>
      </w:pPr>
      <w:r w:rsidRPr="006500DF">
        <w:rPr>
          <w:lang w:val="id-ID" w:bidi="id-ID"/>
        </w:rPr>
        <w:t xml:space="preserve">Data primer </w:t>
      </w:r>
    </w:p>
    <w:p w:rsidR="00FD2C0A" w:rsidRDefault="00FD2C0A" w:rsidP="00FD2C0A">
      <w:pPr>
        <w:pStyle w:val="NoSpacing"/>
        <w:ind w:left="360" w:firstLine="0"/>
        <w:rPr>
          <w:lang w:val="id-ID" w:bidi="id-ID"/>
        </w:rPr>
      </w:pPr>
      <w:r w:rsidRPr="006500DF">
        <w:rPr>
          <w:lang w:val="id-ID" w:bidi="id-ID"/>
        </w:rPr>
        <w:t>yaitu data yang diperoleh dengan survei lapangan yang menggunakan semua metode pengumpulan data yang original.</w:t>
      </w:r>
    </w:p>
    <w:p w:rsidR="00FD2C0A" w:rsidRDefault="00FD2C0A" w:rsidP="00FD2C0A">
      <w:pPr>
        <w:pStyle w:val="NoSpacing"/>
        <w:numPr>
          <w:ilvl w:val="0"/>
          <w:numId w:val="3"/>
        </w:numPr>
        <w:rPr>
          <w:lang w:val="id-ID" w:bidi="id-ID"/>
        </w:rPr>
      </w:pPr>
      <w:r w:rsidRPr="006500DF">
        <w:rPr>
          <w:lang w:val="id-ID" w:bidi="id-ID"/>
        </w:rPr>
        <w:t>Data sekunder</w:t>
      </w:r>
    </w:p>
    <w:p w:rsidR="00FD2C0A" w:rsidRDefault="00FD2C0A" w:rsidP="00FD2C0A">
      <w:pPr>
        <w:pStyle w:val="NoSpacing"/>
        <w:ind w:left="360" w:firstLine="0"/>
        <w:rPr>
          <w:lang w:val="id-ID" w:bidi="id-ID"/>
        </w:rPr>
      </w:pPr>
      <w:r w:rsidRPr="006500DF">
        <w:rPr>
          <w:lang w:val="id-ID" w:bidi="id-ID"/>
        </w:rPr>
        <w:t>yaitu data yang telah dikumpulkan oleh lembaga pengumpulan data dan dipublikasikan kepada masyarakat pengguna data.</w:t>
      </w:r>
    </w:p>
    <w:p w:rsidR="00FD2C0A" w:rsidRDefault="00FD2C0A" w:rsidP="00FD2C0A">
      <w:pPr>
        <w:pStyle w:val="Heading2"/>
        <w:numPr>
          <w:ilvl w:val="1"/>
          <w:numId w:val="11"/>
        </w:numPr>
        <w:rPr>
          <w:lang w:val="id-ID" w:bidi="id-ID"/>
        </w:rPr>
      </w:pPr>
      <w:bookmarkStart w:id="18" w:name="_Toc170834961"/>
      <w:r w:rsidRPr="006500DF">
        <w:rPr>
          <w:lang w:val="id-ID" w:bidi="id-ID"/>
        </w:rPr>
        <w:t>Teknik Pengumpulan Data</w:t>
      </w:r>
      <w:bookmarkEnd w:id="18"/>
    </w:p>
    <w:p w:rsidR="00FD2C0A" w:rsidRDefault="00FD2C0A" w:rsidP="00FD2C0A">
      <w:pPr>
        <w:pStyle w:val="NoSpacing"/>
        <w:rPr>
          <w:lang w:val="id-ID" w:bidi="id-ID"/>
        </w:rPr>
      </w:pPr>
      <w:r w:rsidRPr="00A72935">
        <w:rPr>
          <w:lang w:val="id-ID" w:bidi="id-ID"/>
        </w:rPr>
        <w:t xml:space="preserve">Sugiyono (2016:223) menjelaskan, “Teknik pengumpulan data adalah ketepatan cara-cara yang digunakan untuk mengumpulkan data yang dapat dilakukan dalam berbagai setting, berbagai sumber dan berbagai cara”. Teknik yang peneliti gunakan dalam penelitian ini adalah sebagai berikut: </w:t>
      </w:r>
    </w:p>
    <w:p w:rsidR="00FD2C0A" w:rsidRPr="00012286" w:rsidRDefault="00FD2C0A" w:rsidP="00FD2C0A">
      <w:pPr>
        <w:pStyle w:val="NoSpacing"/>
        <w:numPr>
          <w:ilvl w:val="0"/>
          <w:numId w:val="4"/>
        </w:numPr>
        <w:rPr>
          <w:lang w:val="id-ID" w:bidi="id-ID"/>
        </w:rPr>
      </w:pPr>
      <w:r w:rsidRPr="00012286">
        <w:rPr>
          <w:lang w:val="id-ID" w:bidi="id-ID"/>
        </w:rPr>
        <w:t xml:space="preserve">Observasi </w:t>
      </w:r>
    </w:p>
    <w:p w:rsidR="00FD2C0A" w:rsidRPr="00012286" w:rsidRDefault="00FD2C0A" w:rsidP="00FD2C0A">
      <w:pPr>
        <w:pStyle w:val="NoSpacing"/>
        <w:ind w:left="360" w:firstLine="0"/>
        <w:rPr>
          <w:lang w:val="id-ID" w:bidi="id-ID"/>
        </w:rPr>
      </w:pPr>
      <w:r w:rsidRPr="00012286">
        <w:rPr>
          <w:lang w:val="id-ID" w:bidi="id-ID"/>
        </w:rPr>
        <w:t xml:space="preserve">Menurut Sukmadinata (2013:220) menjelaskan, “Observasi atau pengamatan merupakan suatu cara atau teknik mengumpulkan data dengan jalan mengadakan pengamatan terhadap kegiatan yang sedang berlangsung. </w:t>
      </w:r>
    </w:p>
    <w:p w:rsidR="00FD2C0A" w:rsidRPr="00012286" w:rsidRDefault="00FD2C0A" w:rsidP="00FD2C0A">
      <w:pPr>
        <w:pStyle w:val="NoSpacing"/>
        <w:numPr>
          <w:ilvl w:val="0"/>
          <w:numId w:val="4"/>
        </w:numPr>
        <w:rPr>
          <w:lang w:val="id-ID" w:bidi="id-ID"/>
        </w:rPr>
      </w:pPr>
      <w:r w:rsidRPr="00012286">
        <w:rPr>
          <w:lang w:val="id-ID" w:bidi="id-ID"/>
        </w:rPr>
        <w:t xml:space="preserve">Angket (Kuesioner) </w:t>
      </w:r>
    </w:p>
    <w:p w:rsidR="00FD2C0A" w:rsidRPr="00012286" w:rsidRDefault="00FD2C0A" w:rsidP="00FD2C0A">
      <w:pPr>
        <w:pStyle w:val="NoSpacing"/>
        <w:ind w:left="360" w:firstLine="0"/>
        <w:rPr>
          <w:lang w:val="id-ID" w:bidi="id-ID"/>
        </w:rPr>
      </w:pPr>
      <w:r w:rsidRPr="00012286">
        <w:rPr>
          <w:lang w:val="id-ID" w:bidi="id-ID"/>
        </w:rPr>
        <w:t xml:space="preserve">Sukmadinata (2013:219) menjelaskan, “angket/kuesioner merupakan teknik atau cara pengumpulan data secara tidak langsung (peneliti tidak langsung bertanya-tanya dengan responden). </w:t>
      </w:r>
    </w:p>
    <w:p w:rsidR="00FD2C0A" w:rsidRPr="00012286" w:rsidRDefault="00FD2C0A" w:rsidP="00FD2C0A">
      <w:pPr>
        <w:pStyle w:val="NoSpacing"/>
        <w:numPr>
          <w:ilvl w:val="0"/>
          <w:numId w:val="4"/>
        </w:numPr>
        <w:rPr>
          <w:lang w:val="id-ID" w:bidi="id-ID"/>
        </w:rPr>
      </w:pPr>
      <w:r w:rsidRPr="00012286">
        <w:rPr>
          <w:lang w:val="id-ID" w:bidi="id-ID"/>
        </w:rPr>
        <w:t xml:space="preserve">Wawancara </w:t>
      </w:r>
    </w:p>
    <w:p w:rsidR="00FD2C0A" w:rsidRPr="00012286" w:rsidRDefault="00FD2C0A" w:rsidP="00FD2C0A">
      <w:pPr>
        <w:pStyle w:val="NoSpacing"/>
        <w:ind w:left="360" w:firstLine="0"/>
        <w:rPr>
          <w:lang w:val="id-ID" w:bidi="id-ID"/>
        </w:rPr>
      </w:pPr>
      <w:r w:rsidRPr="00012286">
        <w:rPr>
          <w:lang w:val="id-ID" w:bidi="id-ID"/>
        </w:rPr>
        <w:lastRenderedPageBreak/>
        <w:t xml:space="preserve">Sukmadinata (2013:219) menjelaskan, “angket/kuesioner merupakan teknik atau cara pengumpulan data secara tidak langsung (peneliti tidak langsung bertanya-tanya dengan responden). </w:t>
      </w:r>
    </w:p>
    <w:p w:rsidR="00FD2C0A" w:rsidRDefault="00FD2C0A" w:rsidP="00FD2C0A">
      <w:pPr>
        <w:pStyle w:val="Heading2"/>
        <w:numPr>
          <w:ilvl w:val="1"/>
          <w:numId w:val="11"/>
        </w:numPr>
        <w:rPr>
          <w:lang w:val="id-ID" w:bidi="id-ID"/>
        </w:rPr>
      </w:pPr>
      <w:bookmarkStart w:id="19" w:name="_Toc170834962"/>
      <w:r w:rsidRPr="00A72935">
        <w:rPr>
          <w:lang w:val="id-ID" w:bidi="id-ID"/>
        </w:rPr>
        <w:t>Skala Pengukuran Variabel</w:t>
      </w:r>
      <w:bookmarkEnd w:id="19"/>
    </w:p>
    <w:p w:rsidR="00FD2C0A" w:rsidRDefault="00FD2C0A" w:rsidP="00FD2C0A">
      <w:pPr>
        <w:pStyle w:val="NoSpacing"/>
        <w:rPr>
          <w:lang w:val="id-ID" w:bidi="id-ID"/>
        </w:rPr>
      </w:pPr>
      <w:r w:rsidRPr="00A72935">
        <w:rPr>
          <w:lang w:val="id-ID" w:bidi="id-ID"/>
        </w:rPr>
        <w:t>Sugiyono (2016:167) menjelaskan, “skala pengukuran merupakan kesepakatan yang digunakan sebagai acuan untuk menentukan panjang pendeknya interval yang ada dalam alat ukur, sehingga alat ukur tersebut bila digunakan dalam pengukuran akan menghasilkan data kuantitatif untuk menyusun daftar pertanyaan kuesioner, variabel dan indikator yang akan diukur harus ditetapkan terlebih dahulu sebelumnya. Skala pengukuran yang digunakan untuk mengukur baik variabel bebas maupun variabel terikat dalampenelitian ini adalah dengan menggunakan skala likert, skala ini umumnya menggunakan 5 (lima) angka penelitian yaitu:</w:t>
      </w:r>
    </w:p>
    <w:p w:rsidR="00FD2C0A" w:rsidRPr="00A72935" w:rsidRDefault="00FD2C0A" w:rsidP="00FD2C0A">
      <w:pPr>
        <w:pStyle w:val="Caption"/>
        <w:rPr>
          <w:rFonts w:cs="Times New Roman"/>
          <w:bCs w:val="0"/>
          <w:szCs w:val="24"/>
          <w:lang w:val="id-ID" w:bidi="id-ID"/>
        </w:rPr>
      </w:pPr>
      <w:bookmarkStart w:id="20" w:name="_Toc168653863"/>
      <w:r>
        <w:t>Tabel 3.</w:t>
      </w:r>
      <w:r w:rsidR="00477B7D">
        <w:fldChar w:fldCharType="begin"/>
      </w:r>
      <w:r>
        <w:instrText xml:space="preserve"> SEQ Tabel_3. \* ARABIC </w:instrText>
      </w:r>
      <w:r w:rsidR="00477B7D">
        <w:fldChar w:fldCharType="separate"/>
      </w:r>
      <w:r>
        <w:rPr>
          <w:noProof/>
        </w:rPr>
        <w:t>4</w:t>
      </w:r>
      <w:r w:rsidR="00477B7D">
        <w:rPr>
          <w:noProof/>
        </w:rPr>
        <w:fldChar w:fldCharType="end"/>
      </w:r>
      <w:r>
        <w:t xml:space="preserve">. </w:t>
      </w:r>
      <w:r w:rsidRPr="00122A6C">
        <w:rPr>
          <w:rFonts w:cs="Times New Roman"/>
          <w:szCs w:val="24"/>
          <w:lang w:val="id-ID" w:bidi="en-US"/>
        </w:rPr>
        <w:t>Penilaian Kuisioner</w:t>
      </w:r>
      <w:bookmarkEnd w:id="20"/>
    </w:p>
    <w:tbl>
      <w:tblPr>
        <w:tblStyle w:val="TableGrid1"/>
        <w:tblpPr w:leftFromText="180" w:rightFromText="180" w:vertAnchor="text" w:horzAnchor="margin" w:tblpXSpec="center" w:tblpY="97"/>
        <w:tblW w:w="7012" w:type="dxa"/>
        <w:tblInd w:w="0" w:type="dxa"/>
        <w:tblCellMar>
          <w:left w:w="115" w:type="dxa"/>
          <w:right w:w="115" w:type="dxa"/>
        </w:tblCellMar>
        <w:tblLook w:val="04A0"/>
      </w:tblPr>
      <w:tblGrid>
        <w:gridCol w:w="783"/>
        <w:gridCol w:w="4028"/>
        <w:gridCol w:w="2201"/>
      </w:tblGrid>
      <w:tr w:rsidR="00FD2C0A" w:rsidRPr="00A72935" w:rsidTr="00EA5A46">
        <w:trPr>
          <w:trHeight w:val="259"/>
        </w:trPr>
        <w:tc>
          <w:tcPr>
            <w:tcW w:w="783" w:type="dxa"/>
            <w:tcBorders>
              <w:top w:val="single" w:sz="4" w:space="0" w:color="000000"/>
              <w:left w:val="single" w:sz="4" w:space="0" w:color="000000"/>
              <w:bottom w:val="single" w:sz="4" w:space="0" w:color="000000"/>
              <w:right w:val="single" w:sz="4" w:space="0" w:color="000000"/>
            </w:tcBorders>
          </w:tcPr>
          <w:p w:rsidR="00FD2C0A" w:rsidRPr="00A72935" w:rsidRDefault="00FD2C0A" w:rsidP="00EA5A46">
            <w:pPr>
              <w:ind w:right="6"/>
              <w:jc w:val="center"/>
              <w:rPr>
                <w:rFonts w:cs="Times New Roman"/>
                <w:b/>
                <w:color w:val="000000"/>
                <w:lang w:bidi="id-ID"/>
              </w:rPr>
            </w:pPr>
            <w:r>
              <w:rPr>
                <w:rFonts w:cs="Times New Roman"/>
                <w:b/>
                <w:color w:val="000000"/>
                <w:lang w:bidi="id-ID"/>
              </w:rPr>
              <w:t>Kode</w:t>
            </w:r>
          </w:p>
        </w:tc>
        <w:tc>
          <w:tcPr>
            <w:tcW w:w="4028" w:type="dxa"/>
            <w:tcBorders>
              <w:top w:val="single" w:sz="4" w:space="0" w:color="000000"/>
              <w:left w:val="single" w:sz="4" w:space="0" w:color="000000"/>
              <w:bottom w:val="single" w:sz="4" w:space="0" w:color="000000"/>
              <w:right w:val="single" w:sz="4" w:space="0" w:color="000000"/>
            </w:tcBorders>
          </w:tcPr>
          <w:p w:rsidR="00FD2C0A" w:rsidRPr="00A72935" w:rsidRDefault="00FD2C0A" w:rsidP="00EA5A46">
            <w:pPr>
              <w:ind w:right="6"/>
              <w:jc w:val="center"/>
              <w:rPr>
                <w:rFonts w:cs="Times New Roman"/>
                <w:color w:val="000000"/>
                <w:lang w:bidi="id-ID"/>
              </w:rPr>
            </w:pPr>
            <w:r w:rsidRPr="00A72935">
              <w:rPr>
                <w:rFonts w:cs="Times New Roman"/>
                <w:b/>
                <w:color w:val="000000"/>
                <w:lang w:bidi="id-ID"/>
              </w:rPr>
              <w:t>AlternatifJawaban</w:t>
            </w:r>
          </w:p>
        </w:tc>
        <w:tc>
          <w:tcPr>
            <w:tcW w:w="2201" w:type="dxa"/>
            <w:tcBorders>
              <w:top w:val="single" w:sz="4" w:space="0" w:color="000000"/>
              <w:left w:val="single" w:sz="4" w:space="0" w:color="000000"/>
              <w:bottom w:val="single" w:sz="4" w:space="0" w:color="000000"/>
              <w:right w:val="single" w:sz="4" w:space="0" w:color="000000"/>
            </w:tcBorders>
          </w:tcPr>
          <w:p w:rsidR="00FD2C0A" w:rsidRPr="00A72935" w:rsidRDefault="00FD2C0A" w:rsidP="00EA5A46">
            <w:pPr>
              <w:ind w:left="1"/>
              <w:jc w:val="center"/>
              <w:rPr>
                <w:rFonts w:cs="Times New Roman"/>
                <w:color w:val="000000"/>
                <w:lang w:bidi="id-ID"/>
              </w:rPr>
            </w:pPr>
            <w:r w:rsidRPr="00A72935">
              <w:rPr>
                <w:rFonts w:cs="Times New Roman"/>
                <w:b/>
                <w:color w:val="000000"/>
                <w:lang w:bidi="id-ID"/>
              </w:rPr>
              <w:t>Bobot</w:t>
            </w:r>
          </w:p>
        </w:tc>
      </w:tr>
      <w:tr w:rsidR="00FD2C0A" w:rsidRPr="00A72935" w:rsidTr="00EA5A46">
        <w:trPr>
          <w:trHeight w:val="257"/>
        </w:trPr>
        <w:tc>
          <w:tcPr>
            <w:tcW w:w="783" w:type="dxa"/>
            <w:tcBorders>
              <w:top w:val="single" w:sz="4" w:space="0" w:color="000000"/>
              <w:left w:val="single" w:sz="4" w:space="0" w:color="000000"/>
              <w:bottom w:val="single" w:sz="4" w:space="0" w:color="000000"/>
              <w:right w:val="single" w:sz="4" w:space="0" w:color="000000"/>
            </w:tcBorders>
          </w:tcPr>
          <w:p w:rsidR="00FD2C0A" w:rsidRPr="00A72935" w:rsidRDefault="00FD2C0A" w:rsidP="00EA5A46">
            <w:pPr>
              <w:ind w:right="10"/>
              <w:jc w:val="center"/>
              <w:rPr>
                <w:rFonts w:cs="Times New Roman"/>
                <w:color w:val="000000"/>
                <w:lang w:bidi="id-ID"/>
              </w:rPr>
            </w:pPr>
            <w:r>
              <w:rPr>
                <w:rFonts w:cs="Times New Roman"/>
                <w:color w:val="000000"/>
                <w:lang w:bidi="id-ID"/>
              </w:rPr>
              <w:t>SS</w:t>
            </w:r>
          </w:p>
        </w:tc>
        <w:tc>
          <w:tcPr>
            <w:tcW w:w="4028" w:type="dxa"/>
            <w:tcBorders>
              <w:top w:val="single" w:sz="4" w:space="0" w:color="000000"/>
              <w:left w:val="single" w:sz="4" w:space="0" w:color="000000"/>
              <w:bottom w:val="single" w:sz="4" w:space="0" w:color="000000"/>
              <w:right w:val="single" w:sz="4" w:space="0" w:color="000000"/>
            </w:tcBorders>
          </w:tcPr>
          <w:p w:rsidR="00FD2C0A" w:rsidRPr="00A72935" w:rsidRDefault="00FD2C0A" w:rsidP="00EA5A46">
            <w:pPr>
              <w:ind w:right="10"/>
              <w:jc w:val="center"/>
              <w:rPr>
                <w:rFonts w:cs="Times New Roman"/>
                <w:color w:val="000000"/>
                <w:lang w:bidi="id-ID"/>
              </w:rPr>
            </w:pPr>
            <w:r w:rsidRPr="00A72935">
              <w:rPr>
                <w:rFonts w:cs="Times New Roman"/>
                <w:color w:val="000000"/>
                <w:lang w:bidi="id-ID"/>
              </w:rPr>
              <w:t>SangatSetuju</w:t>
            </w:r>
          </w:p>
        </w:tc>
        <w:tc>
          <w:tcPr>
            <w:tcW w:w="2201" w:type="dxa"/>
            <w:tcBorders>
              <w:top w:val="single" w:sz="4" w:space="0" w:color="000000"/>
              <w:left w:val="single" w:sz="4" w:space="0" w:color="000000"/>
              <w:bottom w:val="single" w:sz="4" w:space="0" w:color="000000"/>
              <w:right w:val="single" w:sz="4" w:space="0" w:color="000000"/>
            </w:tcBorders>
          </w:tcPr>
          <w:p w:rsidR="00FD2C0A" w:rsidRPr="00A72935" w:rsidRDefault="00FD2C0A" w:rsidP="00EA5A46">
            <w:pPr>
              <w:jc w:val="center"/>
              <w:rPr>
                <w:rFonts w:cs="Times New Roman"/>
                <w:color w:val="000000"/>
                <w:lang w:bidi="id-ID"/>
              </w:rPr>
            </w:pPr>
            <w:r w:rsidRPr="00A72935">
              <w:rPr>
                <w:rFonts w:cs="Times New Roman"/>
                <w:color w:val="000000"/>
                <w:lang w:bidi="id-ID"/>
              </w:rPr>
              <w:t xml:space="preserve">5 </w:t>
            </w:r>
          </w:p>
        </w:tc>
      </w:tr>
      <w:tr w:rsidR="00FD2C0A" w:rsidRPr="00A72935" w:rsidTr="00EA5A46">
        <w:trPr>
          <w:trHeight w:val="259"/>
        </w:trPr>
        <w:tc>
          <w:tcPr>
            <w:tcW w:w="783" w:type="dxa"/>
            <w:tcBorders>
              <w:top w:val="single" w:sz="4" w:space="0" w:color="000000"/>
              <w:left w:val="single" w:sz="4" w:space="0" w:color="000000"/>
              <w:bottom w:val="single" w:sz="4" w:space="0" w:color="000000"/>
              <w:right w:val="single" w:sz="4" w:space="0" w:color="000000"/>
            </w:tcBorders>
          </w:tcPr>
          <w:p w:rsidR="00FD2C0A" w:rsidRPr="00A72935" w:rsidRDefault="00FD2C0A" w:rsidP="00EA5A46">
            <w:pPr>
              <w:ind w:right="5"/>
              <w:jc w:val="center"/>
              <w:rPr>
                <w:rFonts w:cs="Times New Roman"/>
                <w:color w:val="000000"/>
                <w:lang w:bidi="id-ID"/>
              </w:rPr>
            </w:pPr>
            <w:r>
              <w:rPr>
                <w:rFonts w:cs="Times New Roman"/>
                <w:color w:val="000000"/>
                <w:lang w:bidi="id-ID"/>
              </w:rPr>
              <w:t>S</w:t>
            </w:r>
          </w:p>
        </w:tc>
        <w:tc>
          <w:tcPr>
            <w:tcW w:w="4028" w:type="dxa"/>
            <w:tcBorders>
              <w:top w:val="single" w:sz="4" w:space="0" w:color="000000"/>
              <w:left w:val="single" w:sz="4" w:space="0" w:color="000000"/>
              <w:bottom w:val="single" w:sz="4" w:space="0" w:color="000000"/>
              <w:right w:val="single" w:sz="4" w:space="0" w:color="000000"/>
            </w:tcBorders>
          </w:tcPr>
          <w:p w:rsidR="00FD2C0A" w:rsidRPr="00A72935" w:rsidRDefault="00FD2C0A" w:rsidP="00EA5A46">
            <w:pPr>
              <w:ind w:right="5"/>
              <w:jc w:val="center"/>
              <w:rPr>
                <w:rFonts w:cs="Times New Roman"/>
                <w:color w:val="000000"/>
                <w:lang w:bidi="id-ID"/>
              </w:rPr>
            </w:pPr>
            <w:r w:rsidRPr="00A72935">
              <w:rPr>
                <w:rFonts w:cs="Times New Roman"/>
                <w:color w:val="000000"/>
                <w:lang w:bidi="id-ID"/>
              </w:rPr>
              <w:t>Setuju</w:t>
            </w:r>
          </w:p>
        </w:tc>
        <w:tc>
          <w:tcPr>
            <w:tcW w:w="2201" w:type="dxa"/>
            <w:tcBorders>
              <w:top w:val="single" w:sz="4" w:space="0" w:color="000000"/>
              <w:left w:val="single" w:sz="4" w:space="0" w:color="000000"/>
              <w:bottom w:val="single" w:sz="4" w:space="0" w:color="000000"/>
              <w:right w:val="single" w:sz="4" w:space="0" w:color="000000"/>
            </w:tcBorders>
          </w:tcPr>
          <w:p w:rsidR="00FD2C0A" w:rsidRPr="00A72935" w:rsidRDefault="00FD2C0A" w:rsidP="00EA5A46">
            <w:pPr>
              <w:jc w:val="center"/>
              <w:rPr>
                <w:rFonts w:cs="Times New Roman"/>
                <w:color w:val="000000"/>
                <w:lang w:bidi="id-ID"/>
              </w:rPr>
            </w:pPr>
            <w:r w:rsidRPr="00A72935">
              <w:rPr>
                <w:rFonts w:cs="Times New Roman"/>
                <w:color w:val="000000"/>
                <w:lang w:bidi="id-ID"/>
              </w:rPr>
              <w:t xml:space="preserve">4 </w:t>
            </w:r>
          </w:p>
        </w:tc>
      </w:tr>
      <w:tr w:rsidR="00FD2C0A" w:rsidRPr="00A72935" w:rsidTr="00EA5A46">
        <w:trPr>
          <w:trHeight w:val="259"/>
        </w:trPr>
        <w:tc>
          <w:tcPr>
            <w:tcW w:w="783" w:type="dxa"/>
            <w:tcBorders>
              <w:top w:val="single" w:sz="4" w:space="0" w:color="000000"/>
              <w:left w:val="single" w:sz="4" w:space="0" w:color="000000"/>
              <w:bottom w:val="single" w:sz="4" w:space="0" w:color="000000"/>
              <w:right w:val="single" w:sz="4" w:space="0" w:color="000000"/>
            </w:tcBorders>
          </w:tcPr>
          <w:p w:rsidR="00FD2C0A" w:rsidRPr="00A72935" w:rsidRDefault="00FD2C0A" w:rsidP="00EA5A46">
            <w:pPr>
              <w:ind w:right="10"/>
              <w:jc w:val="center"/>
              <w:rPr>
                <w:rFonts w:cs="Times New Roman"/>
                <w:color w:val="000000"/>
                <w:lang w:bidi="id-ID"/>
              </w:rPr>
            </w:pPr>
            <w:r>
              <w:rPr>
                <w:rFonts w:cs="Times New Roman"/>
                <w:color w:val="000000"/>
                <w:lang w:bidi="id-ID"/>
              </w:rPr>
              <w:t>N</w:t>
            </w:r>
          </w:p>
        </w:tc>
        <w:tc>
          <w:tcPr>
            <w:tcW w:w="4028" w:type="dxa"/>
            <w:tcBorders>
              <w:top w:val="single" w:sz="4" w:space="0" w:color="000000"/>
              <w:left w:val="single" w:sz="4" w:space="0" w:color="000000"/>
              <w:bottom w:val="single" w:sz="4" w:space="0" w:color="000000"/>
              <w:right w:val="single" w:sz="4" w:space="0" w:color="000000"/>
            </w:tcBorders>
          </w:tcPr>
          <w:p w:rsidR="00FD2C0A" w:rsidRPr="00A72935" w:rsidRDefault="00FD2C0A" w:rsidP="00EA5A46">
            <w:pPr>
              <w:ind w:right="10"/>
              <w:jc w:val="center"/>
              <w:rPr>
                <w:rFonts w:cs="Times New Roman"/>
                <w:color w:val="000000"/>
                <w:lang w:bidi="id-ID"/>
              </w:rPr>
            </w:pPr>
            <w:r>
              <w:rPr>
                <w:rFonts w:cs="Times New Roman"/>
                <w:color w:val="000000"/>
                <w:lang w:bidi="id-ID"/>
              </w:rPr>
              <w:t>Netral</w:t>
            </w:r>
          </w:p>
        </w:tc>
        <w:tc>
          <w:tcPr>
            <w:tcW w:w="2201" w:type="dxa"/>
            <w:tcBorders>
              <w:top w:val="single" w:sz="4" w:space="0" w:color="000000"/>
              <w:left w:val="single" w:sz="4" w:space="0" w:color="000000"/>
              <w:bottom w:val="single" w:sz="4" w:space="0" w:color="000000"/>
              <w:right w:val="single" w:sz="4" w:space="0" w:color="000000"/>
            </w:tcBorders>
          </w:tcPr>
          <w:p w:rsidR="00FD2C0A" w:rsidRPr="00A72935" w:rsidRDefault="00FD2C0A" w:rsidP="00EA5A46">
            <w:pPr>
              <w:jc w:val="center"/>
              <w:rPr>
                <w:rFonts w:cs="Times New Roman"/>
                <w:color w:val="000000"/>
                <w:lang w:bidi="id-ID"/>
              </w:rPr>
            </w:pPr>
            <w:r w:rsidRPr="00A72935">
              <w:rPr>
                <w:rFonts w:cs="Times New Roman"/>
                <w:color w:val="000000"/>
                <w:lang w:bidi="id-ID"/>
              </w:rPr>
              <w:t xml:space="preserve">3 </w:t>
            </w:r>
          </w:p>
        </w:tc>
      </w:tr>
      <w:tr w:rsidR="00FD2C0A" w:rsidRPr="00A72935" w:rsidTr="00EA5A46">
        <w:trPr>
          <w:trHeight w:val="257"/>
        </w:trPr>
        <w:tc>
          <w:tcPr>
            <w:tcW w:w="783" w:type="dxa"/>
            <w:tcBorders>
              <w:top w:val="single" w:sz="4" w:space="0" w:color="000000"/>
              <w:left w:val="single" w:sz="4" w:space="0" w:color="000000"/>
              <w:bottom w:val="single" w:sz="4" w:space="0" w:color="000000"/>
              <w:right w:val="single" w:sz="4" w:space="0" w:color="000000"/>
            </w:tcBorders>
          </w:tcPr>
          <w:p w:rsidR="00FD2C0A" w:rsidRPr="00A72935" w:rsidRDefault="00FD2C0A" w:rsidP="00EA5A46">
            <w:pPr>
              <w:ind w:right="5"/>
              <w:jc w:val="center"/>
              <w:rPr>
                <w:rFonts w:cs="Times New Roman"/>
                <w:color w:val="000000"/>
                <w:lang w:bidi="id-ID"/>
              </w:rPr>
            </w:pPr>
            <w:r>
              <w:rPr>
                <w:rFonts w:cs="Times New Roman"/>
                <w:color w:val="000000"/>
                <w:lang w:bidi="id-ID"/>
              </w:rPr>
              <w:t>TS</w:t>
            </w:r>
          </w:p>
        </w:tc>
        <w:tc>
          <w:tcPr>
            <w:tcW w:w="4028" w:type="dxa"/>
            <w:tcBorders>
              <w:top w:val="single" w:sz="4" w:space="0" w:color="000000"/>
              <w:left w:val="single" w:sz="4" w:space="0" w:color="000000"/>
              <w:bottom w:val="single" w:sz="4" w:space="0" w:color="000000"/>
              <w:right w:val="single" w:sz="4" w:space="0" w:color="000000"/>
            </w:tcBorders>
          </w:tcPr>
          <w:p w:rsidR="00FD2C0A" w:rsidRPr="00A72935" w:rsidRDefault="00FD2C0A" w:rsidP="00EA5A46">
            <w:pPr>
              <w:ind w:right="5"/>
              <w:jc w:val="center"/>
              <w:rPr>
                <w:rFonts w:cs="Times New Roman"/>
                <w:color w:val="000000"/>
                <w:lang w:bidi="id-ID"/>
              </w:rPr>
            </w:pPr>
            <w:r w:rsidRPr="00A72935">
              <w:rPr>
                <w:rFonts w:cs="Times New Roman"/>
                <w:color w:val="000000"/>
                <w:lang w:bidi="id-ID"/>
              </w:rPr>
              <w:t>TidakSetuju</w:t>
            </w:r>
          </w:p>
        </w:tc>
        <w:tc>
          <w:tcPr>
            <w:tcW w:w="2201" w:type="dxa"/>
            <w:tcBorders>
              <w:top w:val="single" w:sz="4" w:space="0" w:color="000000"/>
              <w:left w:val="single" w:sz="4" w:space="0" w:color="000000"/>
              <w:bottom w:val="single" w:sz="4" w:space="0" w:color="000000"/>
              <w:right w:val="single" w:sz="4" w:space="0" w:color="000000"/>
            </w:tcBorders>
          </w:tcPr>
          <w:p w:rsidR="00FD2C0A" w:rsidRPr="00A72935" w:rsidRDefault="00FD2C0A" w:rsidP="00EA5A46">
            <w:pPr>
              <w:jc w:val="center"/>
              <w:rPr>
                <w:rFonts w:cs="Times New Roman"/>
                <w:color w:val="000000"/>
                <w:lang w:bidi="id-ID"/>
              </w:rPr>
            </w:pPr>
            <w:r w:rsidRPr="00A72935">
              <w:rPr>
                <w:rFonts w:cs="Times New Roman"/>
                <w:color w:val="000000"/>
                <w:lang w:bidi="id-ID"/>
              </w:rPr>
              <w:t xml:space="preserve">2 </w:t>
            </w:r>
          </w:p>
        </w:tc>
      </w:tr>
      <w:tr w:rsidR="00FD2C0A" w:rsidRPr="00A72935" w:rsidTr="00EA5A46">
        <w:trPr>
          <w:trHeight w:val="259"/>
        </w:trPr>
        <w:tc>
          <w:tcPr>
            <w:tcW w:w="783" w:type="dxa"/>
            <w:tcBorders>
              <w:top w:val="single" w:sz="4" w:space="0" w:color="000000"/>
              <w:left w:val="single" w:sz="4" w:space="0" w:color="000000"/>
              <w:bottom w:val="single" w:sz="4" w:space="0" w:color="000000"/>
              <w:right w:val="single" w:sz="4" w:space="0" w:color="000000"/>
            </w:tcBorders>
          </w:tcPr>
          <w:p w:rsidR="00FD2C0A" w:rsidRPr="00A72935" w:rsidRDefault="00FD2C0A" w:rsidP="00EA5A46">
            <w:pPr>
              <w:ind w:right="10"/>
              <w:jc w:val="center"/>
              <w:rPr>
                <w:rFonts w:cs="Times New Roman"/>
                <w:color w:val="000000"/>
                <w:lang w:bidi="id-ID"/>
              </w:rPr>
            </w:pPr>
            <w:r>
              <w:rPr>
                <w:rFonts w:cs="Times New Roman"/>
                <w:color w:val="000000"/>
                <w:lang w:bidi="id-ID"/>
              </w:rPr>
              <w:t>STS</w:t>
            </w:r>
          </w:p>
        </w:tc>
        <w:tc>
          <w:tcPr>
            <w:tcW w:w="4028" w:type="dxa"/>
            <w:tcBorders>
              <w:top w:val="single" w:sz="4" w:space="0" w:color="000000"/>
              <w:left w:val="single" w:sz="4" w:space="0" w:color="000000"/>
              <w:bottom w:val="single" w:sz="4" w:space="0" w:color="000000"/>
              <w:right w:val="single" w:sz="4" w:space="0" w:color="000000"/>
            </w:tcBorders>
          </w:tcPr>
          <w:p w:rsidR="00FD2C0A" w:rsidRPr="00A72935" w:rsidRDefault="00FD2C0A" w:rsidP="00EA5A46">
            <w:pPr>
              <w:ind w:right="10"/>
              <w:jc w:val="center"/>
              <w:rPr>
                <w:rFonts w:cs="Times New Roman"/>
                <w:color w:val="000000"/>
                <w:lang w:bidi="id-ID"/>
              </w:rPr>
            </w:pPr>
            <w:r w:rsidRPr="00A72935">
              <w:rPr>
                <w:rFonts w:cs="Times New Roman"/>
                <w:color w:val="000000"/>
                <w:lang w:bidi="id-ID"/>
              </w:rPr>
              <w:t>SangatTidakSetuju</w:t>
            </w:r>
          </w:p>
        </w:tc>
        <w:tc>
          <w:tcPr>
            <w:tcW w:w="2201" w:type="dxa"/>
            <w:tcBorders>
              <w:top w:val="single" w:sz="4" w:space="0" w:color="000000"/>
              <w:left w:val="single" w:sz="4" w:space="0" w:color="000000"/>
              <w:bottom w:val="single" w:sz="4" w:space="0" w:color="000000"/>
              <w:right w:val="single" w:sz="4" w:space="0" w:color="000000"/>
            </w:tcBorders>
          </w:tcPr>
          <w:p w:rsidR="00FD2C0A" w:rsidRPr="00A72935" w:rsidRDefault="00FD2C0A" w:rsidP="00EA5A46">
            <w:pPr>
              <w:jc w:val="center"/>
              <w:rPr>
                <w:rFonts w:cs="Times New Roman"/>
                <w:color w:val="000000"/>
                <w:lang w:bidi="id-ID"/>
              </w:rPr>
            </w:pPr>
            <w:r w:rsidRPr="00A72935">
              <w:rPr>
                <w:rFonts w:cs="Times New Roman"/>
                <w:color w:val="000000"/>
                <w:lang w:bidi="id-ID"/>
              </w:rPr>
              <w:t xml:space="preserve">1 </w:t>
            </w:r>
          </w:p>
        </w:tc>
      </w:tr>
    </w:tbl>
    <w:p w:rsidR="00FD2C0A" w:rsidRDefault="00FD2C0A" w:rsidP="00FD2C0A">
      <w:pPr>
        <w:spacing w:after="0" w:line="240" w:lineRule="auto"/>
        <w:rPr>
          <w:rFonts w:cs="Times New Roman"/>
          <w:szCs w:val="24"/>
          <w:lang w:val="id-ID" w:bidi="id-ID"/>
        </w:rPr>
      </w:pPr>
      <w:r>
        <w:rPr>
          <w:rFonts w:cs="Times New Roman"/>
          <w:szCs w:val="24"/>
          <w:lang w:val="id-ID" w:bidi="id-ID"/>
        </w:rPr>
        <w:t xml:space="preserve">      Sumber :  Diolah oleh penulis, 2024</w:t>
      </w:r>
    </w:p>
    <w:p w:rsidR="00FD2C0A" w:rsidRDefault="00FD2C0A" w:rsidP="00FD2C0A">
      <w:pPr>
        <w:spacing w:after="0" w:line="240" w:lineRule="auto"/>
        <w:rPr>
          <w:rFonts w:cs="Times New Roman"/>
          <w:szCs w:val="24"/>
          <w:lang w:val="id-ID" w:bidi="id-ID"/>
        </w:rPr>
      </w:pPr>
    </w:p>
    <w:p w:rsidR="00FD2C0A" w:rsidRDefault="00FD2C0A" w:rsidP="00FD2C0A">
      <w:pPr>
        <w:pStyle w:val="Heading2"/>
        <w:numPr>
          <w:ilvl w:val="1"/>
          <w:numId w:val="11"/>
        </w:numPr>
        <w:rPr>
          <w:lang w:val="id-ID" w:bidi="id-ID"/>
        </w:rPr>
      </w:pPr>
      <w:bookmarkStart w:id="21" w:name="_Toc170834963"/>
      <w:r w:rsidRPr="0070010F">
        <w:rPr>
          <w:lang w:val="id-ID" w:bidi="id-ID"/>
        </w:rPr>
        <w:t>Teknik Analisis Data</w:t>
      </w:r>
      <w:bookmarkEnd w:id="21"/>
    </w:p>
    <w:p w:rsidR="00FD2C0A" w:rsidRPr="007956F3" w:rsidRDefault="00FD2C0A" w:rsidP="00FD2C0A">
      <w:pPr>
        <w:pStyle w:val="NoSpacing"/>
        <w:rPr>
          <w:lang w:val="id-ID" w:bidi="id-ID"/>
        </w:rPr>
      </w:pPr>
      <w:r w:rsidRPr="007956F3">
        <w:rPr>
          <w:lang w:val="id-ID" w:bidi="id-ID"/>
        </w:rPr>
        <w:t xml:space="preserve">Menurut Sugiyono (2019) “Analisi data adalah proses mencari dan menyusun data yang diperoleh dari hasil wawancara, catatan lapangan, dan dokumentasi dengan cara mengorganisasikan data ke dalam pola, memilih mana yang penting dan akan dipelajari dan membuat kesimpulan sehingga mudah dipahami oleh diri sendiri maupun orang lain”. Kegiatan dalam analisis data adalah mengelompokkan data berdasarkan variabel dan jenis responden, mentabulasi data berdasarkan variabel dari seluruh responden, mensajikan data tiap variabel yang diteliti, melakukan perhitungan untuk menguji hipotesis yang telah diajukan. Teknik analisis data yang digunakan adalah: </w:t>
      </w:r>
    </w:p>
    <w:p w:rsidR="00FD2C0A" w:rsidRDefault="00FD2C0A" w:rsidP="00FD2C0A">
      <w:pPr>
        <w:pStyle w:val="Heading3"/>
        <w:numPr>
          <w:ilvl w:val="2"/>
          <w:numId w:val="11"/>
        </w:numPr>
        <w:rPr>
          <w:lang w:val="id-ID" w:bidi="id-ID"/>
        </w:rPr>
      </w:pPr>
      <w:bookmarkStart w:id="22" w:name="_Toc170834964"/>
      <w:bookmarkStart w:id="23" w:name="_Toc820876"/>
      <w:bookmarkStart w:id="24" w:name="_Hlk162879940"/>
      <w:r w:rsidRPr="007956F3">
        <w:rPr>
          <w:lang w:val="id-ID" w:bidi="id-ID"/>
        </w:rPr>
        <w:lastRenderedPageBreak/>
        <w:t>Metode Analisis Deskriptif</w:t>
      </w:r>
      <w:bookmarkEnd w:id="22"/>
      <w:bookmarkEnd w:id="23"/>
      <w:bookmarkEnd w:id="24"/>
    </w:p>
    <w:p w:rsidR="00FD2C0A" w:rsidRDefault="00FD2C0A" w:rsidP="00FD2C0A">
      <w:pPr>
        <w:pStyle w:val="NoSpacing"/>
        <w:rPr>
          <w:lang w:val="fi-FI" w:bidi="id-ID"/>
        </w:rPr>
      </w:pPr>
      <w:r w:rsidRPr="007956F3">
        <w:rPr>
          <w:lang w:val="id-ID" w:bidi="id-ID"/>
        </w:rPr>
        <w:t xml:space="preserve">Menurut Sugiyono (2019) uji statistik deskriptif adalah statistik yang digunakan untuk menganalisis data dengan cara mendeskripsikan atau menggambarkan data yang telah terkumpul sebagaimana adanya tanpa bermaksud membuat kesimpulan yang berlaku umum atau generalisasi. </w:t>
      </w:r>
      <w:r w:rsidRPr="007956F3">
        <w:rPr>
          <w:lang w:val="fi-FI" w:bidi="id-ID"/>
        </w:rPr>
        <w:t xml:space="preserve">Perhitungan penyebaran data melalui perhitungan rata-rata dan standar deviasi dan perhitungan presentase. </w:t>
      </w:r>
      <w:bookmarkStart w:id="25" w:name="_Toc820877"/>
    </w:p>
    <w:p w:rsidR="00FD2C0A" w:rsidRPr="002B47DA" w:rsidRDefault="00FD2C0A" w:rsidP="00FD2C0A">
      <w:pPr>
        <w:pStyle w:val="Heading3"/>
        <w:numPr>
          <w:ilvl w:val="2"/>
          <w:numId w:val="11"/>
        </w:numPr>
        <w:rPr>
          <w:lang w:val="fi-FI" w:bidi="id-ID"/>
        </w:rPr>
      </w:pPr>
      <w:bookmarkStart w:id="26" w:name="_Toc170834965"/>
      <w:bookmarkStart w:id="27" w:name="_Hlk162880117"/>
      <w:r w:rsidRPr="007956F3">
        <w:rPr>
          <w:lang w:val="id-ID" w:bidi="id-ID"/>
        </w:rPr>
        <w:t>Metode Analisis Kuantitatif</w:t>
      </w:r>
      <w:bookmarkEnd w:id="25"/>
      <w:bookmarkEnd w:id="26"/>
      <w:bookmarkEnd w:id="27"/>
    </w:p>
    <w:p w:rsidR="00FD2C0A" w:rsidRPr="00E00F30" w:rsidRDefault="00FD2C0A" w:rsidP="00FD2C0A">
      <w:pPr>
        <w:pStyle w:val="NoSpacing"/>
        <w:rPr>
          <w:lang w:val="en-ID" w:bidi="id-ID"/>
        </w:rPr>
      </w:pPr>
      <w:r w:rsidRPr="00E00F30">
        <w:rPr>
          <w:lang w:val="en-ID" w:bidi="id-ID"/>
        </w:rPr>
        <w:t>MenurutSugiyono (2018) “AnalisisKuantitatifdigunakanuntukmenganalisis data yang bersifatbilanganatauberupaangka- angkadenganmetode statistic, maka data.</w:t>
      </w:r>
    </w:p>
    <w:p w:rsidR="00FD2C0A" w:rsidRPr="002263B1" w:rsidRDefault="00FD2C0A" w:rsidP="00FD2C0A">
      <w:pPr>
        <w:pStyle w:val="Heading3"/>
        <w:numPr>
          <w:ilvl w:val="2"/>
          <w:numId w:val="11"/>
        </w:numPr>
        <w:rPr>
          <w:lang w:val="id-ID" w:bidi="id-ID"/>
        </w:rPr>
      </w:pPr>
      <w:bookmarkStart w:id="28" w:name="_Toc170834966"/>
      <w:r w:rsidRPr="00C46618">
        <w:rPr>
          <w:lang w:val="id-ID" w:bidi="id-ID"/>
        </w:rPr>
        <w:t>Uji Validitas</w:t>
      </w:r>
      <w:bookmarkEnd w:id="28"/>
    </w:p>
    <w:p w:rsidR="00FD2C0A" w:rsidRDefault="00FD2C0A" w:rsidP="00FD2C0A">
      <w:pPr>
        <w:pStyle w:val="NoSpacing"/>
        <w:rPr>
          <w:lang w:val="id-ID" w:bidi="id-ID"/>
        </w:rPr>
      </w:pPr>
      <w:r w:rsidRPr="002263B1">
        <w:rPr>
          <w:lang w:val="id-ID" w:bidi="id-ID"/>
        </w:rPr>
        <w:t>Menurut Sugiyono (2019) “Uji Validitas adalah derajat ketetapan antara data yang dilaporkan dalam penelitian dengan data yang terjadi pada obyek suatu penelitian oleh peneliti. Dengan demikian data yang valid merupakan data yang tidak berbeda antara data yang dilaporkan dengan data yang sebenarnya terjadi padasebuah obyek dalam penelitian</w:t>
      </w:r>
      <w:r w:rsidRPr="00807280">
        <w:rPr>
          <w:lang w:val="id-ID" w:bidi="id-ID"/>
        </w:rPr>
        <w:t>.</w:t>
      </w:r>
    </w:p>
    <w:p w:rsidR="00FD2C0A" w:rsidRPr="002263B1" w:rsidRDefault="00FD2C0A" w:rsidP="00FD2C0A">
      <w:pPr>
        <w:pStyle w:val="NoSpacing"/>
        <w:rPr>
          <w:lang w:val="id-ID" w:bidi="en-US"/>
        </w:rPr>
      </w:pPr>
      <w:r w:rsidRPr="002263B1">
        <w:rPr>
          <w:lang w:val="id-ID" w:bidi="en-US"/>
        </w:rPr>
        <w:t>Ketentuan suatu instrument valid bila mempunyai koefisien Korelasi Pearson Product Moment (r</w:t>
      </w:r>
      <w:r w:rsidRPr="002263B1">
        <w:rPr>
          <w:vertAlign w:val="subscript"/>
          <w:lang w:val="id-ID" w:bidi="en-US"/>
        </w:rPr>
        <w:t>hitung</w:t>
      </w:r>
      <w:r w:rsidRPr="002263B1">
        <w:rPr>
          <w:lang w:val="id-ID" w:bidi="en-US"/>
        </w:rPr>
        <w:t>) ≥ r</w:t>
      </w:r>
      <w:r w:rsidRPr="002263B1">
        <w:rPr>
          <w:vertAlign w:val="subscript"/>
          <w:lang w:val="id-ID" w:bidi="en-US"/>
        </w:rPr>
        <w:t>tabel</w:t>
      </w:r>
      <w:r w:rsidRPr="002263B1">
        <w:rPr>
          <w:lang w:val="id-ID" w:bidi="en-US"/>
        </w:rPr>
        <w:t xml:space="preserve"> dengan taraf signifikan 95% dengan (α= 5%).</w:t>
      </w:r>
    </w:p>
    <w:p w:rsidR="00FD2C0A" w:rsidRPr="002263B1" w:rsidRDefault="00FD2C0A" w:rsidP="00FD2C0A">
      <w:pPr>
        <w:pStyle w:val="NoSpacing"/>
        <w:ind w:firstLine="0"/>
        <w:rPr>
          <w:lang w:val="id-ID" w:bidi="en-US"/>
        </w:rPr>
      </w:pPr>
      <w:r w:rsidRPr="002263B1">
        <w:rPr>
          <w:lang w:val="id-ID" w:bidi="en-US"/>
        </w:rPr>
        <w:t xml:space="preserve">Adapun rumus Pearson Producct Moment, yaitu: </w:t>
      </w:r>
    </w:p>
    <w:p w:rsidR="00FD2C0A" w:rsidRPr="002263B1" w:rsidRDefault="00FD2C0A" w:rsidP="00FD2C0A">
      <w:pPr>
        <w:spacing w:before="240" w:after="0" w:line="480" w:lineRule="auto"/>
        <w:jc w:val="both"/>
        <w:rPr>
          <w:rFonts w:cs="Times New Roman"/>
          <w:bCs/>
          <w:szCs w:val="24"/>
          <w:lang w:val="id-ID" w:bidi="en-US"/>
        </w:rPr>
      </w:pPr>
      <w:r w:rsidRPr="002263B1">
        <w:rPr>
          <w:rFonts w:cs="Times New Roman"/>
          <w:bCs/>
          <w:noProof/>
          <w:szCs w:val="24"/>
        </w:rPr>
        <w:drawing>
          <wp:inline distT="0" distB="0" distL="0" distR="0">
            <wp:extent cx="2855976" cy="432816"/>
            <wp:effectExtent l="0" t="0" r="0" b="0"/>
            <wp:docPr id="790070" name="Picture 790070"/>
            <wp:cNvGraphicFramePr/>
            <a:graphic xmlns:a="http://schemas.openxmlformats.org/drawingml/2006/main">
              <a:graphicData uri="http://schemas.openxmlformats.org/drawingml/2006/picture">
                <pic:pic xmlns:pic="http://schemas.openxmlformats.org/drawingml/2006/picture">
                  <pic:nvPicPr>
                    <pic:cNvPr id="790070" name="Picture 790070"/>
                    <pic:cNvPicPr/>
                  </pic:nvPicPr>
                  <pic:blipFill>
                    <a:blip r:embed="rId7"/>
                    <a:stretch>
                      <a:fillRect/>
                    </a:stretch>
                  </pic:blipFill>
                  <pic:spPr>
                    <a:xfrm>
                      <a:off x="0" y="0"/>
                      <a:ext cx="2855976" cy="432816"/>
                    </a:xfrm>
                    <a:prstGeom prst="rect">
                      <a:avLst/>
                    </a:prstGeom>
                  </pic:spPr>
                </pic:pic>
              </a:graphicData>
            </a:graphic>
          </wp:inline>
        </w:drawing>
      </w:r>
    </w:p>
    <w:p w:rsidR="00FD2C0A" w:rsidRPr="002263B1" w:rsidRDefault="00FD2C0A" w:rsidP="00FD2C0A">
      <w:pPr>
        <w:pStyle w:val="NoSpacing"/>
        <w:ind w:firstLine="0"/>
        <w:rPr>
          <w:lang w:val="id-ID" w:bidi="en-US"/>
        </w:rPr>
      </w:pPr>
      <w:r w:rsidRPr="002263B1">
        <w:rPr>
          <w:lang w:val="id-ID" w:bidi="en-US"/>
        </w:rPr>
        <w:t xml:space="preserve">Keterangan : </w:t>
      </w:r>
    </w:p>
    <w:p w:rsidR="00FD2C0A" w:rsidRDefault="00FD2C0A" w:rsidP="00FD2C0A">
      <w:pPr>
        <w:pStyle w:val="NoSpacing"/>
        <w:ind w:firstLine="0"/>
        <w:rPr>
          <w:lang w:val="id-ID" w:bidi="en-US"/>
        </w:rPr>
      </w:pPr>
      <w:r w:rsidRPr="002263B1">
        <w:rPr>
          <w:lang w:val="id-ID" w:bidi="en-US"/>
        </w:rPr>
        <w:t xml:space="preserve">n   = Jumlah data observasi r </w:t>
      </w:r>
    </w:p>
    <w:p w:rsidR="00FD2C0A" w:rsidRDefault="00FD2C0A" w:rsidP="00FD2C0A">
      <w:pPr>
        <w:pStyle w:val="NoSpacing"/>
        <w:ind w:firstLine="0"/>
        <w:rPr>
          <w:lang w:val="id-ID" w:bidi="en-US"/>
        </w:rPr>
      </w:pPr>
      <w:r w:rsidRPr="002263B1">
        <w:rPr>
          <w:lang w:val="id-ID" w:bidi="en-US"/>
        </w:rPr>
        <w:t xml:space="preserve">xy = Koefisien korelasi </w:t>
      </w:r>
    </w:p>
    <w:p w:rsidR="00FD2C0A" w:rsidRPr="002263B1" w:rsidRDefault="00FD2C0A" w:rsidP="00FD2C0A">
      <w:pPr>
        <w:pStyle w:val="NoSpacing"/>
        <w:ind w:firstLine="0"/>
        <w:rPr>
          <w:lang w:val="id-ID" w:bidi="en-US"/>
        </w:rPr>
      </w:pPr>
      <w:r w:rsidRPr="002263B1">
        <w:rPr>
          <w:lang w:val="id-ID" w:bidi="en-US"/>
        </w:rPr>
        <w:t xml:space="preserve">X1  = Variabel bebas  </w:t>
      </w:r>
    </w:p>
    <w:p w:rsidR="00FD2C0A" w:rsidRPr="002263B1" w:rsidRDefault="00FD2C0A" w:rsidP="00FD2C0A">
      <w:pPr>
        <w:pStyle w:val="NoSpacing"/>
        <w:ind w:firstLine="0"/>
        <w:rPr>
          <w:lang w:val="fi-FI" w:bidi="id-ID"/>
        </w:rPr>
      </w:pPr>
      <w:r w:rsidRPr="002263B1">
        <w:rPr>
          <w:lang w:val="fi-FI" w:bidi="id-ID"/>
        </w:rPr>
        <w:t xml:space="preserve">X2  = Variabel bebas </w:t>
      </w:r>
    </w:p>
    <w:p w:rsidR="00FD2C0A" w:rsidRPr="002263B1" w:rsidRDefault="00FD2C0A" w:rsidP="00FD2C0A">
      <w:pPr>
        <w:pStyle w:val="NoSpacing"/>
        <w:ind w:firstLine="0"/>
        <w:rPr>
          <w:lang w:val="fi-FI" w:bidi="id-ID"/>
        </w:rPr>
      </w:pPr>
      <w:r w:rsidRPr="002263B1">
        <w:rPr>
          <w:lang w:val="fi-FI" w:bidi="id-ID"/>
        </w:rPr>
        <w:t xml:space="preserve">Y  = Variabel terikat </w:t>
      </w:r>
    </w:p>
    <w:p w:rsidR="00FD2C0A" w:rsidRDefault="00FD2C0A" w:rsidP="00FD2C0A">
      <w:pPr>
        <w:pStyle w:val="NoSpacing"/>
        <w:rPr>
          <w:lang w:val="id-ID" w:bidi="id-ID"/>
        </w:rPr>
      </w:pPr>
      <w:r w:rsidRPr="002263B1">
        <w:rPr>
          <w:lang w:val="fi-FI" w:bidi="id-ID"/>
        </w:rPr>
        <w:lastRenderedPageBreak/>
        <w:t xml:space="preserve">  Analisis data pada penelitian ini menggunakan aplikasi SPSS versi 2</w:t>
      </w:r>
      <w:r>
        <w:rPr>
          <w:lang w:val="fi-FI" w:bidi="id-ID"/>
        </w:rPr>
        <w:t>5</w:t>
      </w:r>
      <w:r w:rsidRPr="002263B1">
        <w:rPr>
          <w:lang w:val="fi-FI" w:bidi="id-ID"/>
        </w:rPr>
        <w:t>,0. Uji validitas menggunakan korelasi bivariate pearson (</w:t>
      </w:r>
      <w:r w:rsidRPr="002263B1">
        <w:rPr>
          <w:i/>
          <w:lang w:val="fi-FI" w:bidi="id-ID"/>
        </w:rPr>
        <w:t>Product Moment</w:t>
      </w:r>
      <w:r w:rsidRPr="002263B1">
        <w:rPr>
          <w:lang w:val="fi-FI" w:bidi="id-ID"/>
        </w:rPr>
        <w:t xml:space="preserve">) untuk mengkorelasikan antara skor butir pertanyaan dengan total konstruk atau variabel untuk masing-masing variabel. </w:t>
      </w:r>
    </w:p>
    <w:p w:rsidR="00FD2C0A" w:rsidRDefault="00FD2C0A" w:rsidP="00FD2C0A">
      <w:pPr>
        <w:pStyle w:val="NoSpacing"/>
        <w:rPr>
          <w:lang w:val="fi-FI" w:bidi="id-ID"/>
        </w:rPr>
      </w:pPr>
    </w:p>
    <w:p w:rsidR="00FD2C0A" w:rsidRPr="008357ED" w:rsidRDefault="00FD2C0A" w:rsidP="00FD2C0A">
      <w:pPr>
        <w:pStyle w:val="NoSpacing"/>
        <w:rPr>
          <w:lang w:val="fi-FI" w:bidi="id-ID"/>
        </w:rPr>
      </w:pPr>
      <w:r w:rsidRPr="008357ED">
        <w:rPr>
          <w:lang w:val="fi-FI" w:bidi="id-ID"/>
        </w:rPr>
        <w:t>Uji validitas mem</w:t>
      </w:r>
      <w:r>
        <w:rPr>
          <w:lang w:val="fi-FI" w:bidi="id-ID"/>
        </w:rPr>
        <w:t>i</w:t>
      </w:r>
      <w:r w:rsidRPr="008357ED">
        <w:rPr>
          <w:lang w:val="fi-FI" w:bidi="id-ID"/>
        </w:rPr>
        <w:t xml:space="preserve">liki 2 ketentuan: </w:t>
      </w:r>
    </w:p>
    <w:p w:rsidR="00FD2C0A" w:rsidRPr="008357ED" w:rsidRDefault="00FD2C0A" w:rsidP="00FD2C0A">
      <w:pPr>
        <w:pStyle w:val="NoSpacing"/>
        <w:numPr>
          <w:ilvl w:val="0"/>
          <w:numId w:val="5"/>
        </w:numPr>
        <w:rPr>
          <w:lang w:val="fi-FI" w:bidi="id-ID"/>
        </w:rPr>
      </w:pPr>
      <w:r w:rsidRPr="008357ED">
        <w:rPr>
          <w:lang w:val="fi-FI" w:bidi="id-ID"/>
        </w:rPr>
        <w:t>Apabila r hitung ≥ r tabel, maka pernyataan dan indikator dinyatakan valid.</w:t>
      </w:r>
    </w:p>
    <w:p w:rsidR="00FD2C0A" w:rsidRPr="002B47DA" w:rsidRDefault="00FD2C0A" w:rsidP="00FD2C0A">
      <w:pPr>
        <w:pStyle w:val="NoSpacing"/>
        <w:numPr>
          <w:ilvl w:val="0"/>
          <w:numId w:val="5"/>
        </w:numPr>
        <w:rPr>
          <w:lang w:bidi="id-ID"/>
        </w:rPr>
      </w:pPr>
      <w:r w:rsidRPr="008357ED">
        <w:rPr>
          <w:lang w:val="fi-FI" w:bidi="id-ID"/>
        </w:rPr>
        <w:t>Jika r hitung &lt; r tabel, disimpulkan bahwa penyataan serta indikator tida</w:t>
      </w:r>
      <w:r>
        <w:rPr>
          <w:lang w:val="fi-FI" w:bidi="id-ID"/>
        </w:rPr>
        <w:t xml:space="preserve">k </w:t>
      </w:r>
      <w:r w:rsidRPr="008357ED">
        <w:rPr>
          <w:lang w:val="fi-FI" w:bidi="id-ID"/>
        </w:rPr>
        <w:t xml:space="preserve">valid. </w:t>
      </w:r>
      <w:r w:rsidRPr="008357ED">
        <w:rPr>
          <w:lang w:bidi="id-ID"/>
        </w:rPr>
        <w:t>Nilai r tabeluntukdf (</w:t>
      </w:r>
      <w:r w:rsidRPr="008357ED">
        <w:rPr>
          <w:i/>
          <w:lang w:bidi="id-ID"/>
        </w:rPr>
        <w:t>degree of freedom</w:t>
      </w:r>
      <w:r w:rsidRPr="008357ED">
        <w:rPr>
          <w:lang w:bidi="id-ID"/>
        </w:rPr>
        <w:t>) ialah n-2, makanilaidfpenelitianiniadalahdf = 30 – 2 = 28. Dengannilaisignifikansi 0,05, nilai r tabel 0, 36</w:t>
      </w:r>
      <w:r>
        <w:rPr>
          <w:lang w:bidi="id-ID"/>
        </w:rPr>
        <w:t>1</w:t>
      </w:r>
    </w:p>
    <w:p w:rsidR="00FD2C0A" w:rsidRDefault="00FD2C0A" w:rsidP="00FD2C0A">
      <w:pPr>
        <w:pStyle w:val="Caption"/>
        <w:rPr>
          <w:rFonts w:cs="Times New Roman"/>
          <w:b w:val="0"/>
          <w:szCs w:val="24"/>
          <w:lang w:bidi="id-ID"/>
        </w:rPr>
      </w:pPr>
      <w:bookmarkStart w:id="29" w:name="_Toc168653864"/>
      <w:r>
        <w:t>Tabel 3.</w:t>
      </w:r>
      <w:r w:rsidR="00477B7D">
        <w:fldChar w:fldCharType="begin"/>
      </w:r>
      <w:r>
        <w:instrText xml:space="preserve"> SEQ Tabel_3. \* ARABIC </w:instrText>
      </w:r>
      <w:r w:rsidR="00477B7D">
        <w:fldChar w:fldCharType="separate"/>
      </w:r>
      <w:r>
        <w:rPr>
          <w:noProof/>
        </w:rPr>
        <w:t>5</w:t>
      </w:r>
      <w:r w:rsidR="00477B7D">
        <w:rPr>
          <w:noProof/>
        </w:rPr>
        <w:fldChar w:fldCharType="end"/>
      </w:r>
      <w:r>
        <w:t xml:space="preserve">. </w:t>
      </w:r>
      <w:r w:rsidRPr="00195AA0">
        <w:rPr>
          <w:rFonts w:cs="Times New Roman"/>
          <w:szCs w:val="24"/>
          <w:lang w:bidi="id-ID"/>
        </w:rPr>
        <w:t>UjiValiditas</w:t>
      </w:r>
      <w:bookmarkEnd w:id="29"/>
    </w:p>
    <w:tbl>
      <w:tblPr>
        <w:tblStyle w:val="TableGrid"/>
        <w:tblW w:w="0" w:type="auto"/>
        <w:tblLook w:val="04A0"/>
      </w:tblPr>
      <w:tblGrid>
        <w:gridCol w:w="1212"/>
        <w:gridCol w:w="6199"/>
        <w:gridCol w:w="542"/>
        <w:gridCol w:w="480"/>
        <w:gridCol w:w="809"/>
      </w:tblGrid>
      <w:tr w:rsidR="00FD2C0A" w:rsidRPr="008357ED" w:rsidTr="00EA5A46">
        <w:trPr>
          <w:trHeight w:val="416"/>
        </w:trPr>
        <w:tc>
          <w:tcPr>
            <w:tcW w:w="1918" w:type="dxa"/>
          </w:tcPr>
          <w:p w:rsidR="00FD2C0A" w:rsidRPr="008357ED" w:rsidRDefault="00FD2C0A" w:rsidP="00EA5A46">
            <w:pPr>
              <w:jc w:val="center"/>
              <w:rPr>
                <w:rFonts w:cs="Times New Roman"/>
                <w:b/>
                <w:bCs/>
                <w:szCs w:val="24"/>
                <w:lang w:bidi="id-ID"/>
              </w:rPr>
            </w:pPr>
            <w:r w:rsidRPr="008357ED">
              <w:rPr>
                <w:rFonts w:cs="Times New Roman"/>
                <w:b/>
                <w:bCs/>
                <w:szCs w:val="24"/>
                <w:lang w:bidi="id-ID"/>
              </w:rPr>
              <w:t>Variabel</w:t>
            </w:r>
          </w:p>
        </w:tc>
        <w:tc>
          <w:tcPr>
            <w:tcW w:w="2134" w:type="dxa"/>
          </w:tcPr>
          <w:p w:rsidR="00FD2C0A" w:rsidRPr="008357ED" w:rsidRDefault="00FD2C0A" w:rsidP="00EA5A46">
            <w:pPr>
              <w:jc w:val="both"/>
              <w:rPr>
                <w:rFonts w:cs="Times New Roman"/>
                <w:b/>
                <w:bCs/>
                <w:szCs w:val="24"/>
                <w:lang w:bidi="id-ID"/>
              </w:rPr>
            </w:pPr>
            <w:r w:rsidRPr="008357ED">
              <w:rPr>
                <w:rFonts w:cs="Times New Roman"/>
                <w:b/>
                <w:bCs/>
                <w:szCs w:val="24"/>
                <w:lang w:bidi="id-ID"/>
              </w:rPr>
              <w:t>Item Pertanyaan</w:t>
            </w:r>
          </w:p>
        </w:tc>
        <w:tc>
          <w:tcPr>
            <w:tcW w:w="1187" w:type="dxa"/>
          </w:tcPr>
          <w:p w:rsidR="00FD2C0A" w:rsidRPr="008357ED" w:rsidRDefault="00FD2C0A" w:rsidP="00EA5A46">
            <w:pPr>
              <w:jc w:val="both"/>
              <w:rPr>
                <w:rFonts w:cs="Times New Roman"/>
                <w:b/>
                <w:bCs/>
                <w:szCs w:val="24"/>
                <w:lang w:bidi="id-ID"/>
              </w:rPr>
            </w:pPr>
            <w:r w:rsidRPr="008357ED">
              <w:rPr>
                <w:rFonts w:cs="Times New Roman"/>
                <w:b/>
                <w:bCs/>
                <w:szCs w:val="24"/>
                <w:lang w:bidi="id-ID"/>
              </w:rPr>
              <w:t>R hitung</w:t>
            </w:r>
          </w:p>
        </w:tc>
        <w:tc>
          <w:tcPr>
            <w:tcW w:w="1084" w:type="dxa"/>
          </w:tcPr>
          <w:p w:rsidR="00FD2C0A" w:rsidRPr="008357ED" w:rsidRDefault="00FD2C0A" w:rsidP="00EA5A46">
            <w:pPr>
              <w:jc w:val="both"/>
              <w:rPr>
                <w:rFonts w:cs="Times New Roman"/>
                <w:b/>
                <w:bCs/>
                <w:szCs w:val="24"/>
                <w:lang w:bidi="id-ID"/>
              </w:rPr>
            </w:pPr>
            <w:r w:rsidRPr="008357ED">
              <w:rPr>
                <w:rFonts w:cs="Times New Roman"/>
                <w:b/>
                <w:bCs/>
                <w:szCs w:val="24"/>
                <w:lang w:bidi="id-ID"/>
              </w:rPr>
              <w:t>R tabel</w:t>
            </w:r>
          </w:p>
        </w:tc>
        <w:tc>
          <w:tcPr>
            <w:tcW w:w="1462" w:type="dxa"/>
          </w:tcPr>
          <w:p w:rsidR="00FD2C0A" w:rsidRPr="008357ED" w:rsidRDefault="00FD2C0A" w:rsidP="00EA5A46">
            <w:pPr>
              <w:jc w:val="both"/>
              <w:rPr>
                <w:rFonts w:cs="Times New Roman"/>
                <w:b/>
                <w:bCs/>
                <w:szCs w:val="24"/>
                <w:lang w:bidi="id-ID"/>
              </w:rPr>
            </w:pPr>
            <w:r w:rsidRPr="008357ED">
              <w:rPr>
                <w:rFonts w:cs="Times New Roman"/>
                <w:b/>
                <w:bCs/>
                <w:szCs w:val="24"/>
                <w:lang w:bidi="id-ID"/>
              </w:rPr>
              <w:t>Keterangan</w:t>
            </w:r>
          </w:p>
        </w:tc>
      </w:tr>
      <w:tr w:rsidR="00FD2C0A" w:rsidRPr="008357ED" w:rsidTr="00EA5A46">
        <w:tc>
          <w:tcPr>
            <w:tcW w:w="1918" w:type="dxa"/>
            <w:vMerge w:val="restart"/>
            <w:vAlign w:val="center"/>
          </w:tcPr>
          <w:p w:rsidR="00FD2C0A" w:rsidRPr="00FD2442" w:rsidRDefault="00FD2C0A" w:rsidP="00EA5A46">
            <w:pPr>
              <w:jc w:val="both"/>
              <w:rPr>
                <w:rFonts w:cs="Times New Roman"/>
                <w:bCs/>
                <w:i/>
                <w:szCs w:val="24"/>
                <w:lang w:bidi="id-ID"/>
              </w:rPr>
            </w:pPr>
            <w:r w:rsidRPr="00FD2442">
              <w:rPr>
                <w:rFonts w:cs="Times New Roman"/>
                <w:bCs/>
                <w:i/>
                <w:szCs w:val="24"/>
                <w:lang w:bidi="id-ID"/>
              </w:rPr>
              <w:t>Influencer Marketing</w:t>
            </w:r>
          </w:p>
        </w:tc>
        <w:tc>
          <w:tcPr>
            <w:tcW w:w="2134" w:type="dxa"/>
          </w:tcPr>
          <w:p w:rsidR="00FD2C0A" w:rsidRPr="00A73808" w:rsidRDefault="00FD2C0A" w:rsidP="00EA5A46">
            <w:pPr>
              <w:jc w:val="both"/>
              <w:rPr>
                <w:rFonts w:cs="Times New Roman"/>
                <w:szCs w:val="24"/>
                <w:lang w:bidi="id-ID"/>
              </w:rPr>
            </w:pPr>
            <w:r w:rsidRPr="007F3024">
              <w:rPr>
                <w:rFonts w:cs="Times New Roman"/>
                <w:szCs w:val="24"/>
                <w:lang w:val="en-ID" w:bidi="en-US"/>
              </w:rPr>
              <w:t>Sayatertarikdenganproduk y</w:t>
            </w:r>
            <w:r>
              <w:rPr>
                <w:rFonts w:cs="Times New Roman"/>
                <w:szCs w:val="24"/>
                <w:lang w:val="en-ID" w:bidi="en-US"/>
              </w:rPr>
              <w:t>a</w:t>
            </w:r>
            <w:r w:rsidRPr="007F3024">
              <w:rPr>
                <w:rFonts w:cs="Times New Roman"/>
                <w:szCs w:val="24"/>
                <w:lang w:val="en-ID" w:bidi="en-US"/>
              </w:rPr>
              <w:t>ng di iklankanoleh</w:t>
            </w:r>
            <w:r w:rsidRPr="00FD2442">
              <w:rPr>
                <w:rFonts w:cs="Times New Roman"/>
                <w:i/>
                <w:szCs w:val="24"/>
                <w:lang w:val="en-ID" w:bidi="en-US"/>
              </w:rPr>
              <w:t xml:space="preserve">influencer marketing </w:t>
            </w:r>
          </w:p>
        </w:tc>
        <w:tc>
          <w:tcPr>
            <w:tcW w:w="1187" w:type="dxa"/>
          </w:tcPr>
          <w:p w:rsidR="00FD2C0A" w:rsidRPr="008357ED" w:rsidRDefault="00FD2C0A" w:rsidP="00EA5A46">
            <w:pPr>
              <w:jc w:val="center"/>
              <w:rPr>
                <w:rFonts w:cs="Times New Roman"/>
                <w:bCs/>
                <w:szCs w:val="24"/>
                <w:lang w:bidi="id-ID"/>
              </w:rPr>
            </w:pPr>
            <w:r w:rsidRPr="008357ED">
              <w:rPr>
                <w:rFonts w:cs="Times New Roman"/>
                <w:bCs/>
                <w:szCs w:val="24"/>
                <w:lang w:bidi="id-ID"/>
              </w:rPr>
              <w:t>0,</w:t>
            </w:r>
            <w:r>
              <w:rPr>
                <w:rFonts w:cs="Times New Roman"/>
                <w:bCs/>
                <w:szCs w:val="24"/>
                <w:lang w:bidi="id-ID"/>
              </w:rPr>
              <w:t>614</w:t>
            </w:r>
          </w:p>
          <w:p w:rsidR="00FD2C0A" w:rsidRPr="008357ED" w:rsidRDefault="00FD2C0A" w:rsidP="00EA5A46">
            <w:pPr>
              <w:ind w:left="1701"/>
              <w:jc w:val="center"/>
              <w:rPr>
                <w:rFonts w:cs="Times New Roman"/>
                <w:bCs/>
                <w:szCs w:val="24"/>
                <w:lang w:bidi="id-ID"/>
              </w:rPr>
            </w:pPr>
          </w:p>
        </w:tc>
        <w:tc>
          <w:tcPr>
            <w:tcW w:w="1084" w:type="dxa"/>
            <w:vMerge w:val="restart"/>
            <w:vAlign w:val="center"/>
          </w:tcPr>
          <w:p w:rsidR="00FD2C0A" w:rsidRPr="008357ED" w:rsidRDefault="00FD2C0A" w:rsidP="00EA5A46">
            <w:pPr>
              <w:jc w:val="center"/>
              <w:rPr>
                <w:rFonts w:cs="Times New Roman"/>
                <w:bCs/>
                <w:szCs w:val="24"/>
                <w:lang w:bidi="id-ID"/>
              </w:rPr>
            </w:pPr>
            <w:r w:rsidRPr="008357ED">
              <w:rPr>
                <w:rFonts w:cs="Times New Roman"/>
                <w:bCs/>
                <w:szCs w:val="24"/>
                <w:lang w:bidi="id-ID"/>
              </w:rPr>
              <w:t>0,361</w:t>
            </w:r>
          </w:p>
        </w:tc>
        <w:tc>
          <w:tcPr>
            <w:tcW w:w="1462" w:type="dxa"/>
          </w:tcPr>
          <w:p w:rsidR="00FD2C0A" w:rsidRPr="008357ED" w:rsidRDefault="00FD2C0A" w:rsidP="00EA5A46">
            <w:pPr>
              <w:jc w:val="center"/>
              <w:rPr>
                <w:rFonts w:cs="Times New Roman"/>
                <w:bCs/>
                <w:szCs w:val="24"/>
                <w:lang w:bidi="id-ID"/>
              </w:rPr>
            </w:pPr>
            <w:r w:rsidRPr="008357ED">
              <w:rPr>
                <w:rFonts w:cs="Times New Roman"/>
                <w:bCs/>
                <w:szCs w:val="24"/>
                <w:lang w:bidi="id-ID"/>
              </w:rPr>
              <w:t>Valid</w:t>
            </w:r>
          </w:p>
        </w:tc>
      </w:tr>
      <w:tr w:rsidR="00FD2C0A" w:rsidRPr="008357ED" w:rsidTr="00EA5A46">
        <w:tc>
          <w:tcPr>
            <w:tcW w:w="1918" w:type="dxa"/>
            <w:vMerge/>
          </w:tcPr>
          <w:p w:rsidR="00FD2C0A" w:rsidRPr="008357ED" w:rsidRDefault="00FD2C0A" w:rsidP="00EA5A46">
            <w:pPr>
              <w:ind w:left="1701"/>
              <w:jc w:val="both"/>
              <w:rPr>
                <w:rFonts w:cs="Times New Roman"/>
                <w:b/>
                <w:bCs/>
                <w:szCs w:val="24"/>
                <w:lang w:bidi="id-ID"/>
              </w:rPr>
            </w:pPr>
          </w:p>
        </w:tc>
        <w:tc>
          <w:tcPr>
            <w:tcW w:w="2134" w:type="dxa"/>
          </w:tcPr>
          <w:p w:rsidR="00FD2C0A" w:rsidRPr="008357ED" w:rsidRDefault="00FD2C0A" w:rsidP="00EA5A46">
            <w:pPr>
              <w:jc w:val="both"/>
              <w:rPr>
                <w:rFonts w:cs="Times New Roman"/>
                <w:bCs/>
                <w:szCs w:val="24"/>
                <w:lang w:bidi="id-ID"/>
              </w:rPr>
            </w:pPr>
            <w:r>
              <w:rPr>
                <w:rFonts w:cs="Times New Roman"/>
                <w:szCs w:val="24"/>
                <w:lang w:bidi="en-US"/>
              </w:rPr>
              <w:t>Sayapercayamenggunakan marketplace shopeekarenabanyaknyatoko yang menggunakan</w:t>
            </w:r>
            <w:r w:rsidRPr="00FD2442">
              <w:rPr>
                <w:rFonts w:cs="Times New Roman"/>
                <w:i/>
                <w:szCs w:val="24"/>
                <w:lang w:bidi="en-US"/>
              </w:rPr>
              <w:t>influencer marketing</w:t>
            </w:r>
          </w:p>
        </w:tc>
        <w:tc>
          <w:tcPr>
            <w:tcW w:w="1187" w:type="dxa"/>
          </w:tcPr>
          <w:p w:rsidR="00FD2C0A" w:rsidRPr="008357ED" w:rsidRDefault="00FD2C0A" w:rsidP="00EA5A46">
            <w:pPr>
              <w:jc w:val="center"/>
              <w:rPr>
                <w:rFonts w:cs="Times New Roman"/>
                <w:bCs/>
                <w:szCs w:val="24"/>
                <w:lang w:bidi="id-ID"/>
              </w:rPr>
            </w:pPr>
            <w:r w:rsidRPr="008357ED">
              <w:rPr>
                <w:rFonts w:cs="Times New Roman"/>
                <w:bCs/>
                <w:szCs w:val="24"/>
                <w:lang w:bidi="id-ID"/>
              </w:rPr>
              <w:t>0,</w:t>
            </w:r>
            <w:r>
              <w:rPr>
                <w:rFonts w:cs="Times New Roman"/>
                <w:bCs/>
                <w:szCs w:val="24"/>
                <w:lang w:bidi="id-ID"/>
              </w:rPr>
              <w:t>511</w:t>
            </w:r>
          </w:p>
        </w:tc>
        <w:tc>
          <w:tcPr>
            <w:tcW w:w="1084" w:type="dxa"/>
            <w:vMerge/>
          </w:tcPr>
          <w:p w:rsidR="00FD2C0A" w:rsidRPr="008357ED" w:rsidRDefault="00FD2C0A" w:rsidP="00EA5A46">
            <w:pPr>
              <w:jc w:val="center"/>
              <w:rPr>
                <w:rFonts w:cs="Times New Roman"/>
                <w:b/>
                <w:bCs/>
                <w:szCs w:val="24"/>
                <w:lang w:bidi="id-ID"/>
              </w:rPr>
            </w:pPr>
          </w:p>
        </w:tc>
        <w:tc>
          <w:tcPr>
            <w:tcW w:w="1462" w:type="dxa"/>
          </w:tcPr>
          <w:p w:rsidR="00FD2C0A" w:rsidRPr="008357ED" w:rsidRDefault="00FD2C0A" w:rsidP="00EA5A46">
            <w:pPr>
              <w:jc w:val="center"/>
              <w:rPr>
                <w:rFonts w:cs="Times New Roman"/>
                <w:bCs/>
                <w:szCs w:val="24"/>
                <w:lang w:bidi="id-ID"/>
              </w:rPr>
            </w:pPr>
            <w:r w:rsidRPr="008357ED">
              <w:rPr>
                <w:rFonts w:cs="Times New Roman"/>
                <w:bCs/>
                <w:szCs w:val="24"/>
                <w:lang w:bidi="id-ID"/>
              </w:rPr>
              <w:t>Valid</w:t>
            </w:r>
          </w:p>
        </w:tc>
      </w:tr>
      <w:tr w:rsidR="00FD2C0A" w:rsidRPr="008357ED" w:rsidTr="00EA5A46">
        <w:tc>
          <w:tcPr>
            <w:tcW w:w="1918" w:type="dxa"/>
            <w:vMerge/>
          </w:tcPr>
          <w:p w:rsidR="00FD2C0A" w:rsidRPr="008357ED" w:rsidRDefault="00FD2C0A" w:rsidP="00EA5A46">
            <w:pPr>
              <w:ind w:left="1701"/>
              <w:jc w:val="both"/>
              <w:rPr>
                <w:rFonts w:cs="Times New Roman"/>
                <w:b/>
                <w:bCs/>
                <w:szCs w:val="24"/>
                <w:lang w:bidi="id-ID"/>
              </w:rPr>
            </w:pPr>
          </w:p>
        </w:tc>
        <w:tc>
          <w:tcPr>
            <w:tcW w:w="2134" w:type="dxa"/>
          </w:tcPr>
          <w:p w:rsidR="00FD2C0A" w:rsidRPr="008357ED" w:rsidRDefault="00FD2C0A" w:rsidP="00EA5A46">
            <w:pPr>
              <w:jc w:val="both"/>
              <w:rPr>
                <w:rFonts w:cs="Times New Roman"/>
                <w:bCs/>
                <w:szCs w:val="24"/>
                <w:lang w:bidi="id-ID"/>
              </w:rPr>
            </w:pPr>
            <w:r w:rsidRPr="00790D09">
              <w:rPr>
                <w:rFonts w:cs="Times New Roman"/>
                <w:szCs w:val="24"/>
                <w:lang w:bidi="en-US"/>
              </w:rPr>
              <w:t>Sayamerasanyamanberbelanjapada</w:t>
            </w:r>
            <w:r>
              <w:rPr>
                <w:rFonts w:cs="Times New Roman"/>
                <w:szCs w:val="24"/>
                <w:lang w:bidi="en-US"/>
              </w:rPr>
              <w:t>tokoshopee</w:t>
            </w:r>
            <w:r w:rsidRPr="00790D09">
              <w:rPr>
                <w:rFonts w:cs="Times New Roman"/>
                <w:szCs w:val="24"/>
                <w:lang w:bidi="en-US"/>
              </w:rPr>
              <w:t>denganproduk yang di</w:t>
            </w:r>
            <w:r>
              <w:rPr>
                <w:rFonts w:cs="Times New Roman"/>
                <w:szCs w:val="24"/>
                <w:lang w:bidi="en-US"/>
              </w:rPr>
              <w:t>tawarkan</w:t>
            </w:r>
            <w:r w:rsidRPr="00FD2442">
              <w:rPr>
                <w:rFonts w:cs="Times New Roman"/>
                <w:i/>
                <w:szCs w:val="24"/>
                <w:lang w:bidi="en-US"/>
              </w:rPr>
              <w:t>influencer marketing</w:t>
            </w:r>
          </w:p>
        </w:tc>
        <w:tc>
          <w:tcPr>
            <w:tcW w:w="1187" w:type="dxa"/>
          </w:tcPr>
          <w:p w:rsidR="00FD2C0A" w:rsidRPr="008357ED" w:rsidRDefault="00FD2C0A" w:rsidP="00EA5A46">
            <w:pPr>
              <w:jc w:val="center"/>
              <w:rPr>
                <w:rFonts w:cs="Times New Roman"/>
                <w:bCs/>
                <w:szCs w:val="24"/>
                <w:lang w:bidi="id-ID"/>
              </w:rPr>
            </w:pPr>
            <w:r w:rsidRPr="008357ED">
              <w:rPr>
                <w:rFonts w:cs="Times New Roman"/>
                <w:bCs/>
                <w:szCs w:val="24"/>
                <w:lang w:bidi="id-ID"/>
              </w:rPr>
              <w:t>0,</w:t>
            </w:r>
            <w:r>
              <w:rPr>
                <w:rFonts w:cs="Times New Roman"/>
                <w:bCs/>
                <w:szCs w:val="24"/>
                <w:lang w:bidi="id-ID"/>
              </w:rPr>
              <w:t>478</w:t>
            </w:r>
          </w:p>
        </w:tc>
        <w:tc>
          <w:tcPr>
            <w:tcW w:w="1084" w:type="dxa"/>
            <w:vMerge/>
          </w:tcPr>
          <w:p w:rsidR="00FD2C0A" w:rsidRPr="008357ED" w:rsidRDefault="00FD2C0A" w:rsidP="00EA5A46">
            <w:pPr>
              <w:jc w:val="center"/>
              <w:rPr>
                <w:rFonts w:cs="Times New Roman"/>
                <w:b/>
                <w:bCs/>
                <w:szCs w:val="24"/>
                <w:lang w:bidi="id-ID"/>
              </w:rPr>
            </w:pPr>
          </w:p>
        </w:tc>
        <w:tc>
          <w:tcPr>
            <w:tcW w:w="1462" w:type="dxa"/>
          </w:tcPr>
          <w:p w:rsidR="00FD2C0A" w:rsidRPr="008357ED" w:rsidRDefault="00FD2C0A" w:rsidP="00EA5A46">
            <w:pPr>
              <w:jc w:val="center"/>
              <w:rPr>
                <w:rFonts w:cs="Times New Roman"/>
                <w:bCs/>
                <w:szCs w:val="24"/>
                <w:lang w:bidi="id-ID"/>
              </w:rPr>
            </w:pPr>
            <w:r w:rsidRPr="008357ED">
              <w:rPr>
                <w:rFonts w:cs="Times New Roman"/>
                <w:bCs/>
                <w:szCs w:val="24"/>
                <w:lang w:bidi="id-ID"/>
              </w:rPr>
              <w:t>Valid</w:t>
            </w:r>
          </w:p>
        </w:tc>
      </w:tr>
      <w:tr w:rsidR="00FD2C0A" w:rsidRPr="008357ED" w:rsidTr="00EA5A46">
        <w:tc>
          <w:tcPr>
            <w:tcW w:w="1918" w:type="dxa"/>
            <w:vMerge/>
          </w:tcPr>
          <w:p w:rsidR="00FD2C0A" w:rsidRPr="008357ED" w:rsidRDefault="00FD2C0A" w:rsidP="00EA5A46">
            <w:pPr>
              <w:ind w:left="1701"/>
              <w:jc w:val="both"/>
              <w:rPr>
                <w:rFonts w:cs="Times New Roman"/>
                <w:b/>
                <w:bCs/>
                <w:szCs w:val="24"/>
                <w:lang w:bidi="id-ID"/>
              </w:rPr>
            </w:pPr>
          </w:p>
        </w:tc>
        <w:tc>
          <w:tcPr>
            <w:tcW w:w="2134" w:type="dxa"/>
          </w:tcPr>
          <w:p w:rsidR="00FD2C0A" w:rsidRPr="008357ED" w:rsidRDefault="00FD2C0A" w:rsidP="00EA5A46">
            <w:pPr>
              <w:jc w:val="both"/>
              <w:rPr>
                <w:rFonts w:cs="Times New Roman"/>
                <w:bCs/>
                <w:szCs w:val="24"/>
                <w:lang w:bidi="id-ID"/>
              </w:rPr>
            </w:pPr>
            <w:r>
              <w:rPr>
                <w:rFonts w:cs="Times New Roman"/>
                <w:szCs w:val="24"/>
                <w:lang w:bidi="en-US"/>
              </w:rPr>
              <w:t>Sayamerasa influencer marketing memberikanpengaruhterhadaptokoshopeedalamkeputusanpembelian</w:t>
            </w:r>
          </w:p>
        </w:tc>
        <w:tc>
          <w:tcPr>
            <w:tcW w:w="1187" w:type="dxa"/>
          </w:tcPr>
          <w:p w:rsidR="00FD2C0A" w:rsidRPr="008357ED" w:rsidRDefault="00FD2C0A" w:rsidP="00EA5A46">
            <w:pPr>
              <w:jc w:val="center"/>
              <w:rPr>
                <w:rFonts w:cs="Times New Roman"/>
                <w:bCs/>
                <w:szCs w:val="24"/>
                <w:lang w:bidi="id-ID"/>
              </w:rPr>
            </w:pPr>
            <w:r w:rsidRPr="008357ED">
              <w:rPr>
                <w:rFonts w:cs="Times New Roman"/>
                <w:bCs/>
                <w:szCs w:val="24"/>
                <w:lang w:bidi="id-ID"/>
              </w:rPr>
              <w:t>0,</w:t>
            </w:r>
            <w:r>
              <w:rPr>
                <w:rFonts w:cs="Times New Roman"/>
                <w:bCs/>
                <w:szCs w:val="24"/>
                <w:lang w:bidi="id-ID"/>
              </w:rPr>
              <w:t>543</w:t>
            </w:r>
          </w:p>
        </w:tc>
        <w:tc>
          <w:tcPr>
            <w:tcW w:w="1084" w:type="dxa"/>
            <w:vMerge/>
          </w:tcPr>
          <w:p w:rsidR="00FD2C0A" w:rsidRPr="008357ED" w:rsidRDefault="00FD2C0A" w:rsidP="00EA5A46">
            <w:pPr>
              <w:jc w:val="center"/>
              <w:rPr>
                <w:rFonts w:cs="Times New Roman"/>
                <w:b/>
                <w:bCs/>
                <w:szCs w:val="24"/>
                <w:lang w:bidi="id-ID"/>
              </w:rPr>
            </w:pPr>
          </w:p>
        </w:tc>
        <w:tc>
          <w:tcPr>
            <w:tcW w:w="1462" w:type="dxa"/>
          </w:tcPr>
          <w:p w:rsidR="00FD2C0A" w:rsidRPr="008357ED" w:rsidRDefault="00FD2C0A" w:rsidP="00EA5A46">
            <w:pPr>
              <w:jc w:val="center"/>
              <w:rPr>
                <w:rFonts w:cs="Times New Roman"/>
                <w:bCs/>
                <w:szCs w:val="24"/>
                <w:lang w:bidi="id-ID"/>
              </w:rPr>
            </w:pPr>
            <w:r w:rsidRPr="008357ED">
              <w:rPr>
                <w:rFonts w:cs="Times New Roman"/>
                <w:bCs/>
                <w:szCs w:val="24"/>
                <w:lang w:bidi="id-ID"/>
              </w:rPr>
              <w:t>Valid</w:t>
            </w:r>
          </w:p>
        </w:tc>
      </w:tr>
      <w:tr w:rsidR="00FD2C0A" w:rsidRPr="008357ED" w:rsidTr="00EA5A46">
        <w:tc>
          <w:tcPr>
            <w:tcW w:w="1918" w:type="dxa"/>
            <w:vMerge/>
          </w:tcPr>
          <w:p w:rsidR="00FD2C0A" w:rsidRPr="008357ED" w:rsidRDefault="00FD2C0A" w:rsidP="00EA5A46">
            <w:pPr>
              <w:ind w:left="1701"/>
              <w:jc w:val="both"/>
              <w:rPr>
                <w:rFonts w:cs="Times New Roman"/>
                <w:b/>
                <w:bCs/>
                <w:szCs w:val="24"/>
                <w:lang w:bidi="id-ID"/>
              </w:rPr>
            </w:pPr>
          </w:p>
        </w:tc>
        <w:tc>
          <w:tcPr>
            <w:tcW w:w="2134" w:type="dxa"/>
          </w:tcPr>
          <w:p w:rsidR="00FD2C0A" w:rsidRPr="008357ED" w:rsidRDefault="00FD2C0A" w:rsidP="00EA5A46">
            <w:pPr>
              <w:jc w:val="both"/>
              <w:rPr>
                <w:rFonts w:cs="Times New Roman"/>
                <w:bCs/>
                <w:szCs w:val="24"/>
                <w:lang w:bidi="id-ID"/>
              </w:rPr>
            </w:pPr>
            <w:r>
              <w:rPr>
                <w:rFonts w:cs="Times New Roman"/>
                <w:szCs w:val="24"/>
                <w:lang w:bidi="en-US"/>
              </w:rPr>
              <w:t>Sayamerasa influencer marketing sangatmembantuberbagipengalamantentangtokoshopee</w:t>
            </w:r>
          </w:p>
        </w:tc>
        <w:tc>
          <w:tcPr>
            <w:tcW w:w="1187" w:type="dxa"/>
          </w:tcPr>
          <w:p w:rsidR="00FD2C0A" w:rsidRPr="008357ED" w:rsidRDefault="00FD2C0A" w:rsidP="00EA5A46">
            <w:pPr>
              <w:jc w:val="center"/>
              <w:rPr>
                <w:rFonts w:cs="Times New Roman"/>
                <w:bCs/>
                <w:szCs w:val="24"/>
                <w:lang w:bidi="id-ID"/>
              </w:rPr>
            </w:pPr>
            <w:r w:rsidRPr="008357ED">
              <w:rPr>
                <w:rFonts w:cs="Times New Roman"/>
                <w:bCs/>
                <w:szCs w:val="24"/>
                <w:lang w:bidi="id-ID"/>
              </w:rPr>
              <w:t>0,</w:t>
            </w:r>
            <w:r>
              <w:rPr>
                <w:rFonts w:cs="Times New Roman"/>
                <w:bCs/>
                <w:szCs w:val="24"/>
                <w:lang w:bidi="id-ID"/>
              </w:rPr>
              <w:t>522</w:t>
            </w:r>
          </w:p>
        </w:tc>
        <w:tc>
          <w:tcPr>
            <w:tcW w:w="1084" w:type="dxa"/>
            <w:vMerge/>
          </w:tcPr>
          <w:p w:rsidR="00FD2C0A" w:rsidRPr="008357ED" w:rsidRDefault="00FD2C0A" w:rsidP="00EA5A46">
            <w:pPr>
              <w:rPr>
                <w:rFonts w:cs="Times New Roman"/>
                <w:b/>
                <w:bCs/>
                <w:szCs w:val="24"/>
                <w:lang w:bidi="id-ID"/>
              </w:rPr>
            </w:pPr>
          </w:p>
        </w:tc>
        <w:tc>
          <w:tcPr>
            <w:tcW w:w="1462" w:type="dxa"/>
          </w:tcPr>
          <w:p w:rsidR="00FD2C0A" w:rsidRPr="008357ED" w:rsidRDefault="00FD2C0A" w:rsidP="00EA5A46">
            <w:pPr>
              <w:jc w:val="center"/>
              <w:rPr>
                <w:rFonts w:cs="Times New Roman"/>
                <w:bCs/>
                <w:szCs w:val="24"/>
                <w:lang w:bidi="id-ID"/>
              </w:rPr>
            </w:pPr>
            <w:r w:rsidRPr="008357ED">
              <w:rPr>
                <w:rFonts w:cs="Times New Roman"/>
                <w:bCs/>
                <w:szCs w:val="24"/>
                <w:lang w:bidi="id-ID"/>
              </w:rPr>
              <w:t>Valid</w:t>
            </w:r>
          </w:p>
        </w:tc>
      </w:tr>
      <w:tr w:rsidR="00FD2C0A" w:rsidRPr="008357ED" w:rsidTr="00EA5A46">
        <w:trPr>
          <w:trHeight w:val="1380"/>
        </w:trPr>
        <w:tc>
          <w:tcPr>
            <w:tcW w:w="1918" w:type="dxa"/>
            <w:vMerge w:val="restart"/>
          </w:tcPr>
          <w:p w:rsidR="00FD2C0A" w:rsidRPr="008357ED" w:rsidRDefault="00FD2C0A" w:rsidP="00EA5A46">
            <w:pPr>
              <w:ind w:left="1701"/>
              <w:jc w:val="both"/>
              <w:rPr>
                <w:rFonts w:cs="Times New Roman"/>
                <w:bCs/>
                <w:szCs w:val="24"/>
                <w:lang w:bidi="id-ID"/>
              </w:rPr>
            </w:pPr>
          </w:p>
          <w:p w:rsidR="00FD2C0A" w:rsidRPr="008357ED" w:rsidRDefault="00FD2C0A" w:rsidP="00EA5A46">
            <w:pPr>
              <w:ind w:left="1701"/>
              <w:jc w:val="both"/>
              <w:rPr>
                <w:rFonts w:cs="Times New Roman"/>
                <w:bCs/>
                <w:szCs w:val="24"/>
                <w:lang w:bidi="id-ID"/>
              </w:rPr>
            </w:pPr>
          </w:p>
          <w:p w:rsidR="00FD2C0A" w:rsidRPr="008357ED" w:rsidRDefault="00FD2C0A" w:rsidP="00EA5A46">
            <w:pPr>
              <w:ind w:left="1701"/>
              <w:jc w:val="both"/>
              <w:rPr>
                <w:rFonts w:cs="Times New Roman"/>
                <w:bCs/>
                <w:szCs w:val="24"/>
                <w:lang w:bidi="id-ID"/>
              </w:rPr>
            </w:pPr>
          </w:p>
          <w:p w:rsidR="00FD2C0A" w:rsidRPr="008357ED" w:rsidRDefault="00FD2C0A" w:rsidP="00EA5A46">
            <w:pPr>
              <w:ind w:left="1701"/>
              <w:jc w:val="both"/>
              <w:rPr>
                <w:rFonts w:cs="Times New Roman"/>
                <w:bCs/>
                <w:szCs w:val="24"/>
                <w:lang w:bidi="id-ID"/>
              </w:rPr>
            </w:pPr>
          </w:p>
          <w:p w:rsidR="00FD2C0A" w:rsidRPr="008357ED" w:rsidRDefault="00FD2C0A" w:rsidP="00EA5A46">
            <w:pPr>
              <w:ind w:left="1701"/>
              <w:jc w:val="both"/>
              <w:rPr>
                <w:rFonts w:cs="Times New Roman"/>
                <w:bCs/>
                <w:szCs w:val="24"/>
                <w:lang w:bidi="id-ID"/>
              </w:rPr>
            </w:pPr>
          </w:p>
          <w:p w:rsidR="00FD2C0A" w:rsidRPr="008357ED" w:rsidRDefault="00FD2C0A" w:rsidP="00EA5A46">
            <w:pPr>
              <w:ind w:left="1701"/>
              <w:jc w:val="both"/>
              <w:rPr>
                <w:rFonts w:cs="Times New Roman"/>
                <w:bCs/>
                <w:szCs w:val="24"/>
                <w:lang w:bidi="id-ID"/>
              </w:rPr>
            </w:pPr>
          </w:p>
          <w:p w:rsidR="00FD2C0A" w:rsidRPr="008357ED" w:rsidRDefault="00FD2C0A" w:rsidP="00EA5A46">
            <w:pPr>
              <w:ind w:left="1701"/>
              <w:jc w:val="both"/>
              <w:rPr>
                <w:rFonts w:cs="Times New Roman"/>
                <w:bCs/>
                <w:szCs w:val="24"/>
                <w:lang w:bidi="id-ID"/>
              </w:rPr>
            </w:pPr>
          </w:p>
          <w:p w:rsidR="00FD2C0A" w:rsidRPr="008357ED" w:rsidRDefault="00FD2C0A" w:rsidP="00EA5A46">
            <w:pPr>
              <w:ind w:left="1701"/>
              <w:jc w:val="both"/>
              <w:rPr>
                <w:rFonts w:cs="Times New Roman"/>
                <w:bCs/>
                <w:szCs w:val="24"/>
                <w:lang w:bidi="id-ID"/>
              </w:rPr>
            </w:pPr>
          </w:p>
          <w:p w:rsidR="00FD2C0A" w:rsidRPr="008357ED" w:rsidRDefault="00FD2C0A" w:rsidP="00EA5A46">
            <w:pPr>
              <w:ind w:left="1701"/>
              <w:jc w:val="both"/>
              <w:rPr>
                <w:rFonts w:cs="Times New Roman"/>
                <w:bCs/>
                <w:szCs w:val="24"/>
                <w:lang w:bidi="id-ID"/>
              </w:rPr>
            </w:pPr>
          </w:p>
          <w:p w:rsidR="00FD2C0A" w:rsidRPr="008357ED" w:rsidRDefault="00FD2C0A" w:rsidP="00EA5A46">
            <w:pPr>
              <w:ind w:left="1701"/>
              <w:jc w:val="both"/>
              <w:rPr>
                <w:rFonts w:cs="Times New Roman"/>
                <w:bCs/>
                <w:szCs w:val="24"/>
                <w:lang w:bidi="id-ID"/>
              </w:rPr>
            </w:pPr>
          </w:p>
          <w:p w:rsidR="00FD2C0A" w:rsidRPr="008357ED" w:rsidRDefault="00FD2C0A" w:rsidP="00EA5A46">
            <w:pPr>
              <w:ind w:left="1701"/>
              <w:jc w:val="both"/>
              <w:rPr>
                <w:rFonts w:cs="Times New Roman"/>
                <w:bCs/>
                <w:szCs w:val="24"/>
                <w:lang w:bidi="id-ID"/>
              </w:rPr>
            </w:pPr>
          </w:p>
          <w:p w:rsidR="00FD2C0A" w:rsidRPr="008357ED" w:rsidRDefault="00FD2C0A" w:rsidP="00EA5A46">
            <w:pPr>
              <w:ind w:left="1701"/>
              <w:jc w:val="both"/>
              <w:rPr>
                <w:rFonts w:cs="Times New Roman"/>
                <w:bCs/>
                <w:szCs w:val="24"/>
                <w:lang w:bidi="id-ID"/>
              </w:rPr>
            </w:pPr>
          </w:p>
          <w:p w:rsidR="00FD2C0A" w:rsidRPr="008357ED" w:rsidRDefault="00FD2C0A" w:rsidP="00EA5A46">
            <w:pPr>
              <w:ind w:left="1701"/>
              <w:jc w:val="both"/>
              <w:rPr>
                <w:rFonts w:cs="Times New Roman"/>
                <w:bCs/>
                <w:szCs w:val="24"/>
                <w:lang w:bidi="id-ID"/>
              </w:rPr>
            </w:pPr>
          </w:p>
          <w:p w:rsidR="00FD2C0A" w:rsidRPr="008357ED" w:rsidRDefault="00FD2C0A" w:rsidP="00EA5A46">
            <w:pPr>
              <w:jc w:val="both"/>
              <w:rPr>
                <w:rFonts w:cs="Times New Roman"/>
                <w:bCs/>
                <w:szCs w:val="24"/>
                <w:lang w:bidi="id-ID"/>
              </w:rPr>
            </w:pPr>
          </w:p>
          <w:p w:rsidR="00FD2C0A" w:rsidRPr="008357ED" w:rsidRDefault="00FD2C0A" w:rsidP="00EA5A46">
            <w:pPr>
              <w:jc w:val="both"/>
              <w:rPr>
                <w:rFonts w:cs="Times New Roman"/>
                <w:bCs/>
                <w:szCs w:val="24"/>
                <w:lang w:bidi="id-ID"/>
              </w:rPr>
            </w:pPr>
            <w:r w:rsidRPr="008357ED">
              <w:rPr>
                <w:rFonts w:cs="Times New Roman"/>
                <w:bCs/>
                <w:szCs w:val="24"/>
                <w:lang w:bidi="id-ID"/>
              </w:rPr>
              <w:t>Promosidiskon</w:t>
            </w:r>
          </w:p>
        </w:tc>
        <w:tc>
          <w:tcPr>
            <w:tcW w:w="2134" w:type="dxa"/>
          </w:tcPr>
          <w:p w:rsidR="00FD2C0A" w:rsidRPr="00180BB4" w:rsidRDefault="00FD2C0A" w:rsidP="00EA5A46">
            <w:pPr>
              <w:jc w:val="both"/>
              <w:rPr>
                <w:rFonts w:cs="Times New Roman"/>
                <w:bCs/>
                <w:szCs w:val="24"/>
                <w:lang w:val="fi-FI" w:bidi="id-ID"/>
              </w:rPr>
            </w:pPr>
            <w:r>
              <w:rPr>
                <w:rFonts w:cs="Times New Roman"/>
                <w:szCs w:val="24"/>
                <w:lang w:val="fi-FI" w:bidi="en-US"/>
              </w:rPr>
              <w:lastRenderedPageBreak/>
              <w:t>Saya mendapatkan keuntungan dari adanya potongan harga</w:t>
            </w:r>
          </w:p>
        </w:tc>
        <w:tc>
          <w:tcPr>
            <w:tcW w:w="1187" w:type="dxa"/>
          </w:tcPr>
          <w:p w:rsidR="00FD2C0A" w:rsidRPr="008357ED" w:rsidRDefault="00FD2C0A" w:rsidP="00EA5A46">
            <w:pPr>
              <w:jc w:val="center"/>
              <w:rPr>
                <w:rFonts w:cs="Times New Roman"/>
                <w:bCs/>
                <w:szCs w:val="24"/>
                <w:lang w:bidi="id-ID"/>
              </w:rPr>
            </w:pPr>
            <w:r w:rsidRPr="008357ED">
              <w:rPr>
                <w:rFonts w:cs="Times New Roman"/>
                <w:bCs/>
                <w:szCs w:val="24"/>
                <w:lang w:bidi="id-ID"/>
              </w:rPr>
              <w:t>0,</w:t>
            </w:r>
            <w:r>
              <w:rPr>
                <w:rFonts w:cs="Times New Roman"/>
                <w:bCs/>
                <w:szCs w:val="24"/>
                <w:lang w:bidi="id-ID"/>
              </w:rPr>
              <w:t>534</w:t>
            </w:r>
          </w:p>
        </w:tc>
        <w:tc>
          <w:tcPr>
            <w:tcW w:w="1084" w:type="dxa"/>
            <w:vMerge w:val="restart"/>
            <w:vAlign w:val="center"/>
          </w:tcPr>
          <w:p w:rsidR="00FD2C0A" w:rsidRPr="008357ED" w:rsidRDefault="00FD2C0A" w:rsidP="00EA5A46">
            <w:pPr>
              <w:jc w:val="center"/>
              <w:rPr>
                <w:rFonts w:cs="Times New Roman"/>
                <w:bCs/>
                <w:szCs w:val="24"/>
                <w:lang w:bidi="id-ID"/>
              </w:rPr>
            </w:pPr>
            <w:r w:rsidRPr="008357ED">
              <w:rPr>
                <w:rFonts w:cs="Times New Roman"/>
                <w:bCs/>
                <w:szCs w:val="24"/>
                <w:lang w:bidi="id-ID"/>
              </w:rPr>
              <w:t>0,</w:t>
            </w:r>
            <w:r>
              <w:rPr>
                <w:rFonts w:cs="Times New Roman"/>
                <w:bCs/>
                <w:szCs w:val="24"/>
                <w:lang w:bidi="id-ID"/>
              </w:rPr>
              <w:t>361</w:t>
            </w:r>
          </w:p>
        </w:tc>
        <w:tc>
          <w:tcPr>
            <w:tcW w:w="1462" w:type="dxa"/>
          </w:tcPr>
          <w:p w:rsidR="00FD2C0A" w:rsidRPr="008357ED" w:rsidRDefault="00FD2C0A" w:rsidP="00EA5A46">
            <w:pPr>
              <w:jc w:val="center"/>
              <w:rPr>
                <w:rFonts w:cs="Times New Roman"/>
                <w:bCs/>
                <w:szCs w:val="24"/>
                <w:lang w:bidi="id-ID"/>
              </w:rPr>
            </w:pPr>
            <w:r w:rsidRPr="008357ED">
              <w:rPr>
                <w:rFonts w:cs="Times New Roman"/>
                <w:bCs/>
                <w:szCs w:val="24"/>
                <w:lang w:bidi="id-ID"/>
              </w:rPr>
              <w:t>Valid</w:t>
            </w:r>
          </w:p>
        </w:tc>
      </w:tr>
      <w:tr w:rsidR="00FD2C0A" w:rsidRPr="008357ED" w:rsidTr="00EA5A46">
        <w:trPr>
          <w:trHeight w:val="1380"/>
        </w:trPr>
        <w:tc>
          <w:tcPr>
            <w:tcW w:w="1918" w:type="dxa"/>
            <w:vMerge/>
          </w:tcPr>
          <w:p w:rsidR="00FD2C0A" w:rsidRPr="008357ED" w:rsidRDefault="00FD2C0A" w:rsidP="00EA5A46">
            <w:pPr>
              <w:ind w:left="1701"/>
              <w:jc w:val="both"/>
              <w:rPr>
                <w:rFonts w:cs="Times New Roman"/>
                <w:b/>
                <w:bCs/>
                <w:szCs w:val="24"/>
                <w:lang w:bidi="id-ID"/>
              </w:rPr>
            </w:pPr>
          </w:p>
        </w:tc>
        <w:tc>
          <w:tcPr>
            <w:tcW w:w="2134" w:type="dxa"/>
          </w:tcPr>
          <w:p w:rsidR="00FD2C0A" w:rsidRPr="008357ED" w:rsidRDefault="00FD2C0A" w:rsidP="00EA5A46">
            <w:pPr>
              <w:jc w:val="both"/>
              <w:rPr>
                <w:rFonts w:cs="Times New Roman"/>
                <w:bCs/>
                <w:szCs w:val="24"/>
                <w:lang w:bidi="id-ID"/>
              </w:rPr>
            </w:pPr>
            <w:r w:rsidRPr="00180BB4">
              <w:rPr>
                <w:rFonts w:cs="Times New Roman"/>
                <w:szCs w:val="24"/>
                <w:lang w:bidi="en-US"/>
              </w:rPr>
              <w:t>Sayamerasakanjangkawaktupotonganharga yang diberikanoleh marketplace shopeediminatiolehkonsumen</w:t>
            </w:r>
          </w:p>
        </w:tc>
        <w:tc>
          <w:tcPr>
            <w:tcW w:w="1187" w:type="dxa"/>
          </w:tcPr>
          <w:p w:rsidR="00FD2C0A" w:rsidRPr="008357ED" w:rsidRDefault="00FD2C0A" w:rsidP="00EA5A46">
            <w:pPr>
              <w:jc w:val="center"/>
              <w:rPr>
                <w:rFonts w:cs="Times New Roman"/>
                <w:bCs/>
                <w:szCs w:val="24"/>
                <w:lang w:bidi="id-ID"/>
              </w:rPr>
            </w:pPr>
            <w:r w:rsidRPr="008357ED">
              <w:rPr>
                <w:rFonts w:cs="Times New Roman"/>
                <w:bCs/>
                <w:szCs w:val="24"/>
                <w:lang w:bidi="id-ID"/>
              </w:rPr>
              <w:t>0,</w:t>
            </w:r>
            <w:r>
              <w:rPr>
                <w:rFonts w:cs="Times New Roman"/>
                <w:bCs/>
                <w:szCs w:val="24"/>
                <w:lang w:bidi="id-ID"/>
              </w:rPr>
              <w:t>490</w:t>
            </w:r>
          </w:p>
        </w:tc>
        <w:tc>
          <w:tcPr>
            <w:tcW w:w="1084" w:type="dxa"/>
            <w:vMerge/>
          </w:tcPr>
          <w:p w:rsidR="00FD2C0A" w:rsidRPr="008357ED" w:rsidRDefault="00FD2C0A" w:rsidP="00EA5A46">
            <w:pPr>
              <w:jc w:val="center"/>
              <w:rPr>
                <w:rFonts w:cs="Times New Roman"/>
                <w:bCs/>
                <w:szCs w:val="24"/>
                <w:lang w:bidi="id-ID"/>
              </w:rPr>
            </w:pPr>
          </w:p>
        </w:tc>
        <w:tc>
          <w:tcPr>
            <w:tcW w:w="1462" w:type="dxa"/>
          </w:tcPr>
          <w:p w:rsidR="00FD2C0A" w:rsidRPr="008357ED" w:rsidRDefault="00FD2C0A" w:rsidP="00EA5A46">
            <w:pPr>
              <w:jc w:val="center"/>
              <w:rPr>
                <w:rFonts w:cs="Times New Roman"/>
                <w:bCs/>
                <w:szCs w:val="24"/>
                <w:lang w:bidi="id-ID"/>
              </w:rPr>
            </w:pPr>
            <w:r w:rsidRPr="008357ED">
              <w:rPr>
                <w:rFonts w:cs="Times New Roman"/>
                <w:bCs/>
                <w:szCs w:val="24"/>
                <w:lang w:bidi="id-ID"/>
              </w:rPr>
              <w:t>Valid</w:t>
            </w:r>
          </w:p>
        </w:tc>
      </w:tr>
      <w:tr w:rsidR="00FD2C0A" w:rsidRPr="008357ED" w:rsidTr="00EA5A46">
        <w:trPr>
          <w:trHeight w:val="1380"/>
        </w:trPr>
        <w:tc>
          <w:tcPr>
            <w:tcW w:w="1918" w:type="dxa"/>
            <w:vMerge/>
          </w:tcPr>
          <w:p w:rsidR="00FD2C0A" w:rsidRPr="008357ED" w:rsidRDefault="00FD2C0A" w:rsidP="00EA5A46">
            <w:pPr>
              <w:ind w:left="1701"/>
              <w:jc w:val="both"/>
              <w:rPr>
                <w:rFonts w:cs="Times New Roman"/>
                <w:b/>
                <w:bCs/>
                <w:szCs w:val="24"/>
                <w:lang w:bidi="id-ID"/>
              </w:rPr>
            </w:pPr>
          </w:p>
        </w:tc>
        <w:tc>
          <w:tcPr>
            <w:tcW w:w="2134" w:type="dxa"/>
          </w:tcPr>
          <w:p w:rsidR="00FD2C0A" w:rsidRPr="009C42E7" w:rsidRDefault="00FD2C0A" w:rsidP="00EA5A46">
            <w:pPr>
              <w:jc w:val="both"/>
              <w:rPr>
                <w:rFonts w:cs="Times New Roman"/>
                <w:bCs/>
                <w:szCs w:val="24"/>
                <w:lang w:val="en-ID" w:bidi="id-ID"/>
              </w:rPr>
            </w:pPr>
            <w:r w:rsidRPr="00180BB4">
              <w:rPr>
                <w:rFonts w:cs="Times New Roman"/>
                <w:szCs w:val="24"/>
                <w:lang w:bidi="en-US"/>
              </w:rPr>
              <w:t>Sayamerasanyamanberbelandapadatokoshopeekarenabanyakproduk yang mendapatkanpotonganharga</w:t>
            </w:r>
          </w:p>
        </w:tc>
        <w:tc>
          <w:tcPr>
            <w:tcW w:w="1187" w:type="dxa"/>
          </w:tcPr>
          <w:p w:rsidR="00FD2C0A" w:rsidRPr="008357ED" w:rsidRDefault="00FD2C0A" w:rsidP="00EA5A46">
            <w:pPr>
              <w:jc w:val="center"/>
              <w:rPr>
                <w:rFonts w:cs="Times New Roman"/>
                <w:bCs/>
                <w:szCs w:val="24"/>
                <w:lang w:bidi="id-ID"/>
              </w:rPr>
            </w:pPr>
            <w:r w:rsidRPr="008357ED">
              <w:rPr>
                <w:rFonts w:cs="Times New Roman"/>
                <w:bCs/>
                <w:szCs w:val="24"/>
                <w:lang w:bidi="id-ID"/>
              </w:rPr>
              <w:t>0,</w:t>
            </w:r>
            <w:r>
              <w:rPr>
                <w:rFonts w:cs="Times New Roman"/>
                <w:bCs/>
                <w:szCs w:val="24"/>
                <w:lang w:bidi="id-ID"/>
              </w:rPr>
              <w:t>568</w:t>
            </w:r>
          </w:p>
        </w:tc>
        <w:tc>
          <w:tcPr>
            <w:tcW w:w="1084" w:type="dxa"/>
            <w:vMerge/>
          </w:tcPr>
          <w:p w:rsidR="00FD2C0A" w:rsidRPr="008357ED" w:rsidRDefault="00FD2C0A" w:rsidP="00EA5A46">
            <w:pPr>
              <w:jc w:val="center"/>
              <w:rPr>
                <w:rFonts w:cs="Times New Roman"/>
                <w:bCs/>
                <w:szCs w:val="24"/>
                <w:lang w:bidi="id-ID"/>
              </w:rPr>
            </w:pPr>
          </w:p>
        </w:tc>
        <w:tc>
          <w:tcPr>
            <w:tcW w:w="1462" w:type="dxa"/>
          </w:tcPr>
          <w:p w:rsidR="00FD2C0A" w:rsidRPr="008357ED" w:rsidRDefault="00FD2C0A" w:rsidP="00EA5A46">
            <w:pPr>
              <w:jc w:val="center"/>
              <w:rPr>
                <w:rFonts w:cs="Times New Roman"/>
                <w:bCs/>
                <w:szCs w:val="24"/>
                <w:lang w:bidi="id-ID"/>
              </w:rPr>
            </w:pPr>
            <w:r w:rsidRPr="008357ED">
              <w:rPr>
                <w:rFonts w:cs="Times New Roman"/>
                <w:bCs/>
                <w:szCs w:val="24"/>
                <w:lang w:bidi="id-ID"/>
              </w:rPr>
              <w:t>Valid</w:t>
            </w:r>
          </w:p>
        </w:tc>
      </w:tr>
      <w:tr w:rsidR="00FD2C0A" w:rsidRPr="008357ED" w:rsidTr="00EA5A46">
        <w:trPr>
          <w:trHeight w:val="1380"/>
        </w:trPr>
        <w:tc>
          <w:tcPr>
            <w:tcW w:w="1918" w:type="dxa"/>
            <w:vMerge/>
          </w:tcPr>
          <w:p w:rsidR="00FD2C0A" w:rsidRPr="008357ED" w:rsidRDefault="00FD2C0A" w:rsidP="00EA5A46">
            <w:pPr>
              <w:ind w:left="1701"/>
              <w:jc w:val="both"/>
              <w:rPr>
                <w:rFonts w:cs="Times New Roman"/>
                <w:b/>
                <w:bCs/>
                <w:szCs w:val="24"/>
                <w:lang w:bidi="id-ID"/>
              </w:rPr>
            </w:pPr>
          </w:p>
        </w:tc>
        <w:tc>
          <w:tcPr>
            <w:tcW w:w="2134" w:type="dxa"/>
          </w:tcPr>
          <w:p w:rsidR="00FD2C0A" w:rsidRPr="00180BB4" w:rsidRDefault="00FD2C0A" w:rsidP="00EA5A46">
            <w:pPr>
              <w:jc w:val="both"/>
              <w:rPr>
                <w:rFonts w:cs="Times New Roman"/>
                <w:bCs/>
                <w:szCs w:val="24"/>
                <w:lang w:val="fi-FI" w:bidi="id-ID"/>
              </w:rPr>
            </w:pPr>
            <w:r>
              <w:rPr>
                <w:rFonts w:cs="Times New Roman"/>
                <w:szCs w:val="24"/>
                <w:lang w:val="fi-FI" w:bidi="en-US"/>
              </w:rPr>
              <w:t xml:space="preserve">Saya merasakan promosi diskon sangat membantu mengurangi harga </w:t>
            </w:r>
          </w:p>
        </w:tc>
        <w:tc>
          <w:tcPr>
            <w:tcW w:w="1187" w:type="dxa"/>
          </w:tcPr>
          <w:p w:rsidR="00FD2C0A" w:rsidRPr="008357ED" w:rsidRDefault="00FD2C0A" w:rsidP="00EA5A46">
            <w:pPr>
              <w:jc w:val="center"/>
              <w:rPr>
                <w:rFonts w:cs="Times New Roman"/>
                <w:bCs/>
                <w:szCs w:val="24"/>
                <w:lang w:bidi="id-ID"/>
              </w:rPr>
            </w:pPr>
            <w:r w:rsidRPr="008357ED">
              <w:rPr>
                <w:rFonts w:cs="Times New Roman"/>
                <w:bCs/>
                <w:szCs w:val="24"/>
                <w:lang w:bidi="id-ID"/>
              </w:rPr>
              <w:t>0,</w:t>
            </w:r>
            <w:r>
              <w:rPr>
                <w:rFonts w:cs="Times New Roman"/>
                <w:bCs/>
                <w:szCs w:val="24"/>
                <w:lang w:bidi="id-ID"/>
              </w:rPr>
              <w:t>653</w:t>
            </w:r>
          </w:p>
        </w:tc>
        <w:tc>
          <w:tcPr>
            <w:tcW w:w="1084" w:type="dxa"/>
            <w:vMerge/>
          </w:tcPr>
          <w:p w:rsidR="00FD2C0A" w:rsidRPr="008357ED" w:rsidRDefault="00FD2C0A" w:rsidP="00EA5A46">
            <w:pPr>
              <w:jc w:val="center"/>
              <w:rPr>
                <w:rFonts w:cs="Times New Roman"/>
                <w:bCs/>
                <w:szCs w:val="24"/>
                <w:lang w:bidi="id-ID"/>
              </w:rPr>
            </w:pPr>
          </w:p>
        </w:tc>
        <w:tc>
          <w:tcPr>
            <w:tcW w:w="1462" w:type="dxa"/>
          </w:tcPr>
          <w:p w:rsidR="00FD2C0A" w:rsidRPr="008357ED" w:rsidRDefault="00FD2C0A" w:rsidP="00EA5A46">
            <w:pPr>
              <w:jc w:val="center"/>
              <w:rPr>
                <w:rFonts w:cs="Times New Roman"/>
                <w:bCs/>
                <w:szCs w:val="24"/>
                <w:lang w:bidi="id-ID"/>
              </w:rPr>
            </w:pPr>
            <w:r w:rsidRPr="008357ED">
              <w:rPr>
                <w:rFonts w:cs="Times New Roman"/>
                <w:bCs/>
                <w:szCs w:val="24"/>
                <w:lang w:bidi="id-ID"/>
              </w:rPr>
              <w:t>Valid</w:t>
            </w:r>
          </w:p>
        </w:tc>
      </w:tr>
      <w:tr w:rsidR="00FD2C0A" w:rsidRPr="008357ED" w:rsidTr="00EA5A46">
        <w:trPr>
          <w:trHeight w:val="1380"/>
        </w:trPr>
        <w:tc>
          <w:tcPr>
            <w:tcW w:w="1918" w:type="dxa"/>
            <w:vMerge/>
          </w:tcPr>
          <w:p w:rsidR="00FD2C0A" w:rsidRPr="008357ED" w:rsidRDefault="00FD2C0A" w:rsidP="00EA5A46">
            <w:pPr>
              <w:ind w:left="1701"/>
              <w:jc w:val="both"/>
              <w:rPr>
                <w:rFonts w:cs="Times New Roman"/>
                <w:b/>
                <w:bCs/>
                <w:szCs w:val="24"/>
                <w:lang w:bidi="id-ID"/>
              </w:rPr>
            </w:pPr>
          </w:p>
        </w:tc>
        <w:tc>
          <w:tcPr>
            <w:tcW w:w="2134" w:type="dxa"/>
          </w:tcPr>
          <w:p w:rsidR="00FD2C0A" w:rsidRPr="00180BB4" w:rsidRDefault="00FD2C0A" w:rsidP="00EA5A46">
            <w:pPr>
              <w:jc w:val="both"/>
              <w:rPr>
                <w:rFonts w:cs="Times New Roman"/>
                <w:szCs w:val="24"/>
                <w:lang w:val="fi-FI" w:bidi="en-US"/>
              </w:rPr>
            </w:pPr>
            <w:r w:rsidRPr="00363047">
              <w:rPr>
                <w:rFonts w:cs="Times New Roman"/>
                <w:szCs w:val="24"/>
                <w:lang w:val="fi-FI" w:bidi="en-US"/>
              </w:rPr>
              <w:t>Saya merasakan bahwa promosi diskon</w:t>
            </w:r>
            <w:r>
              <w:rPr>
                <w:rFonts w:cs="Times New Roman"/>
                <w:szCs w:val="24"/>
                <w:lang w:val="fi-FI" w:bidi="en-US"/>
              </w:rPr>
              <w:t xml:space="preserve"> sangat mempengaruhi minat dalam keputusan pembelian</w:t>
            </w:r>
          </w:p>
        </w:tc>
        <w:tc>
          <w:tcPr>
            <w:tcW w:w="1187" w:type="dxa"/>
          </w:tcPr>
          <w:p w:rsidR="00FD2C0A" w:rsidRPr="008357ED" w:rsidRDefault="00FD2C0A" w:rsidP="00EA5A46">
            <w:pPr>
              <w:jc w:val="center"/>
              <w:rPr>
                <w:rFonts w:cs="Times New Roman"/>
                <w:bCs/>
                <w:szCs w:val="24"/>
                <w:lang w:bidi="id-ID"/>
              </w:rPr>
            </w:pPr>
            <w:r w:rsidRPr="008357ED">
              <w:rPr>
                <w:rFonts w:cs="Times New Roman"/>
                <w:bCs/>
                <w:szCs w:val="24"/>
                <w:lang w:bidi="id-ID"/>
              </w:rPr>
              <w:t>0,</w:t>
            </w:r>
            <w:r>
              <w:rPr>
                <w:rFonts w:cs="Times New Roman"/>
                <w:bCs/>
                <w:szCs w:val="24"/>
                <w:lang w:bidi="id-ID"/>
              </w:rPr>
              <w:t>471</w:t>
            </w:r>
          </w:p>
        </w:tc>
        <w:tc>
          <w:tcPr>
            <w:tcW w:w="1084" w:type="dxa"/>
            <w:vMerge/>
          </w:tcPr>
          <w:p w:rsidR="00FD2C0A" w:rsidRPr="008357ED" w:rsidRDefault="00FD2C0A" w:rsidP="00EA5A46">
            <w:pPr>
              <w:jc w:val="center"/>
              <w:rPr>
                <w:rFonts w:cs="Times New Roman"/>
                <w:bCs/>
                <w:szCs w:val="24"/>
                <w:lang w:bidi="id-ID"/>
              </w:rPr>
            </w:pPr>
          </w:p>
        </w:tc>
        <w:tc>
          <w:tcPr>
            <w:tcW w:w="1462" w:type="dxa"/>
          </w:tcPr>
          <w:p w:rsidR="00FD2C0A" w:rsidRPr="008357ED" w:rsidRDefault="00FD2C0A" w:rsidP="00EA5A46">
            <w:pPr>
              <w:jc w:val="center"/>
              <w:rPr>
                <w:rFonts w:cs="Times New Roman"/>
                <w:bCs/>
                <w:szCs w:val="24"/>
                <w:lang w:bidi="id-ID"/>
              </w:rPr>
            </w:pPr>
            <w:r w:rsidRPr="008357ED">
              <w:rPr>
                <w:rFonts w:cs="Times New Roman"/>
                <w:bCs/>
                <w:szCs w:val="24"/>
                <w:lang w:bidi="id-ID"/>
              </w:rPr>
              <w:t>Valid</w:t>
            </w:r>
          </w:p>
        </w:tc>
      </w:tr>
      <w:tr w:rsidR="00FD2C0A" w:rsidRPr="008357ED" w:rsidTr="00EA5A46">
        <w:trPr>
          <w:trHeight w:val="1380"/>
        </w:trPr>
        <w:tc>
          <w:tcPr>
            <w:tcW w:w="1918" w:type="dxa"/>
            <w:vMerge w:val="restart"/>
          </w:tcPr>
          <w:p w:rsidR="00FD2C0A" w:rsidRPr="008357ED" w:rsidRDefault="00FD2C0A" w:rsidP="00EA5A46">
            <w:pPr>
              <w:ind w:left="1701"/>
              <w:jc w:val="both"/>
              <w:rPr>
                <w:rFonts w:cs="Times New Roman"/>
                <w:b/>
                <w:bCs/>
                <w:szCs w:val="24"/>
                <w:lang w:bidi="id-ID"/>
              </w:rPr>
            </w:pPr>
          </w:p>
          <w:p w:rsidR="00FD2C0A" w:rsidRPr="008357ED" w:rsidRDefault="00FD2C0A" w:rsidP="00EA5A46">
            <w:pPr>
              <w:ind w:left="1701"/>
              <w:jc w:val="both"/>
              <w:rPr>
                <w:rFonts w:cs="Times New Roman"/>
                <w:b/>
                <w:bCs/>
                <w:szCs w:val="24"/>
                <w:lang w:bidi="id-ID"/>
              </w:rPr>
            </w:pPr>
          </w:p>
          <w:p w:rsidR="00FD2C0A" w:rsidRPr="008357ED" w:rsidRDefault="00FD2C0A" w:rsidP="00EA5A46">
            <w:pPr>
              <w:ind w:left="1701"/>
              <w:jc w:val="both"/>
              <w:rPr>
                <w:rFonts w:cs="Times New Roman"/>
                <w:b/>
                <w:bCs/>
                <w:szCs w:val="24"/>
                <w:lang w:bidi="id-ID"/>
              </w:rPr>
            </w:pPr>
          </w:p>
          <w:p w:rsidR="00FD2C0A" w:rsidRPr="008357ED" w:rsidRDefault="00FD2C0A" w:rsidP="00EA5A46">
            <w:pPr>
              <w:ind w:left="1701"/>
              <w:jc w:val="both"/>
              <w:rPr>
                <w:rFonts w:cs="Times New Roman"/>
                <w:b/>
                <w:bCs/>
                <w:szCs w:val="24"/>
                <w:lang w:bidi="id-ID"/>
              </w:rPr>
            </w:pPr>
          </w:p>
          <w:p w:rsidR="00FD2C0A" w:rsidRPr="008357ED" w:rsidRDefault="00FD2C0A" w:rsidP="00EA5A46">
            <w:pPr>
              <w:ind w:left="1701"/>
              <w:jc w:val="both"/>
              <w:rPr>
                <w:rFonts w:cs="Times New Roman"/>
                <w:b/>
                <w:bCs/>
                <w:szCs w:val="24"/>
                <w:lang w:bidi="id-ID"/>
              </w:rPr>
            </w:pPr>
          </w:p>
          <w:p w:rsidR="00FD2C0A" w:rsidRPr="008357ED" w:rsidRDefault="00FD2C0A" w:rsidP="00EA5A46">
            <w:pPr>
              <w:ind w:left="1701"/>
              <w:jc w:val="both"/>
              <w:rPr>
                <w:rFonts w:cs="Times New Roman"/>
                <w:b/>
                <w:bCs/>
                <w:szCs w:val="24"/>
                <w:lang w:bidi="id-ID"/>
              </w:rPr>
            </w:pPr>
          </w:p>
          <w:p w:rsidR="00FD2C0A" w:rsidRPr="008357ED" w:rsidRDefault="00FD2C0A" w:rsidP="00EA5A46">
            <w:pPr>
              <w:ind w:left="1701"/>
              <w:jc w:val="both"/>
              <w:rPr>
                <w:rFonts w:cs="Times New Roman"/>
                <w:b/>
                <w:bCs/>
                <w:szCs w:val="24"/>
                <w:lang w:bidi="id-ID"/>
              </w:rPr>
            </w:pPr>
          </w:p>
          <w:p w:rsidR="00FD2C0A" w:rsidRPr="008357ED" w:rsidRDefault="00FD2C0A" w:rsidP="00EA5A46">
            <w:pPr>
              <w:ind w:left="1701"/>
              <w:jc w:val="both"/>
              <w:rPr>
                <w:rFonts w:cs="Times New Roman"/>
                <w:b/>
                <w:bCs/>
                <w:szCs w:val="24"/>
                <w:lang w:bidi="id-ID"/>
              </w:rPr>
            </w:pPr>
          </w:p>
          <w:p w:rsidR="00FD2C0A" w:rsidRPr="008357ED" w:rsidRDefault="00FD2C0A" w:rsidP="00EA5A46">
            <w:pPr>
              <w:ind w:left="1701"/>
              <w:jc w:val="both"/>
              <w:rPr>
                <w:rFonts w:cs="Times New Roman"/>
                <w:b/>
                <w:bCs/>
                <w:szCs w:val="24"/>
                <w:lang w:bidi="id-ID"/>
              </w:rPr>
            </w:pPr>
          </w:p>
          <w:p w:rsidR="00FD2C0A" w:rsidRPr="008357ED" w:rsidRDefault="00FD2C0A" w:rsidP="00EA5A46">
            <w:pPr>
              <w:ind w:left="1701"/>
              <w:jc w:val="both"/>
              <w:rPr>
                <w:rFonts w:cs="Times New Roman"/>
                <w:b/>
                <w:bCs/>
                <w:szCs w:val="24"/>
                <w:lang w:bidi="id-ID"/>
              </w:rPr>
            </w:pPr>
          </w:p>
          <w:p w:rsidR="00FD2C0A" w:rsidRDefault="00FD2C0A" w:rsidP="00EA5A46">
            <w:pPr>
              <w:jc w:val="both"/>
              <w:rPr>
                <w:rFonts w:cs="Times New Roman"/>
                <w:b/>
                <w:bCs/>
                <w:szCs w:val="24"/>
                <w:lang w:bidi="id-ID"/>
              </w:rPr>
            </w:pPr>
          </w:p>
          <w:p w:rsidR="00FD2C0A" w:rsidRPr="008357ED" w:rsidRDefault="00FD2C0A" w:rsidP="00EA5A46">
            <w:pPr>
              <w:jc w:val="both"/>
              <w:rPr>
                <w:rFonts w:cs="Times New Roman"/>
                <w:szCs w:val="24"/>
                <w:lang w:bidi="id-ID"/>
              </w:rPr>
            </w:pPr>
            <w:r>
              <w:rPr>
                <w:rFonts w:cs="Times New Roman"/>
                <w:szCs w:val="24"/>
                <w:lang w:bidi="id-ID"/>
              </w:rPr>
              <w:t>KeputusanPembelian</w:t>
            </w:r>
          </w:p>
        </w:tc>
        <w:tc>
          <w:tcPr>
            <w:tcW w:w="2134" w:type="dxa"/>
          </w:tcPr>
          <w:p w:rsidR="00FD2C0A" w:rsidRPr="00187421" w:rsidRDefault="00FD2C0A" w:rsidP="00EA5A46">
            <w:pPr>
              <w:jc w:val="both"/>
              <w:rPr>
                <w:rFonts w:cs="Times New Roman"/>
                <w:bCs/>
                <w:szCs w:val="24"/>
                <w:lang w:bidi="id-ID"/>
              </w:rPr>
            </w:pPr>
            <w:r w:rsidRPr="00FF1108">
              <w:rPr>
                <w:rFonts w:cs="Times New Roman"/>
                <w:szCs w:val="24"/>
                <w:lang w:val="en-ID"/>
              </w:rPr>
              <w:t>Sayamemutuskanpembelianmelalui marketplace shopeesetelahmengetahuiinformasitentangpro</w:t>
            </w:r>
            <w:r>
              <w:rPr>
                <w:rFonts w:cs="Times New Roman"/>
                <w:szCs w:val="24"/>
                <w:lang w:val="en-ID"/>
              </w:rPr>
              <w:t>duktersebut</w:t>
            </w:r>
          </w:p>
        </w:tc>
        <w:tc>
          <w:tcPr>
            <w:tcW w:w="1187" w:type="dxa"/>
          </w:tcPr>
          <w:p w:rsidR="00FD2C0A" w:rsidRPr="008357ED" w:rsidRDefault="00FD2C0A" w:rsidP="00EA5A46">
            <w:pPr>
              <w:jc w:val="center"/>
              <w:rPr>
                <w:rFonts w:cs="Times New Roman"/>
                <w:bCs/>
                <w:szCs w:val="24"/>
                <w:lang w:bidi="id-ID"/>
              </w:rPr>
            </w:pPr>
            <w:r w:rsidRPr="008357ED">
              <w:rPr>
                <w:rFonts w:cs="Times New Roman"/>
                <w:bCs/>
                <w:szCs w:val="24"/>
                <w:lang w:bidi="id-ID"/>
              </w:rPr>
              <w:t>0,</w:t>
            </w:r>
            <w:r>
              <w:rPr>
                <w:rFonts w:cs="Times New Roman"/>
                <w:bCs/>
                <w:szCs w:val="24"/>
                <w:lang w:bidi="id-ID"/>
              </w:rPr>
              <w:t>587</w:t>
            </w:r>
          </w:p>
        </w:tc>
        <w:tc>
          <w:tcPr>
            <w:tcW w:w="1084" w:type="dxa"/>
            <w:vMerge w:val="restart"/>
            <w:vAlign w:val="center"/>
          </w:tcPr>
          <w:p w:rsidR="00FD2C0A" w:rsidRPr="008357ED" w:rsidRDefault="00FD2C0A" w:rsidP="00EA5A46">
            <w:pPr>
              <w:jc w:val="center"/>
              <w:rPr>
                <w:rFonts w:cs="Times New Roman"/>
                <w:bCs/>
                <w:szCs w:val="24"/>
                <w:lang w:bidi="id-ID"/>
              </w:rPr>
            </w:pPr>
            <w:r w:rsidRPr="008357ED">
              <w:rPr>
                <w:rFonts w:cs="Times New Roman"/>
                <w:bCs/>
                <w:szCs w:val="24"/>
                <w:lang w:bidi="id-ID"/>
              </w:rPr>
              <w:t>0,361</w:t>
            </w:r>
          </w:p>
        </w:tc>
        <w:tc>
          <w:tcPr>
            <w:tcW w:w="1462" w:type="dxa"/>
          </w:tcPr>
          <w:p w:rsidR="00FD2C0A" w:rsidRPr="008357ED" w:rsidRDefault="00FD2C0A" w:rsidP="00EA5A46">
            <w:pPr>
              <w:jc w:val="center"/>
              <w:rPr>
                <w:rFonts w:cs="Times New Roman"/>
                <w:bCs/>
                <w:szCs w:val="24"/>
                <w:lang w:bidi="id-ID"/>
              </w:rPr>
            </w:pPr>
            <w:r w:rsidRPr="008357ED">
              <w:rPr>
                <w:rFonts w:cs="Times New Roman"/>
                <w:bCs/>
                <w:szCs w:val="24"/>
                <w:lang w:bidi="id-ID"/>
              </w:rPr>
              <w:t>Valid</w:t>
            </w:r>
          </w:p>
        </w:tc>
      </w:tr>
      <w:tr w:rsidR="00FD2C0A" w:rsidRPr="008357ED" w:rsidTr="00EA5A46">
        <w:trPr>
          <w:trHeight w:val="1380"/>
        </w:trPr>
        <w:tc>
          <w:tcPr>
            <w:tcW w:w="1918" w:type="dxa"/>
            <w:vMerge/>
          </w:tcPr>
          <w:p w:rsidR="00FD2C0A" w:rsidRPr="008357ED" w:rsidRDefault="00FD2C0A" w:rsidP="00EA5A46">
            <w:pPr>
              <w:ind w:left="1701"/>
              <w:jc w:val="both"/>
              <w:rPr>
                <w:rFonts w:cs="Times New Roman"/>
                <w:b/>
                <w:bCs/>
                <w:szCs w:val="24"/>
                <w:lang w:bidi="id-ID"/>
              </w:rPr>
            </w:pPr>
          </w:p>
        </w:tc>
        <w:tc>
          <w:tcPr>
            <w:tcW w:w="2134" w:type="dxa"/>
          </w:tcPr>
          <w:p w:rsidR="00FD2C0A" w:rsidRPr="00B74AD0" w:rsidRDefault="00FD2C0A" w:rsidP="00EA5A46">
            <w:pPr>
              <w:jc w:val="both"/>
              <w:rPr>
                <w:rFonts w:cs="Times New Roman"/>
                <w:bCs/>
                <w:szCs w:val="24"/>
                <w:lang w:val="en-ID" w:bidi="id-ID"/>
              </w:rPr>
            </w:pPr>
            <w:r w:rsidRPr="00FF1108">
              <w:rPr>
                <w:rFonts w:cs="Times New Roman"/>
                <w:szCs w:val="24"/>
                <w:lang w:val="en-ID"/>
              </w:rPr>
              <w:t>Sayamemutuskanpembelia</w:t>
            </w:r>
            <w:r>
              <w:rPr>
                <w:rFonts w:cs="Times New Roman"/>
                <w:szCs w:val="24"/>
                <w:lang w:val="en-ID"/>
              </w:rPr>
              <w:t>n di</w:t>
            </w:r>
            <w:r w:rsidRPr="00FF1108">
              <w:rPr>
                <w:rFonts w:cs="Times New Roman"/>
                <w:szCs w:val="24"/>
                <w:lang w:val="en-ID"/>
              </w:rPr>
              <w:t xml:space="preserve"> marketplace shopeedengan</w:t>
            </w:r>
            <w:r>
              <w:rPr>
                <w:rFonts w:cs="Times New Roman"/>
                <w:szCs w:val="24"/>
                <w:lang w:val="en-ID"/>
              </w:rPr>
              <w:t xml:space="preserve">merek- merek yang di </w:t>
            </w:r>
            <w:r w:rsidRPr="00FF1108">
              <w:rPr>
                <w:rFonts w:cs="Times New Roman"/>
                <w:szCs w:val="24"/>
                <w:lang w:val="en-ID"/>
              </w:rPr>
              <w:t>rekomendasiteman</w:t>
            </w:r>
            <w:r>
              <w:rPr>
                <w:rFonts w:cs="Times New Roman"/>
                <w:szCs w:val="24"/>
                <w:lang w:val="en-ID"/>
              </w:rPr>
              <w:t>dankeluarga</w:t>
            </w:r>
          </w:p>
        </w:tc>
        <w:tc>
          <w:tcPr>
            <w:tcW w:w="1187" w:type="dxa"/>
          </w:tcPr>
          <w:p w:rsidR="00FD2C0A" w:rsidRPr="008357ED" w:rsidRDefault="00FD2C0A" w:rsidP="00EA5A46">
            <w:pPr>
              <w:jc w:val="center"/>
              <w:rPr>
                <w:rFonts w:cs="Times New Roman"/>
                <w:bCs/>
                <w:szCs w:val="24"/>
                <w:lang w:bidi="id-ID"/>
              </w:rPr>
            </w:pPr>
            <w:r w:rsidRPr="008357ED">
              <w:rPr>
                <w:rFonts w:cs="Times New Roman"/>
                <w:bCs/>
                <w:szCs w:val="24"/>
                <w:lang w:bidi="id-ID"/>
              </w:rPr>
              <w:t>0,</w:t>
            </w:r>
            <w:r>
              <w:rPr>
                <w:rFonts w:cs="Times New Roman"/>
                <w:bCs/>
                <w:szCs w:val="24"/>
                <w:lang w:bidi="id-ID"/>
              </w:rPr>
              <w:t>579</w:t>
            </w:r>
          </w:p>
        </w:tc>
        <w:tc>
          <w:tcPr>
            <w:tcW w:w="1084" w:type="dxa"/>
            <w:vMerge/>
          </w:tcPr>
          <w:p w:rsidR="00FD2C0A" w:rsidRPr="008357ED" w:rsidRDefault="00FD2C0A" w:rsidP="00EA5A46">
            <w:pPr>
              <w:jc w:val="center"/>
              <w:rPr>
                <w:rFonts w:cs="Times New Roman"/>
                <w:bCs/>
                <w:szCs w:val="24"/>
                <w:lang w:bidi="id-ID"/>
              </w:rPr>
            </w:pPr>
          </w:p>
        </w:tc>
        <w:tc>
          <w:tcPr>
            <w:tcW w:w="1462" w:type="dxa"/>
          </w:tcPr>
          <w:p w:rsidR="00FD2C0A" w:rsidRPr="008357ED" w:rsidRDefault="00FD2C0A" w:rsidP="00EA5A46">
            <w:pPr>
              <w:jc w:val="center"/>
              <w:rPr>
                <w:rFonts w:cs="Times New Roman"/>
                <w:bCs/>
                <w:szCs w:val="24"/>
                <w:lang w:bidi="id-ID"/>
              </w:rPr>
            </w:pPr>
            <w:r w:rsidRPr="008357ED">
              <w:rPr>
                <w:rFonts w:cs="Times New Roman"/>
                <w:bCs/>
                <w:szCs w:val="24"/>
                <w:lang w:bidi="id-ID"/>
              </w:rPr>
              <w:t>Valid</w:t>
            </w:r>
          </w:p>
        </w:tc>
      </w:tr>
      <w:tr w:rsidR="00FD2C0A" w:rsidRPr="008357ED" w:rsidTr="00EA5A46">
        <w:trPr>
          <w:trHeight w:val="1380"/>
        </w:trPr>
        <w:tc>
          <w:tcPr>
            <w:tcW w:w="1918" w:type="dxa"/>
            <w:vMerge/>
          </w:tcPr>
          <w:p w:rsidR="00FD2C0A" w:rsidRPr="008357ED" w:rsidRDefault="00FD2C0A" w:rsidP="00EA5A46">
            <w:pPr>
              <w:ind w:left="1701"/>
              <w:jc w:val="both"/>
              <w:rPr>
                <w:rFonts w:cs="Times New Roman"/>
                <w:b/>
                <w:bCs/>
                <w:szCs w:val="24"/>
                <w:lang w:bidi="id-ID"/>
              </w:rPr>
            </w:pPr>
          </w:p>
        </w:tc>
        <w:tc>
          <w:tcPr>
            <w:tcW w:w="2134" w:type="dxa"/>
          </w:tcPr>
          <w:p w:rsidR="00FD2C0A" w:rsidRPr="00B74AD0" w:rsidRDefault="00FD2C0A" w:rsidP="00EA5A46">
            <w:pPr>
              <w:jc w:val="both"/>
              <w:rPr>
                <w:rFonts w:cs="Times New Roman"/>
                <w:bCs/>
                <w:szCs w:val="24"/>
                <w:lang w:bidi="id-ID"/>
              </w:rPr>
            </w:pPr>
            <w:r w:rsidRPr="00180BB4">
              <w:rPr>
                <w:rFonts w:cs="Times New Roman"/>
                <w:szCs w:val="24"/>
              </w:rPr>
              <w:t>Sayamemutuskanpembelianmelaluimarketpalceshopeesesuaidengankebutuhandankeinginandaninginmelakukanpembelianulang</w:t>
            </w:r>
          </w:p>
        </w:tc>
        <w:tc>
          <w:tcPr>
            <w:tcW w:w="1187" w:type="dxa"/>
          </w:tcPr>
          <w:p w:rsidR="00FD2C0A" w:rsidRPr="008357ED" w:rsidRDefault="00FD2C0A" w:rsidP="00EA5A46">
            <w:pPr>
              <w:jc w:val="center"/>
              <w:rPr>
                <w:rFonts w:cs="Times New Roman"/>
                <w:bCs/>
                <w:szCs w:val="24"/>
                <w:lang w:bidi="id-ID"/>
              </w:rPr>
            </w:pPr>
            <w:r w:rsidRPr="008357ED">
              <w:rPr>
                <w:rFonts w:cs="Times New Roman"/>
                <w:bCs/>
                <w:szCs w:val="24"/>
                <w:lang w:bidi="id-ID"/>
              </w:rPr>
              <w:t>0,</w:t>
            </w:r>
            <w:r>
              <w:rPr>
                <w:rFonts w:cs="Times New Roman"/>
                <w:bCs/>
                <w:szCs w:val="24"/>
                <w:lang w:bidi="id-ID"/>
              </w:rPr>
              <w:t>608</w:t>
            </w:r>
          </w:p>
        </w:tc>
        <w:tc>
          <w:tcPr>
            <w:tcW w:w="1084" w:type="dxa"/>
            <w:vMerge/>
          </w:tcPr>
          <w:p w:rsidR="00FD2C0A" w:rsidRPr="008357ED" w:rsidRDefault="00FD2C0A" w:rsidP="00EA5A46">
            <w:pPr>
              <w:jc w:val="center"/>
              <w:rPr>
                <w:rFonts w:cs="Times New Roman"/>
                <w:bCs/>
                <w:szCs w:val="24"/>
                <w:lang w:bidi="id-ID"/>
              </w:rPr>
            </w:pPr>
          </w:p>
        </w:tc>
        <w:tc>
          <w:tcPr>
            <w:tcW w:w="1462" w:type="dxa"/>
          </w:tcPr>
          <w:p w:rsidR="00FD2C0A" w:rsidRPr="008357ED" w:rsidRDefault="00FD2C0A" w:rsidP="00EA5A46">
            <w:pPr>
              <w:jc w:val="center"/>
              <w:rPr>
                <w:rFonts w:cs="Times New Roman"/>
                <w:bCs/>
                <w:szCs w:val="24"/>
                <w:lang w:bidi="id-ID"/>
              </w:rPr>
            </w:pPr>
            <w:r w:rsidRPr="008357ED">
              <w:rPr>
                <w:rFonts w:cs="Times New Roman"/>
                <w:bCs/>
                <w:szCs w:val="24"/>
                <w:lang w:bidi="id-ID"/>
              </w:rPr>
              <w:t>Valid</w:t>
            </w:r>
          </w:p>
        </w:tc>
      </w:tr>
      <w:tr w:rsidR="00FD2C0A" w:rsidRPr="008357ED" w:rsidTr="00EA5A46">
        <w:trPr>
          <w:trHeight w:val="1380"/>
        </w:trPr>
        <w:tc>
          <w:tcPr>
            <w:tcW w:w="1918" w:type="dxa"/>
            <w:vMerge/>
          </w:tcPr>
          <w:p w:rsidR="00FD2C0A" w:rsidRPr="008357ED" w:rsidRDefault="00FD2C0A" w:rsidP="00EA5A46">
            <w:pPr>
              <w:ind w:left="1701"/>
              <w:jc w:val="both"/>
              <w:rPr>
                <w:rFonts w:cs="Times New Roman"/>
                <w:b/>
                <w:bCs/>
                <w:szCs w:val="24"/>
                <w:lang w:bidi="id-ID"/>
              </w:rPr>
            </w:pPr>
          </w:p>
        </w:tc>
        <w:tc>
          <w:tcPr>
            <w:tcW w:w="2134" w:type="dxa"/>
          </w:tcPr>
          <w:p w:rsidR="00FD2C0A" w:rsidRPr="00B74AD0" w:rsidRDefault="00FD2C0A" w:rsidP="00EA5A46">
            <w:pPr>
              <w:jc w:val="both"/>
              <w:rPr>
                <w:rFonts w:cs="Times New Roman"/>
                <w:bCs/>
                <w:szCs w:val="24"/>
                <w:lang w:val="en-ID" w:bidi="id-ID"/>
              </w:rPr>
            </w:pPr>
            <w:r w:rsidRPr="0043497D">
              <w:rPr>
                <w:rFonts w:cs="Times New Roman"/>
                <w:szCs w:val="24"/>
                <w:lang w:val="en-ID"/>
              </w:rPr>
              <w:t>Sayamemutuskanpembelianmelalui marketplace shope</w:t>
            </w:r>
            <w:r>
              <w:rPr>
                <w:rFonts w:cs="Times New Roman"/>
                <w:szCs w:val="24"/>
                <w:lang w:val="en-ID"/>
              </w:rPr>
              <w:t>edenganmelihatulasanpengguna</w:t>
            </w:r>
          </w:p>
        </w:tc>
        <w:tc>
          <w:tcPr>
            <w:tcW w:w="1187" w:type="dxa"/>
          </w:tcPr>
          <w:p w:rsidR="00FD2C0A" w:rsidRPr="008357ED" w:rsidRDefault="00FD2C0A" w:rsidP="00EA5A46">
            <w:pPr>
              <w:jc w:val="center"/>
              <w:rPr>
                <w:rFonts w:cs="Times New Roman"/>
                <w:bCs/>
                <w:szCs w:val="24"/>
                <w:lang w:bidi="id-ID"/>
              </w:rPr>
            </w:pPr>
            <w:r w:rsidRPr="008357ED">
              <w:rPr>
                <w:rFonts w:cs="Times New Roman"/>
                <w:bCs/>
                <w:szCs w:val="24"/>
                <w:lang w:bidi="id-ID"/>
              </w:rPr>
              <w:t>0,</w:t>
            </w:r>
            <w:r>
              <w:rPr>
                <w:rFonts w:cs="Times New Roman"/>
                <w:bCs/>
                <w:szCs w:val="24"/>
                <w:lang w:bidi="id-ID"/>
              </w:rPr>
              <w:t>541</w:t>
            </w:r>
          </w:p>
        </w:tc>
        <w:tc>
          <w:tcPr>
            <w:tcW w:w="1084" w:type="dxa"/>
            <w:vMerge/>
          </w:tcPr>
          <w:p w:rsidR="00FD2C0A" w:rsidRPr="008357ED" w:rsidRDefault="00FD2C0A" w:rsidP="00EA5A46">
            <w:pPr>
              <w:jc w:val="center"/>
              <w:rPr>
                <w:rFonts w:cs="Times New Roman"/>
                <w:bCs/>
                <w:szCs w:val="24"/>
                <w:lang w:bidi="id-ID"/>
              </w:rPr>
            </w:pPr>
          </w:p>
        </w:tc>
        <w:tc>
          <w:tcPr>
            <w:tcW w:w="1462" w:type="dxa"/>
          </w:tcPr>
          <w:p w:rsidR="00FD2C0A" w:rsidRPr="008357ED" w:rsidRDefault="00FD2C0A" w:rsidP="00EA5A46">
            <w:pPr>
              <w:jc w:val="center"/>
              <w:rPr>
                <w:rFonts w:cs="Times New Roman"/>
                <w:bCs/>
                <w:szCs w:val="24"/>
                <w:lang w:bidi="id-ID"/>
              </w:rPr>
            </w:pPr>
            <w:r w:rsidRPr="008357ED">
              <w:rPr>
                <w:rFonts w:cs="Times New Roman"/>
                <w:bCs/>
                <w:szCs w:val="24"/>
                <w:lang w:bidi="id-ID"/>
              </w:rPr>
              <w:t>Valid</w:t>
            </w:r>
          </w:p>
        </w:tc>
      </w:tr>
      <w:tr w:rsidR="00FD2C0A" w:rsidRPr="008357ED" w:rsidTr="00EA5A46">
        <w:trPr>
          <w:trHeight w:val="1380"/>
        </w:trPr>
        <w:tc>
          <w:tcPr>
            <w:tcW w:w="1918" w:type="dxa"/>
            <w:vMerge/>
          </w:tcPr>
          <w:p w:rsidR="00FD2C0A" w:rsidRPr="008357ED" w:rsidRDefault="00FD2C0A" w:rsidP="00EA5A46">
            <w:pPr>
              <w:ind w:left="1701"/>
              <w:jc w:val="both"/>
              <w:rPr>
                <w:rFonts w:cs="Times New Roman"/>
                <w:b/>
                <w:bCs/>
                <w:szCs w:val="24"/>
                <w:lang w:bidi="id-ID"/>
              </w:rPr>
            </w:pPr>
          </w:p>
        </w:tc>
        <w:tc>
          <w:tcPr>
            <w:tcW w:w="2134" w:type="dxa"/>
          </w:tcPr>
          <w:p w:rsidR="00FD2C0A" w:rsidRPr="008357ED" w:rsidRDefault="00FD2C0A" w:rsidP="00EA5A46">
            <w:pPr>
              <w:jc w:val="both"/>
              <w:rPr>
                <w:rFonts w:cs="Times New Roman"/>
                <w:bCs/>
                <w:szCs w:val="24"/>
                <w:lang w:bidi="id-ID"/>
              </w:rPr>
            </w:pPr>
            <w:r w:rsidRPr="00957E6E">
              <w:rPr>
                <w:rFonts w:cs="Times New Roman"/>
                <w:szCs w:val="24"/>
                <w:lang w:val="en-ID"/>
              </w:rPr>
              <w:t>Sayamemutuskanpembelian</w:t>
            </w:r>
            <w:r>
              <w:rPr>
                <w:rFonts w:cs="Times New Roman"/>
                <w:szCs w:val="24"/>
                <w:lang w:val="en-ID"/>
              </w:rPr>
              <w:t xml:space="preserve">produkdenganmerek-merek yang baiksesuai rating produktersebut di </w:t>
            </w:r>
            <w:r w:rsidRPr="00957E6E">
              <w:rPr>
                <w:rFonts w:cs="Times New Roman"/>
                <w:szCs w:val="24"/>
                <w:lang w:val="en-ID"/>
              </w:rPr>
              <w:t>marketplace shopee</w:t>
            </w:r>
          </w:p>
        </w:tc>
        <w:tc>
          <w:tcPr>
            <w:tcW w:w="1187" w:type="dxa"/>
          </w:tcPr>
          <w:p w:rsidR="00FD2C0A" w:rsidRPr="008357ED" w:rsidRDefault="00FD2C0A" w:rsidP="00EA5A46">
            <w:pPr>
              <w:jc w:val="center"/>
              <w:rPr>
                <w:rFonts w:cs="Times New Roman"/>
                <w:bCs/>
                <w:szCs w:val="24"/>
                <w:lang w:bidi="id-ID"/>
              </w:rPr>
            </w:pPr>
            <w:r w:rsidRPr="008357ED">
              <w:rPr>
                <w:rFonts w:cs="Times New Roman"/>
                <w:bCs/>
                <w:szCs w:val="24"/>
                <w:lang w:bidi="id-ID"/>
              </w:rPr>
              <w:t>0,</w:t>
            </w:r>
            <w:r>
              <w:rPr>
                <w:rFonts w:cs="Times New Roman"/>
                <w:bCs/>
                <w:szCs w:val="24"/>
                <w:lang w:bidi="id-ID"/>
              </w:rPr>
              <w:t>510</w:t>
            </w:r>
          </w:p>
        </w:tc>
        <w:tc>
          <w:tcPr>
            <w:tcW w:w="1084" w:type="dxa"/>
            <w:vMerge/>
          </w:tcPr>
          <w:p w:rsidR="00FD2C0A" w:rsidRPr="008357ED" w:rsidRDefault="00FD2C0A" w:rsidP="00EA5A46">
            <w:pPr>
              <w:jc w:val="center"/>
              <w:rPr>
                <w:rFonts w:cs="Times New Roman"/>
                <w:bCs/>
                <w:szCs w:val="24"/>
                <w:lang w:bidi="id-ID"/>
              </w:rPr>
            </w:pPr>
          </w:p>
        </w:tc>
        <w:tc>
          <w:tcPr>
            <w:tcW w:w="1462" w:type="dxa"/>
          </w:tcPr>
          <w:p w:rsidR="00FD2C0A" w:rsidRPr="008357ED" w:rsidRDefault="00FD2C0A" w:rsidP="00EA5A46">
            <w:pPr>
              <w:jc w:val="center"/>
              <w:rPr>
                <w:rFonts w:cs="Times New Roman"/>
                <w:bCs/>
                <w:szCs w:val="24"/>
                <w:lang w:bidi="id-ID"/>
              </w:rPr>
            </w:pPr>
            <w:r w:rsidRPr="008357ED">
              <w:rPr>
                <w:rFonts w:cs="Times New Roman"/>
                <w:bCs/>
                <w:szCs w:val="24"/>
                <w:lang w:bidi="id-ID"/>
              </w:rPr>
              <w:t>Valid</w:t>
            </w:r>
          </w:p>
        </w:tc>
      </w:tr>
    </w:tbl>
    <w:p w:rsidR="00FD2C0A" w:rsidRDefault="00FD2C0A" w:rsidP="00FD2C0A">
      <w:pPr>
        <w:pStyle w:val="NoSpacing"/>
        <w:rPr>
          <w:lang w:val="id-ID" w:bidi="en-US"/>
        </w:rPr>
      </w:pPr>
    </w:p>
    <w:p w:rsidR="00FD2C0A" w:rsidRPr="00E00F30" w:rsidRDefault="00FD2C0A" w:rsidP="00FD2C0A">
      <w:pPr>
        <w:pStyle w:val="NoSpacing"/>
        <w:rPr>
          <w:lang w:val="id-ID" w:bidi="id-ID"/>
        </w:rPr>
      </w:pPr>
      <w:r w:rsidRPr="00AA69F1">
        <w:rPr>
          <w:lang w:val="id-ID" w:bidi="en-US"/>
        </w:rPr>
        <w:t>Berdasarkan tabel diatas dinyatakan bahwa semua pernyataan pada setiap variablemenunjukkan hasil yang valid karena nilai r hitung lebih besar dari nilai r tabel</w:t>
      </w:r>
      <w:r w:rsidRPr="00E00F30">
        <w:rPr>
          <w:lang w:val="id-ID" w:bidi="en-US"/>
        </w:rPr>
        <w:t>.</w:t>
      </w:r>
    </w:p>
    <w:p w:rsidR="00FD2C0A" w:rsidRDefault="00FD2C0A" w:rsidP="00FD2C0A">
      <w:pPr>
        <w:pStyle w:val="Heading3"/>
        <w:numPr>
          <w:ilvl w:val="2"/>
          <w:numId w:val="11"/>
        </w:numPr>
        <w:rPr>
          <w:lang w:val="id-ID" w:bidi="id-ID"/>
        </w:rPr>
      </w:pPr>
      <w:bookmarkStart w:id="30" w:name="_Toc170834967"/>
      <w:r w:rsidRPr="002B47DA">
        <w:rPr>
          <w:lang w:val="id-ID" w:bidi="id-ID"/>
        </w:rPr>
        <w:lastRenderedPageBreak/>
        <w:t>Uji Reliabilitas</w:t>
      </w:r>
      <w:bookmarkEnd w:id="30"/>
    </w:p>
    <w:p w:rsidR="00FD2C0A" w:rsidRDefault="00FD2C0A" w:rsidP="00FD2C0A">
      <w:pPr>
        <w:pStyle w:val="NoSpacing"/>
        <w:rPr>
          <w:b/>
          <w:lang w:val="id-ID" w:bidi="id-ID"/>
        </w:rPr>
      </w:pPr>
      <w:r w:rsidRPr="0066260F">
        <w:rPr>
          <w:lang w:val="id-ID" w:bidi="en-US"/>
        </w:rPr>
        <w:t>Menurut Sugiyono (2019) “Uji reliabilitas digunakan untuk mengetahui seberapa jauh hasil tetap pengukuran konsistensi apabila dilakukan pengukuran alat ukur serupa”. Untuk menguji kehandalan kuesioner yang digunakan, maka dilakukan analisis reliabilitas berdasarkan Koefisien Cronbach Alpha</w:t>
      </w:r>
      <w:r w:rsidRPr="00807280">
        <w:rPr>
          <w:lang w:val="id-ID" w:bidi="id-ID"/>
        </w:rPr>
        <w:t>. Metode Uji Reliabilitas yang sering digunakan Cronbach Alpha, untuk menentukan apakah instrumen reliabel atau tidak, bisa digunakan batasan tertentu seperti 0,6 adalah kurang baik, sedangkan 0,7 dapat diterima dan di atas 0,8 adalah baik.</w:t>
      </w:r>
      <w:r w:rsidRPr="001C304B">
        <w:rPr>
          <w:lang w:val="id-ID" w:bidi="id-ID"/>
        </w:rPr>
        <w:t xml:space="preserve">Analisis data pada penelitian ini menggunakan aplikasi SPSS versi 25,0. </w:t>
      </w:r>
      <w:r w:rsidRPr="00FB6D79">
        <w:rPr>
          <w:lang w:val="id-ID" w:bidi="id-ID"/>
        </w:rPr>
        <w:t xml:space="preserve">Uji reliabilitas untuk mengukur tingkat reliabel sebuah instrument dengan </w:t>
      </w:r>
      <w:r w:rsidRPr="00FB6D79">
        <w:rPr>
          <w:i/>
          <w:lang w:val="id-ID" w:bidi="id-ID"/>
        </w:rPr>
        <w:t>alpha Cronbach</w:t>
      </w:r>
      <w:r w:rsidRPr="00FB6D79">
        <w:rPr>
          <w:lang w:val="id-ID" w:bidi="id-ID"/>
        </w:rPr>
        <w:t xml:space="preserve">. Ghozali (2018:46) menjelaskan suatu konstruk atau variable bisa disebut reliabel apabila menunjukkan nilai </w:t>
      </w:r>
      <w:r w:rsidRPr="00FB6D79">
        <w:rPr>
          <w:i/>
          <w:lang w:val="id-ID" w:bidi="id-ID"/>
        </w:rPr>
        <w:t>Cronbach alpha &gt;</w:t>
      </w:r>
      <w:r w:rsidRPr="00FB6D79">
        <w:rPr>
          <w:lang w:val="id-ID" w:bidi="id-ID"/>
        </w:rPr>
        <w:t>0,6. Hasil uji reliabilitas sebagai berikut:</w:t>
      </w:r>
    </w:p>
    <w:p w:rsidR="00FD2C0A" w:rsidRPr="00581C4E" w:rsidRDefault="00FD2C0A" w:rsidP="00FD2C0A">
      <w:pPr>
        <w:pStyle w:val="Caption"/>
        <w:spacing w:after="0"/>
        <w:rPr>
          <w:rFonts w:cs="Times New Roman"/>
          <w:b w:val="0"/>
          <w:szCs w:val="24"/>
          <w:lang w:bidi="id-ID"/>
        </w:rPr>
      </w:pPr>
      <w:bookmarkStart w:id="31" w:name="_Toc168653865"/>
      <w:r>
        <w:t>Tabel 3.</w:t>
      </w:r>
      <w:r w:rsidR="00477B7D">
        <w:fldChar w:fldCharType="begin"/>
      </w:r>
      <w:r>
        <w:instrText xml:space="preserve"> SEQ Tabel_3. \* ARABIC </w:instrText>
      </w:r>
      <w:r w:rsidR="00477B7D">
        <w:fldChar w:fldCharType="separate"/>
      </w:r>
      <w:r>
        <w:rPr>
          <w:noProof/>
        </w:rPr>
        <w:t>6</w:t>
      </w:r>
      <w:r w:rsidR="00477B7D">
        <w:rPr>
          <w:noProof/>
        </w:rPr>
        <w:fldChar w:fldCharType="end"/>
      </w:r>
      <w:r>
        <w:t xml:space="preserve">. </w:t>
      </w:r>
      <w:r w:rsidRPr="00581C4E">
        <w:rPr>
          <w:rFonts w:cs="Times New Roman"/>
          <w:szCs w:val="24"/>
          <w:lang w:bidi="id-ID"/>
        </w:rPr>
        <w:t>UjiReliabilitas</w:t>
      </w:r>
      <w:bookmarkEnd w:id="31"/>
    </w:p>
    <w:tbl>
      <w:tblPr>
        <w:tblStyle w:val="TableGrid"/>
        <w:tblpPr w:leftFromText="180" w:rightFromText="180" w:vertAnchor="text" w:horzAnchor="margin" w:tblpXSpec="right" w:tblpY="166"/>
        <w:tblW w:w="7797" w:type="dxa"/>
        <w:tblLayout w:type="fixed"/>
        <w:tblLook w:val="04A0"/>
      </w:tblPr>
      <w:tblGrid>
        <w:gridCol w:w="1843"/>
        <w:gridCol w:w="2693"/>
        <w:gridCol w:w="1701"/>
        <w:gridCol w:w="1560"/>
      </w:tblGrid>
      <w:tr w:rsidR="00FD2C0A" w:rsidRPr="00507456" w:rsidTr="00EA5A46">
        <w:trPr>
          <w:trHeight w:val="416"/>
        </w:trPr>
        <w:tc>
          <w:tcPr>
            <w:tcW w:w="1843" w:type="dxa"/>
          </w:tcPr>
          <w:p w:rsidR="00FD2C0A" w:rsidRPr="00507456" w:rsidRDefault="00FD2C0A" w:rsidP="00EA5A46">
            <w:pPr>
              <w:jc w:val="both"/>
              <w:rPr>
                <w:rFonts w:cs="Times New Roman"/>
                <w:b/>
                <w:bCs/>
                <w:szCs w:val="24"/>
                <w:lang w:bidi="id-ID"/>
              </w:rPr>
            </w:pPr>
            <w:r w:rsidRPr="00507456">
              <w:rPr>
                <w:rFonts w:cs="Times New Roman"/>
                <w:b/>
                <w:bCs/>
                <w:szCs w:val="24"/>
                <w:lang w:bidi="id-ID"/>
              </w:rPr>
              <w:t>Variabel</w:t>
            </w:r>
          </w:p>
        </w:tc>
        <w:tc>
          <w:tcPr>
            <w:tcW w:w="2693" w:type="dxa"/>
          </w:tcPr>
          <w:p w:rsidR="00FD2C0A" w:rsidRPr="00507456" w:rsidRDefault="00FD2C0A" w:rsidP="00EA5A46">
            <w:pPr>
              <w:jc w:val="both"/>
              <w:rPr>
                <w:rFonts w:cs="Times New Roman"/>
                <w:b/>
                <w:bCs/>
                <w:szCs w:val="24"/>
                <w:lang w:bidi="id-ID"/>
              </w:rPr>
            </w:pPr>
            <w:r w:rsidRPr="00507456">
              <w:rPr>
                <w:rFonts w:cs="Times New Roman"/>
                <w:b/>
                <w:bCs/>
                <w:szCs w:val="24"/>
                <w:lang w:bidi="id-ID"/>
              </w:rPr>
              <w:t>NilaiCronbach’s Alpha</w:t>
            </w:r>
          </w:p>
        </w:tc>
        <w:tc>
          <w:tcPr>
            <w:tcW w:w="1701" w:type="dxa"/>
          </w:tcPr>
          <w:p w:rsidR="00FD2C0A" w:rsidRPr="00507456" w:rsidRDefault="00FD2C0A" w:rsidP="00EA5A46">
            <w:pPr>
              <w:jc w:val="both"/>
              <w:rPr>
                <w:rFonts w:cs="Times New Roman"/>
                <w:b/>
                <w:bCs/>
                <w:szCs w:val="24"/>
                <w:lang w:bidi="id-ID"/>
              </w:rPr>
            </w:pPr>
            <w:r w:rsidRPr="00507456">
              <w:rPr>
                <w:rFonts w:cs="Times New Roman"/>
                <w:b/>
                <w:bCs/>
                <w:szCs w:val="24"/>
                <w:lang w:bidi="id-ID"/>
              </w:rPr>
              <w:t>NilaiKritis</w:t>
            </w:r>
          </w:p>
        </w:tc>
        <w:tc>
          <w:tcPr>
            <w:tcW w:w="1560" w:type="dxa"/>
          </w:tcPr>
          <w:p w:rsidR="00FD2C0A" w:rsidRPr="00507456" w:rsidRDefault="00FD2C0A" w:rsidP="00EA5A46">
            <w:pPr>
              <w:jc w:val="both"/>
              <w:rPr>
                <w:rFonts w:cs="Times New Roman"/>
                <w:b/>
                <w:bCs/>
                <w:szCs w:val="24"/>
                <w:lang w:bidi="id-ID"/>
              </w:rPr>
            </w:pPr>
            <w:r w:rsidRPr="00507456">
              <w:rPr>
                <w:rFonts w:cs="Times New Roman"/>
                <w:b/>
                <w:bCs/>
                <w:szCs w:val="24"/>
                <w:lang w:bidi="id-ID"/>
              </w:rPr>
              <w:t>Keterangan</w:t>
            </w:r>
          </w:p>
        </w:tc>
      </w:tr>
      <w:tr w:rsidR="00FD2C0A" w:rsidRPr="00507456" w:rsidTr="00EA5A46">
        <w:trPr>
          <w:trHeight w:val="422"/>
        </w:trPr>
        <w:tc>
          <w:tcPr>
            <w:tcW w:w="1843" w:type="dxa"/>
            <w:vAlign w:val="center"/>
          </w:tcPr>
          <w:p w:rsidR="00FD2C0A" w:rsidRPr="00507456" w:rsidRDefault="00FD2C0A" w:rsidP="00EA5A46">
            <w:pPr>
              <w:jc w:val="both"/>
              <w:rPr>
                <w:rFonts w:cs="Times New Roman"/>
                <w:bCs/>
                <w:szCs w:val="24"/>
                <w:lang w:bidi="id-ID"/>
              </w:rPr>
            </w:pPr>
            <w:r w:rsidRPr="00507456">
              <w:rPr>
                <w:rFonts w:cs="Times New Roman"/>
                <w:bCs/>
                <w:szCs w:val="24"/>
                <w:lang w:bidi="id-ID"/>
              </w:rPr>
              <w:t>Influencer Marketing</w:t>
            </w:r>
          </w:p>
        </w:tc>
        <w:tc>
          <w:tcPr>
            <w:tcW w:w="2693" w:type="dxa"/>
            <w:vAlign w:val="center"/>
          </w:tcPr>
          <w:p w:rsidR="00FD2C0A" w:rsidRPr="00507456" w:rsidRDefault="00FD2C0A" w:rsidP="00EA5A46">
            <w:pPr>
              <w:jc w:val="center"/>
              <w:rPr>
                <w:rFonts w:cs="Times New Roman"/>
                <w:bCs/>
                <w:szCs w:val="24"/>
                <w:lang w:bidi="id-ID"/>
              </w:rPr>
            </w:pPr>
            <w:r w:rsidRPr="00507456">
              <w:rPr>
                <w:rFonts w:cs="Times New Roman"/>
                <w:bCs/>
                <w:szCs w:val="24"/>
                <w:lang w:bidi="id-ID"/>
              </w:rPr>
              <w:t>0,7</w:t>
            </w:r>
            <w:r>
              <w:rPr>
                <w:rFonts w:cs="Times New Roman"/>
                <w:bCs/>
                <w:szCs w:val="24"/>
                <w:lang w:bidi="id-ID"/>
              </w:rPr>
              <w:t>46</w:t>
            </w:r>
          </w:p>
        </w:tc>
        <w:tc>
          <w:tcPr>
            <w:tcW w:w="1701" w:type="dxa"/>
            <w:vAlign w:val="center"/>
          </w:tcPr>
          <w:p w:rsidR="00FD2C0A" w:rsidRPr="00507456" w:rsidRDefault="00FD2C0A" w:rsidP="00EA5A46">
            <w:pPr>
              <w:jc w:val="center"/>
              <w:rPr>
                <w:rFonts w:cs="Times New Roman"/>
                <w:bCs/>
                <w:szCs w:val="24"/>
                <w:lang w:bidi="id-ID"/>
              </w:rPr>
            </w:pPr>
            <w:r w:rsidRPr="00507456">
              <w:rPr>
                <w:rFonts w:cs="Times New Roman"/>
                <w:bCs/>
                <w:szCs w:val="24"/>
                <w:lang w:bidi="id-ID"/>
              </w:rPr>
              <w:t>0,6</w:t>
            </w:r>
          </w:p>
        </w:tc>
        <w:tc>
          <w:tcPr>
            <w:tcW w:w="1560" w:type="dxa"/>
            <w:vAlign w:val="center"/>
          </w:tcPr>
          <w:p w:rsidR="00FD2C0A" w:rsidRPr="00507456" w:rsidRDefault="00FD2C0A" w:rsidP="00EA5A46">
            <w:pPr>
              <w:jc w:val="center"/>
              <w:rPr>
                <w:rFonts w:cs="Times New Roman"/>
                <w:bCs/>
                <w:szCs w:val="24"/>
                <w:lang w:bidi="id-ID"/>
              </w:rPr>
            </w:pPr>
            <w:r w:rsidRPr="00507456">
              <w:rPr>
                <w:rFonts w:cs="Times New Roman"/>
                <w:bCs/>
                <w:szCs w:val="24"/>
                <w:lang w:bidi="id-ID"/>
              </w:rPr>
              <w:t>Reliabel</w:t>
            </w:r>
          </w:p>
        </w:tc>
      </w:tr>
      <w:tr w:rsidR="00FD2C0A" w:rsidRPr="00507456" w:rsidTr="00EA5A46">
        <w:trPr>
          <w:trHeight w:val="553"/>
        </w:trPr>
        <w:tc>
          <w:tcPr>
            <w:tcW w:w="1843" w:type="dxa"/>
            <w:vAlign w:val="center"/>
          </w:tcPr>
          <w:p w:rsidR="00FD2C0A" w:rsidRPr="00507456" w:rsidRDefault="00FD2C0A" w:rsidP="00EA5A46">
            <w:pPr>
              <w:jc w:val="both"/>
              <w:rPr>
                <w:rFonts w:cs="Times New Roman"/>
                <w:bCs/>
                <w:szCs w:val="24"/>
                <w:lang w:bidi="id-ID"/>
              </w:rPr>
            </w:pPr>
            <w:r w:rsidRPr="00507456">
              <w:rPr>
                <w:rFonts w:cs="Times New Roman"/>
                <w:bCs/>
                <w:szCs w:val="24"/>
                <w:lang w:bidi="id-ID"/>
              </w:rPr>
              <w:t>PromosiDiskon</w:t>
            </w:r>
          </w:p>
        </w:tc>
        <w:tc>
          <w:tcPr>
            <w:tcW w:w="2693" w:type="dxa"/>
            <w:vAlign w:val="center"/>
          </w:tcPr>
          <w:p w:rsidR="00FD2C0A" w:rsidRPr="00507456" w:rsidRDefault="00FD2C0A" w:rsidP="00EA5A46">
            <w:pPr>
              <w:jc w:val="center"/>
              <w:rPr>
                <w:rFonts w:cs="Times New Roman"/>
                <w:bCs/>
                <w:szCs w:val="24"/>
                <w:lang w:bidi="id-ID"/>
              </w:rPr>
            </w:pPr>
            <w:r w:rsidRPr="00507456">
              <w:rPr>
                <w:rFonts w:cs="Times New Roman"/>
                <w:bCs/>
                <w:szCs w:val="24"/>
                <w:lang w:bidi="id-ID"/>
              </w:rPr>
              <w:t>0,</w:t>
            </w:r>
            <w:r>
              <w:rPr>
                <w:rFonts w:cs="Times New Roman"/>
                <w:bCs/>
                <w:szCs w:val="24"/>
                <w:lang w:bidi="id-ID"/>
              </w:rPr>
              <w:t>756</w:t>
            </w:r>
          </w:p>
        </w:tc>
        <w:tc>
          <w:tcPr>
            <w:tcW w:w="1701" w:type="dxa"/>
            <w:vAlign w:val="center"/>
          </w:tcPr>
          <w:p w:rsidR="00FD2C0A" w:rsidRPr="00507456" w:rsidRDefault="00FD2C0A" w:rsidP="00EA5A46">
            <w:pPr>
              <w:jc w:val="center"/>
              <w:rPr>
                <w:rFonts w:cs="Times New Roman"/>
                <w:bCs/>
                <w:szCs w:val="24"/>
                <w:lang w:bidi="id-ID"/>
              </w:rPr>
            </w:pPr>
            <w:r w:rsidRPr="00507456">
              <w:rPr>
                <w:rFonts w:cs="Times New Roman"/>
                <w:bCs/>
                <w:szCs w:val="24"/>
                <w:lang w:bidi="id-ID"/>
              </w:rPr>
              <w:t>0,6</w:t>
            </w:r>
          </w:p>
        </w:tc>
        <w:tc>
          <w:tcPr>
            <w:tcW w:w="1560" w:type="dxa"/>
            <w:vAlign w:val="center"/>
          </w:tcPr>
          <w:p w:rsidR="00FD2C0A" w:rsidRPr="00507456" w:rsidRDefault="00FD2C0A" w:rsidP="00EA5A46">
            <w:pPr>
              <w:jc w:val="center"/>
              <w:rPr>
                <w:rFonts w:cs="Times New Roman"/>
                <w:bCs/>
                <w:szCs w:val="24"/>
                <w:lang w:bidi="id-ID"/>
              </w:rPr>
            </w:pPr>
            <w:r w:rsidRPr="00507456">
              <w:rPr>
                <w:rFonts w:cs="Times New Roman"/>
                <w:bCs/>
                <w:szCs w:val="24"/>
                <w:lang w:bidi="id-ID"/>
              </w:rPr>
              <w:t>Reliabel</w:t>
            </w:r>
          </w:p>
        </w:tc>
      </w:tr>
      <w:tr w:rsidR="00FD2C0A" w:rsidRPr="00507456" w:rsidTr="00EA5A46">
        <w:trPr>
          <w:trHeight w:val="699"/>
        </w:trPr>
        <w:tc>
          <w:tcPr>
            <w:tcW w:w="1843" w:type="dxa"/>
            <w:vAlign w:val="center"/>
          </w:tcPr>
          <w:p w:rsidR="00FD2C0A" w:rsidRPr="00507456" w:rsidRDefault="00FD2C0A" w:rsidP="00EA5A46">
            <w:pPr>
              <w:jc w:val="both"/>
              <w:rPr>
                <w:rFonts w:cs="Times New Roman"/>
                <w:bCs/>
                <w:szCs w:val="24"/>
                <w:lang w:bidi="id-ID"/>
              </w:rPr>
            </w:pPr>
            <w:r w:rsidRPr="00507456">
              <w:rPr>
                <w:rFonts w:cs="Times New Roman"/>
                <w:bCs/>
                <w:szCs w:val="24"/>
                <w:lang w:bidi="id-ID"/>
              </w:rPr>
              <w:t>KeputusanPembelian</w:t>
            </w:r>
          </w:p>
        </w:tc>
        <w:tc>
          <w:tcPr>
            <w:tcW w:w="2693" w:type="dxa"/>
            <w:vAlign w:val="center"/>
          </w:tcPr>
          <w:p w:rsidR="00FD2C0A" w:rsidRPr="00507456" w:rsidRDefault="00FD2C0A" w:rsidP="00EA5A46">
            <w:pPr>
              <w:jc w:val="center"/>
              <w:rPr>
                <w:rFonts w:cs="Times New Roman"/>
                <w:bCs/>
                <w:szCs w:val="24"/>
                <w:lang w:bidi="id-ID"/>
              </w:rPr>
            </w:pPr>
            <w:r w:rsidRPr="00507456">
              <w:rPr>
                <w:rFonts w:cs="Times New Roman"/>
                <w:bCs/>
                <w:szCs w:val="24"/>
                <w:lang w:bidi="id-ID"/>
              </w:rPr>
              <w:t>0,</w:t>
            </w:r>
            <w:r>
              <w:rPr>
                <w:rFonts w:cs="Times New Roman"/>
                <w:bCs/>
                <w:szCs w:val="24"/>
                <w:lang w:bidi="id-ID"/>
              </w:rPr>
              <w:t>763</w:t>
            </w:r>
          </w:p>
        </w:tc>
        <w:tc>
          <w:tcPr>
            <w:tcW w:w="1701" w:type="dxa"/>
            <w:vAlign w:val="center"/>
          </w:tcPr>
          <w:p w:rsidR="00FD2C0A" w:rsidRPr="00507456" w:rsidRDefault="00FD2C0A" w:rsidP="00EA5A46">
            <w:pPr>
              <w:jc w:val="center"/>
              <w:rPr>
                <w:rFonts w:cs="Times New Roman"/>
                <w:bCs/>
                <w:szCs w:val="24"/>
                <w:lang w:bidi="id-ID"/>
              </w:rPr>
            </w:pPr>
            <w:r w:rsidRPr="00507456">
              <w:rPr>
                <w:rFonts w:cs="Times New Roman"/>
                <w:bCs/>
                <w:szCs w:val="24"/>
                <w:lang w:bidi="id-ID"/>
              </w:rPr>
              <w:t>0,6</w:t>
            </w:r>
          </w:p>
        </w:tc>
        <w:tc>
          <w:tcPr>
            <w:tcW w:w="1560" w:type="dxa"/>
            <w:vAlign w:val="center"/>
          </w:tcPr>
          <w:p w:rsidR="00FD2C0A" w:rsidRPr="00507456" w:rsidRDefault="00FD2C0A" w:rsidP="00EA5A46">
            <w:pPr>
              <w:jc w:val="center"/>
              <w:rPr>
                <w:rFonts w:cs="Times New Roman"/>
                <w:bCs/>
                <w:szCs w:val="24"/>
                <w:lang w:bidi="id-ID"/>
              </w:rPr>
            </w:pPr>
            <w:r w:rsidRPr="00507456">
              <w:rPr>
                <w:rFonts w:cs="Times New Roman"/>
                <w:bCs/>
                <w:szCs w:val="24"/>
                <w:lang w:bidi="id-ID"/>
              </w:rPr>
              <w:t>Reliabel</w:t>
            </w:r>
          </w:p>
        </w:tc>
      </w:tr>
    </w:tbl>
    <w:p w:rsidR="00FD2C0A" w:rsidRDefault="00FD2C0A" w:rsidP="00FD2C0A">
      <w:pPr>
        <w:pStyle w:val="NoSpacing"/>
        <w:rPr>
          <w:lang w:val="id-ID" w:bidi="en-US"/>
        </w:rPr>
      </w:pPr>
    </w:p>
    <w:p w:rsidR="00FD2C0A" w:rsidRPr="00475B48" w:rsidRDefault="00FD2C0A" w:rsidP="00FD2C0A">
      <w:pPr>
        <w:pStyle w:val="NoSpacing"/>
        <w:rPr>
          <w:iCs/>
          <w:lang w:val="id-ID" w:bidi="en-US"/>
        </w:rPr>
      </w:pPr>
      <w:r w:rsidRPr="00FB6D79">
        <w:rPr>
          <w:lang w:val="id-ID" w:bidi="en-US"/>
        </w:rPr>
        <w:t xml:space="preserve">Berdasarkan tabel diatas dinyatakan bahwa seluruh pernyataan pada setiap variable penelitian ini menunjukkan hasil yang reliabel karena nilai </w:t>
      </w:r>
      <w:r w:rsidRPr="00FB6D79">
        <w:rPr>
          <w:i/>
          <w:lang w:val="id-ID" w:bidi="en-US"/>
        </w:rPr>
        <w:t>cronbach’s alpha</w:t>
      </w:r>
      <m:oMath>
        <m:d>
          <m:dPr>
            <m:ctrlPr>
              <w:rPr>
                <w:rFonts w:ascii="Cambria Math" w:hAnsi="Cambria Math"/>
                <w:i/>
                <w:lang w:val="id-ID" w:bidi="en-US"/>
              </w:rPr>
            </m:ctrlPr>
          </m:dPr>
          <m:e>
            <m:r>
              <w:rPr>
                <w:rFonts w:ascii="Cambria Math" w:hAnsi="Cambria Math"/>
                <w:lang w:val="id-ID" w:bidi="en-US"/>
              </w:rPr>
              <m:t>a</m:t>
            </m:r>
          </m:e>
        </m:d>
        <m:r>
          <w:rPr>
            <w:rFonts w:ascii="Cambria Math" w:hAnsi="Cambria Math"/>
            <w:lang w:val="id-ID" w:bidi="en-US"/>
          </w:rPr>
          <m:t>&gt;0,6</m:t>
        </m:r>
      </m:oMath>
      <w:r>
        <w:rPr>
          <w:i/>
          <w:lang w:val="id-ID" w:bidi="en-US"/>
        </w:rPr>
        <w:t xml:space="preserve"> ,</w:t>
      </w:r>
      <w:r w:rsidRPr="008725ED">
        <w:rPr>
          <w:iCs/>
          <w:lang w:val="id-ID" w:bidi="en-US"/>
        </w:rPr>
        <w:t>sehingga ditarik kesimpulan bahwa seluruh item dinyatakan dapat digunaka untuk instrumen penelitian</w:t>
      </w:r>
    </w:p>
    <w:p w:rsidR="00FD2C0A" w:rsidRPr="00A87A5E" w:rsidRDefault="00FD2C0A" w:rsidP="00FD2C0A">
      <w:pPr>
        <w:pStyle w:val="Heading3"/>
        <w:numPr>
          <w:ilvl w:val="2"/>
          <w:numId w:val="11"/>
        </w:numPr>
        <w:rPr>
          <w:iCs/>
          <w:lang w:val="id-ID" w:bidi="en-US"/>
        </w:rPr>
      </w:pPr>
      <w:bookmarkStart w:id="32" w:name="_Toc170834968"/>
      <w:r w:rsidRPr="00807280">
        <w:rPr>
          <w:lang w:val="id-ID" w:bidi="id-ID"/>
        </w:rPr>
        <w:t>Uji Asumsi Klasik</w:t>
      </w:r>
      <w:bookmarkEnd w:id="32"/>
    </w:p>
    <w:p w:rsidR="00FD2C0A" w:rsidRDefault="00FD2C0A" w:rsidP="00FD2C0A">
      <w:pPr>
        <w:pStyle w:val="NoSpacing"/>
        <w:rPr>
          <w:lang w:val="id-ID" w:bidi="id-ID"/>
        </w:rPr>
      </w:pPr>
      <w:r w:rsidRPr="00807280">
        <w:rPr>
          <w:lang w:val="id-ID" w:bidi="id-ID"/>
        </w:rPr>
        <w:t>Uji asumsi klasik dilakukan untuk mengetahui apakah data yang digunakan layak untuk dianalisis, karena tidak semua data dapat dianalisis dengan regresi. Dalam penelitian ini menggunakan 3 uji asumsi klasik yaitu uji normalitas, uji multikolinieritas, dan uji autokorelasi.</w:t>
      </w:r>
    </w:p>
    <w:p w:rsidR="00FD2C0A" w:rsidRDefault="00FD2C0A" w:rsidP="00FD2C0A">
      <w:pPr>
        <w:pStyle w:val="NoSpacing"/>
        <w:rPr>
          <w:lang w:val="id-ID" w:bidi="id-ID"/>
        </w:rPr>
      </w:pPr>
    </w:p>
    <w:p w:rsidR="00FD2C0A" w:rsidRDefault="00FD2C0A" w:rsidP="00FD2C0A">
      <w:pPr>
        <w:pStyle w:val="NoSpacing"/>
        <w:rPr>
          <w:lang w:val="id-ID" w:bidi="id-ID"/>
        </w:rPr>
      </w:pPr>
    </w:p>
    <w:p w:rsidR="00FD2C0A" w:rsidRDefault="00FD2C0A" w:rsidP="00FD2C0A">
      <w:pPr>
        <w:pStyle w:val="NoSpacing"/>
        <w:numPr>
          <w:ilvl w:val="0"/>
          <w:numId w:val="6"/>
        </w:numPr>
        <w:rPr>
          <w:lang w:val="id-ID" w:bidi="id-ID"/>
        </w:rPr>
      </w:pPr>
      <w:r w:rsidRPr="00041427">
        <w:rPr>
          <w:lang w:val="id-ID" w:bidi="id-ID"/>
        </w:rPr>
        <w:t xml:space="preserve">Uji Normalitas </w:t>
      </w:r>
    </w:p>
    <w:p w:rsidR="00FD2C0A" w:rsidRPr="001C671E" w:rsidRDefault="00FD2C0A" w:rsidP="00FD2C0A">
      <w:pPr>
        <w:pStyle w:val="NoSpacing"/>
        <w:ind w:left="360" w:firstLine="0"/>
        <w:rPr>
          <w:lang w:val="id-ID" w:bidi="id-ID"/>
        </w:rPr>
      </w:pPr>
      <w:r w:rsidRPr="001C671E">
        <w:rPr>
          <w:lang w:val="id-ID" w:bidi="id-ID"/>
        </w:rPr>
        <w:t xml:space="preserve">Uji normalitas dilakukan untuk menguji apakah model regresi, variabel pengganggu dan residual berdistribusi normal atau tidak, karena data yang baik adalah data yang berdistribusi normal. Menurut Ghozali (2012) ada dua cara untuk menguji distribusi data, yaitu dengan analisis grafik dan uji statistik. Uji normalitas dapat dilakukan dengan melihat penyebaran data pada sumbu diagonal dari grafik atau dengan melihat histogram residualnya. Pengambilan keputusan distribusi data menurut Ghozali (2012) adalah sebagai berikut: </w:t>
      </w:r>
    </w:p>
    <w:p w:rsidR="00FD2C0A" w:rsidRPr="00807280" w:rsidRDefault="00FD2C0A" w:rsidP="00FD2C0A">
      <w:pPr>
        <w:pStyle w:val="NoSpacing"/>
        <w:numPr>
          <w:ilvl w:val="0"/>
          <w:numId w:val="7"/>
        </w:numPr>
        <w:rPr>
          <w:lang w:val="id-ID" w:bidi="id-ID"/>
        </w:rPr>
      </w:pPr>
      <w:r w:rsidRPr="00807280">
        <w:rPr>
          <w:lang w:val="id-ID" w:bidi="id-ID"/>
        </w:rPr>
        <w:t xml:space="preserve">Jika nilai </w:t>
      </w:r>
      <w:r w:rsidRPr="00807280">
        <w:rPr>
          <w:i/>
          <w:lang w:val="id-ID" w:bidi="id-ID"/>
        </w:rPr>
        <w:t xml:space="preserve">Asymp. Sig (2-tailed) </w:t>
      </w:r>
      <w:r w:rsidRPr="00807280">
        <w:rPr>
          <w:lang w:val="id-ID" w:bidi="id-ID"/>
        </w:rPr>
        <w:t xml:space="preserve">kurang dari 0,05 maka H Dapat disimpulkan data residual terdistribusi tidak normal. </w:t>
      </w:r>
    </w:p>
    <w:p w:rsidR="00FD2C0A" w:rsidRDefault="00FD2C0A" w:rsidP="00FD2C0A">
      <w:pPr>
        <w:pStyle w:val="NoSpacing"/>
        <w:numPr>
          <w:ilvl w:val="0"/>
          <w:numId w:val="7"/>
        </w:numPr>
        <w:rPr>
          <w:lang w:val="id-ID" w:bidi="id-ID"/>
        </w:rPr>
      </w:pPr>
      <w:r w:rsidRPr="00807280">
        <w:rPr>
          <w:lang w:val="id-ID" w:bidi="id-ID"/>
        </w:rPr>
        <w:t xml:space="preserve">Jika nilai </w:t>
      </w:r>
      <w:r w:rsidRPr="00807280">
        <w:rPr>
          <w:i/>
          <w:lang w:val="id-ID" w:bidi="id-ID"/>
        </w:rPr>
        <w:t xml:space="preserve">Asymp. Sig (2-tailed) </w:t>
      </w:r>
      <w:r w:rsidRPr="00807280">
        <w:rPr>
          <w:lang w:val="id-ID" w:bidi="id-ID"/>
        </w:rPr>
        <w:t xml:space="preserve">lebih dari 0,05 maka H Dapat disimpulkan data residual terdistribusi normal. </w:t>
      </w:r>
    </w:p>
    <w:p w:rsidR="00FD2C0A" w:rsidRDefault="00FD2C0A" w:rsidP="00FD2C0A">
      <w:pPr>
        <w:pStyle w:val="NoSpacing"/>
        <w:numPr>
          <w:ilvl w:val="0"/>
          <w:numId w:val="6"/>
        </w:numPr>
        <w:rPr>
          <w:lang w:val="id-ID" w:bidi="id-ID"/>
        </w:rPr>
      </w:pPr>
      <w:r w:rsidRPr="001C671E">
        <w:rPr>
          <w:lang w:val="id-ID" w:bidi="id-ID"/>
        </w:rPr>
        <w:t xml:space="preserve">Uji Multikolinieritas </w:t>
      </w:r>
    </w:p>
    <w:p w:rsidR="00FD2C0A" w:rsidRPr="001C671E" w:rsidRDefault="00FD2C0A" w:rsidP="00FD2C0A">
      <w:pPr>
        <w:pStyle w:val="NoSpacing"/>
        <w:ind w:left="360" w:firstLine="0"/>
        <w:rPr>
          <w:lang w:val="id-ID" w:bidi="id-ID"/>
        </w:rPr>
      </w:pPr>
      <w:r w:rsidRPr="001C671E">
        <w:rPr>
          <w:lang w:val="id-ID" w:bidi="id-ID"/>
        </w:rPr>
        <w:t xml:space="preserve">Uji multikolinieritas bertujuan untuk menguji apakah dalam model regresi ditemukan adanya korelasi antar variabel bebas (Ghozali, 2012). Untuk menciptakan sebuah model regresi, antar variabel independen tidak boleh terdapat multikolinieritas karena multikolinieritas dapat menimbulkan bias dalam hasil penelitian terutama dalam proses pengambilan kesimpulan mengenai pengaruh variabel independen terhadap variabel dependen. Untuk mengetahui ada atau tidaknya multikolinieritas dalam model regresi dapat dilihat dari: </w:t>
      </w:r>
    </w:p>
    <w:p w:rsidR="00FD2C0A" w:rsidRPr="00807280" w:rsidRDefault="00FD2C0A" w:rsidP="00FD2C0A">
      <w:pPr>
        <w:pStyle w:val="NoSpacing"/>
        <w:numPr>
          <w:ilvl w:val="0"/>
          <w:numId w:val="8"/>
        </w:numPr>
        <w:rPr>
          <w:lang w:val="id-ID" w:bidi="id-ID"/>
        </w:rPr>
      </w:pPr>
      <w:r w:rsidRPr="00807280">
        <w:rPr>
          <w:lang w:val="id-ID" w:bidi="id-ID"/>
        </w:rPr>
        <w:t xml:space="preserve">Nilai R2 yang dihasilkan dalam suatu model regresi sangat tinggi atau variabel-variabel independen banyak menunjukkan hubungan tidak signifikan dengan variabel dependen. </w:t>
      </w:r>
    </w:p>
    <w:p w:rsidR="00FD2C0A" w:rsidRPr="00807280" w:rsidRDefault="00FD2C0A" w:rsidP="00FD2C0A">
      <w:pPr>
        <w:pStyle w:val="NoSpacing"/>
        <w:numPr>
          <w:ilvl w:val="0"/>
          <w:numId w:val="8"/>
        </w:numPr>
        <w:rPr>
          <w:lang w:val="id-ID" w:bidi="id-ID"/>
        </w:rPr>
      </w:pPr>
      <w:r w:rsidRPr="00807280">
        <w:rPr>
          <w:lang w:val="id-ID" w:bidi="id-ID"/>
        </w:rPr>
        <w:lastRenderedPageBreak/>
        <w:t xml:space="preserve">Menganalisis matrik korelasi antar variabel independen. Jika antar variabel dependen terdapat korelasi yang cukup tinggi (lebih besar 0.95) maka mengindikasikan adanya multikolinieritas. </w:t>
      </w:r>
    </w:p>
    <w:p w:rsidR="00FD2C0A" w:rsidRDefault="00FD2C0A" w:rsidP="00FD2C0A">
      <w:pPr>
        <w:pStyle w:val="NoSpacing"/>
        <w:numPr>
          <w:ilvl w:val="0"/>
          <w:numId w:val="8"/>
        </w:numPr>
        <w:rPr>
          <w:lang w:val="id-ID" w:bidi="id-ID"/>
        </w:rPr>
      </w:pPr>
      <w:r w:rsidRPr="00807280">
        <w:rPr>
          <w:lang w:val="id-ID" w:bidi="id-ID"/>
        </w:rPr>
        <w:t xml:space="preserve">Melihat nilai </w:t>
      </w:r>
      <w:r w:rsidRPr="00807280">
        <w:rPr>
          <w:i/>
          <w:lang w:val="id-ID" w:bidi="id-ID"/>
        </w:rPr>
        <w:t xml:space="preserve">tolerance </w:t>
      </w:r>
      <w:r w:rsidRPr="00807280">
        <w:rPr>
          <w:lang w:val="id-ID" w:bidi="id-ID"/>
        </w:rPr>
        <w:t xml:space="preserve">dan </w:t>
      </w:r>
      <w:r w:rsidRPr="00807280">
        <w:rPr>
          <w:i/>
          <w:lang w:val="id-ID" w:bidi="id-ID"/>
        </w:rPr>
        <w:t xml:space="preserve">variance inflation faktor </w:t>
      </w:r>
      <w:r w:rsidRPr="00807280">
        <w:rPr>
          <w:lang w:val="id-ID" w:bidi="id-ID"/>
        </w:rPr>
        <w:t xml:space="preserve">(VIF). Nilai yang umumnya digunakan untuk menunjukkan multikolinieritas menurut Ghozali (2012) adalah nilai </w:t>
      </w:r>
      <w:r w:rsidRPr="00807280">
        <w:rPr>
          <w:i/>
          <w:lang w:val="id-ID" w:bidi="id-ID"/>
        </w:rPr>
        <w:t xml:space="preserve">tolerance </w:t>
      </w:r>
      <w:r w:rsidRPr="00807280">
        <w:rPr>
          <w:lang w:val="id-ID" w:bidi="id-ID"/>
        </w:rPr>
        <w:t xml:space="preserve">≤ 0,10 atau sama dengan nilai VIF ≥ </w:t>
      </w:r>
    </w:p>
    <w:p w:rsidR="00FD2C0A" w:rsidRDefault="00FD2C0A" w:rsidP="00FD2C0A">
      <w:pPr>
        <w:pStyle w:val="NoSpacing"/>
        <w:numPr>
          <w:ilvl w:val="0"/>
          <w:numId w:val="6"/>
        </w:numPr>
        <w:rPr>
          <w:lang w:val="id-ID" w:bidi="id-ID"/>
        </w:rPr>
      </w:pPr>
      <w:r w:rsidRPr="00041427">
        <w:rPr>
          <w:lang w:val="id-ID" w:bidi="id-ID"/>
        </w:rPr>
        <w:t>Uji Heteroskedasitas</w:t>
      </w:r>
    </w:p>
    <w:p w:rsidR="00FD2C0A" w:rsidRPr="001C671E" w:rsidRDefault="00FD2C0A" w:rsidP="00FD2C0A">
      <w:pPr>
        <w:pStyle w:val="NoSpacing"/>
        <w:ind w:left="360" w:firstLine="0"/>
        <w:rPr>
          <w:lang w:val="id-ID" w:bidi="id-ID"/>
        </w:rPr>
      </w:pPr>
      <w:r w:rsidRPr="001C671E">
        <w:rPr>
          <w:lang w:val="id-ID" w:bidi="id-ID"/>
        </w:rPr>
        <w:t xml:space="preserve">Uji heteroskedastisitas bertujuan menguji apakah dalam model regresi terjadi ketidaksamaan </w:t>
      </w:r>
      <w:r w:rsidRPr="001C671E">
        <w:rPr>
          <w:i/>
          <w:lang w:val="id-ID" w:bidi="id-ID"/>
        </w:rPr>
        <w:t>variance</w:t>
      </w:r>
      <w:r w:rsidRPr="001C671E">
        <w:rPr>
          <w:lang w:val="id-ID" w:bidi="id-ID"/>
        </w:rPr>
        <w:t xml:space="preserve"> dari residual satu pengamatan ke pengamatan yang lain. Ada beberapa cara yang dapat dilakukan untuk melakukan uji heteroskedasitas, yaitu uji grafik plot, uji park, uji glejser, dan uji white. Pengujian pada penelitian ini menggunakan Grafik Plot antara nilai prediksi variabel dependen yaitu ZPRED dengan residualnya SRESID. Tidak terjadi heteroskedastisitas apabila tidak ada pola yang jelas, serta titik-titik menyebar di atas dan di bawah angka 0 pada sumbu Y. (Ghozali, 2012).</w:t>
      </w:r>
    </w:p>
    <w:p w:rsidR="00FD2C0A" w:rsidRDefault="00FD2C0A" w:rsidP="00FD2C0A">
      <w:pPr>
        <w:pStyle w:val="Heading3"/>
        <w:numPr>
          <w:ilvl w:val="2"/>
          <w:numId w:val="11"/>
        </w:numPr>
        <w:rPr>
          <w:lang w:val="id-ID" w:bidi="id-ID"/>
        </w:rPr>
      </w:pPr>
      <w:bookmarkStart w:id="33" w:name="_Toc170834969"/>
      <w:r w:rsidRPr="001609A6">
        <w:rPr>
          <w:lang w:val="id-ID" w:bidi="id-ID"/>
        </w:rPr>
        <w:t>Analisis Regresi Linear Berganda</w:t>
      </w:r>
      <w:bookmarkEnd w:id="33"/>
    </w:p>
    <w:p w:rsidR="00FD2C0A" w:rsidRPr="0017135B" w:rsidRDefault="00FD2C0A" w:rsidP="00FD2C0A">
      <w:pPr>
        <w:pStyle w:val="NoSpacing"/>
        <w:rPr>
          <w:lang w:val="id-ID" w:bidi="en-US"/>
        </w:rPr>
      </w:pPr>
      <w:r w:rsidRPr="0017135B">
        <w:rPr>
          <w:lang w:val="id-ID" w:bidi="en-US"/>
        </w:rPr>
        <w:t xml:space="preserve">Analisis ini digunakan untuk mengetahui bagaimana pengaruh dari dua atau lebih variabel independen dengan satu variabel dependen yang ada muncul dalam bentuk regresi. Variabel independen ditandai dengan X dan variabel dependen dengan tanda Y. </w:t>
      </w:r>
    </w:p>
    <w:p w:rsidR="00FD2C0A" w:rsidRPr="0017135B" w:rsidRDefault="00FD2C0A" w:rsidP="00FD2C0A">
      <w:pPr>
        <w:spacing w:before="240" w:after="0" w:line="480" w:lineRule="auto"/>
        <w:jc w:val="center"/>
        <w:rPr>
          <w:rFonts w:cs="Times New Roman"/>
          <w:szCs w:val="24"/>
          <w:lang w:val="id-ID" w:bidi="en-US"/>
        </w:rPr>
      </w:pPr>
      <w:r w:rsidRPr="0017135B">
        <w:rPr>
          <w:rFonts w:cs="Times New Roman"/>
          <w:szCs w:val="24"/>
          <w:lang w:val="id-ID" w:bidi="en-US"/>
        </w:rPr>
        <w:t>Y= a + b1X</w:t>
      </w:r>
      <w:r w:rsidRPr="0017135B">
        <w:rPr>
          <w:rFonts w:cs="Times New Roman"/>
          <w:szCs w:val="24"/>
          <w:vertAlign w:val="subscript"/>
          <w:lang w:val="id-ID" w:bidi="en-US"/>
        </w:rPr>
        <w:t>1</w:t>
      </w:r>
      <w:r w:rsidRPr="0017135B">
        <w:rPr>
          <w:rFonts w:cs="Times New Roman"/>
          <w:szCs w:val="24"/>
          <w:lang w:val="id-ID" w:bidi="en-US"/>
        </w:rPr>
        <w:t xml:space="preserve"> + b1X</w:t>
      </w:r>
      <w:r w:rsidRPr="0017135B">
        <w:rPr>
          <w:rFonts w:cs="Times New Roman"/>
          <w:szCs w:val="24"/>
          <w:vertAlign w:val="subscript"/>
          <w:lang w:val="id-ID" w:bidi="en-US"/>
        </w:rPr>
        <w:t>2</w:t>
      </w:r>
      <w:r w:rsidRPr="0017135B">
        <w:rPr>
          <w:rFonts w:cs="Times New Roman"/>
          <w:szCs w:val="24"/>
          <w:lang w:val="id-ID" w:bidi="en-US"/>
        </w:rPr>
        <w:t xml:space="preserve"> + e</w:t>
      </w:r>
    </w:p>
    <w:p w:rsidR="00FD2C0A" w:rsidRPr="0017135B" w:rsidRDefault="00FD2C0A" w:rsidP="00FD2C0A">
      <w:pPr>
        <w:pStyle w:val="NoSpacing"/>
        <w:ind w:firstLine="0"/>
        <w:rPr>
          <w:lang w:val="id-ID" w:bidi="en-US"/>
        </w:rPr>
      </w:pPr>
      <w:r w:rsidRPr="0017135B">
        <w:rPr>
          <w:lang w:val="id-ID" w:bidi="en-US"/>
        </w:rPr>
        <w:t xml:space="preserve">Keterangan: </w:t>
      </w:r>
    </w:p>
    <w:p w:rsidR="00FD2C0A" w:rsidRPr="003A1A8A" w:rsidRDefault="00FD2C0A" w:rsidP="00FD2C0A">
      <w:pPr>
        <w:pStyle w:val="NoSpacing"/>
        <w:ind w:firstLine="0"/>
        <w:rPr>
          <w:lang w:val="en-ID" w:bidi="id-ID"/>
        </w:rPr>
      </w:pPr>
      <w:r w:rsidRPr="003A1A8A">
        <w:rPr>
          <w:lang w:val="en-ID" w:bidi="id-ID"/>
        </w:rPr>
        <w:t>Y</w:t>
      </w:r>
      <w:r>
        <w:rPr>
          <w:lang w:val="en-ID" w:bidi="id-ID"/>
        </w:rPr>
        <w:tab/>
      </w:r>
      <w:r w:rsidRPr="003A1A8A">
        <w:rPr>
          <w:lang w:val="en-ID" w:bidi="id-ID"/>
        </w:rPr>
        <w:t>= KeputusanPembelian</w:t>
      </w:r>
    </w:p>
    <w:p w:rsidR="00FD2C0A" w:rsidRPr="0017135B" w:rsidRDefault="00FD2C0A" w:rsidP="00FD2C0A">
      <w:pPr>
        <w:pStyle w:val="NoSpacing"/>
        <w:ind w:firstLine="0"/>
        <w:rPr>
          <w:lang w:val="en-ID" w:bidi="id-ID"/>
        </w:rPr>
      </w:pPr>
      <w:r w:rsidRPr="0017135B">
        <w:rPr>
          <w:lang w:val="en-ID" w:bidi="id-ID"/>
        </w:rPr>
        <w:t>X</w:t>
      </w:r>
      <w:r w:rsidRPr="0017135B">
        <w:rPr>
          <w:vertAlign w:val="subscript"/>
          <w:lang w:val="en-ID" w:bidi="id-ID"/>
        </w:rPr>
        <w:t>1</w:t>
      </w:r>
      <w:r w:rsidRPr="0017135B">
        <w:rPr>
          <w:lang w:val="en-ID" w:bidi="id-ID"/>
        </w:rPr>
        <w:tab/>
        <w:t xml:space="preserve">= </w:t>
      </w:r>
      <w:r w:rsidRPr="00FD2442">
        <w:rPr>
          <w:i/>
          <w:lang w:val="en-ID" w:bidi="id-ID"/>
        </w:rPr>
        <w:t>Influencer Marketing</w:t>
      </w:r>
    </w:p>
    <w:p w:rsidR="00FD2C0A" w:rsidRPr="0017135B" w:rsidRDefault="00FD2C0A" w:rsidP="00FD2C0A">
      <w:pPr>
        <w:pStyle w:val="NoSpacing"/>
        <w:ind w:firstLine="0"/>
        <w:rPr>
          <w:lang w:val="en-ID" w:bidi="id-ID"/>
        </w:rPr>
      </w:pPr>
      <w:r w:rsidRPr="0017135B">
        <w:rPr>
          <w:lang w:val="en-ID" w:bidi="id-ID"/>
        </w:rPr>
        <w:t>X</w:t>
      </w:r>
      <w:r w:rsidRPr="0017135B">
        <w:rPr>
          <w:vertAlign w:val="subscript"/>
          <w:lang w:val="en-ID" w:bidi="id-ID"/>
        </w:rPr>
        <w:t>2</w:t>
      </w:r>
      <w:r w:rsidRPr="0017135B">
        <w:rPr>
          <w:lang w:val="en-ID" w:bidi="id-ID"/>
        </w:rPr>
        <w:tab/>
        <w:t xml:space="preserve">= </w:t>
      </w:r>
      <w:r>
        <w:rPr>
          <w:lang w:val="en-ID" w:bidi="id-ID"/>
        </w:rPr>
        <w:t>PromosiDiskon</w:t>
      </w:r>
    </w:p>
    <w:p w:rsidR="00FD2C0A" w:rsidRPr="0017135B" w:rsidRDefault="00FD2C0A" w:rsidP="00FD2C0A">
      <w:pPr>
        <w:pStyle w:val="NoSpacing"/>
        <w:ind w:firstLine="0"/>
        <w:rPr>
          <w:lang w:val="en-ID" w:bidi="id-ID"/>
        </w:rPr>
      </w:pPr>
      <w:r w:rsidRPr="0017135B">
        <w:rPr>
          <w:lang w:val="en-ID" w:bidi="id-ID"/>
        </w:rPr>
        <w:t xml:space="preserve">a </w:t>
      </w:r>
      <w:r w:rsidRPr="0017135B">
        <w:rPr>
          <w:lang w:val="en-ID" w:bidi="id-ID"/>
        </w:rPr>
        <w:tab/>
        <w:t>= Konstanta</w:t>
      </w:r>
    </w:p>
    <w:p w:rsidR="00FD2C0A" w:rsidRDefault="00FD2C0A" w:rsidP="00FD2C0A">
      <w:pPr>
        <w:pStyle w:val="NoSpacing"/>
        <w:ind w:firstLine="0"/>
        <w:rPr>
          <w:lang w:val="id-ID" w:bidi="en-US"/>
        </w:rPr>
      </w:pPr>
      <w:r w:rsidRPr="0017135B">
        <w:rPr>
          <w:lang w:val="id-ID" w:bidi="en-US"/>
        </w:rPr>
        <w:t>b1,b2</w:t>
      </w:r>
      <w:r>
        <w:rPr>
          <w:lang w:val="id-ID" w:bidi="en-US"/>
        </w:rPr>
        <w:tab/>
      </w:r>
      <w:r w:rsidRPr="0017135B">
        <w:rPr>
          <w:lang w:val="id-ID" w:bidi="en-US"/>
        </w:rPr>
        <w:t>= Koefisien Regresi</w:t>
      </w:r>
    </w:p>
    <w:p w:rsidR="00FD2C0A" w:rsidRPr="0017135B" w:rsidRDefault="00FD2C0A" w:rsidP="00FD2C0A">
      <w:pPr>
        <w:pStyle w:val="NoSpacing"/>
        <w:ind w:firstLine="0"/>
        <w:rPr>
          <w:lang w:val="id-ID" w:bidi="en-US"/>
        </w:rPr>
      </w:pPr>
      <w:r w:rsidRPr="0017135B">
        <w:rPr>
          <w:lang w:val="id-ID" w:bidi="en-US"/>
        </w:rPr>
        <w:lastRenderedPageBreak/>
        <w:t xml:space="preserve">e </w:t>
      </w:r>
      <w:r w:rsidRPr="0017135B">
        <w:rPr>
          <w:lang w:val="id-ID" w:bidi="en-US"/>
        </w:rPr>
        <w:tab/>
        <w:t xml:space="preserve">= Variabel Pengganggu </w:t>
      </w:r>
    </w:p>
    <w:p w:rsidR="00FD2C0A" w:rsidRPr="00C53C56" w:rsidRDefault="00FD2C0A" w:rsidP="00FD2C0A">
      <w:pPr>
        <w:pStyle w:val="Heading3"/>
        <w:numPr>
          <w:ilvl w:val="2"/>
          <w:numId w:val="11"/>
        </w:numPr>
        <w:rPr>
          <w:lang w:val="id-ID" w:bidi="id-ID"/>
        </w:rPr>
      </w:pPr>
      <w:bookmarkStart w:id="34" w:name="_Toc170834970"/>
      <w:r w:rsidRPr="00C53C56">
        <w:rPr>
          <w:lang w:val="id-ID" w:bidi="id-ID"/>
        </w:rPr>
        <w:t>Uji Hipotesis</w:t>
      </w:r>
      <w:bookmarkEnd w:id="34"/>
    </w:p>
    <w:p w:rsidR="00FD2C0A" w:rsidRDefault="00FD2C0A" w:rsidP="00FD2C0A">
      <w:pPr>
        <w:pStyle w:val="NoSpacing"/>
        <w:numPr>
          <w:ilvl w:val="0"/>
          <w:numId w:val="9"/>
        </w:numPr>
        <w:rPr>
          <w:rFonts w:eastAsia="Times New Roman"/>
          <w:lang w:val="id-ID" w:eastAsia="id-ID" w:bidi="id-ID"/>
        </w:rPr>
      </w:pPr>
      <w:bookmarkStart w:id="35" w:name="_Hlk159702678"/>
      <w:r w:rsidRPr="00C53C56">
        <w:rPr>
          <w:rFonts w:eastAsia="Times New Roman"/>
          <w:lang w:val="id-ID" w:eastAsia="id-ID" w:bidi="id-ID"/>
        </w:rPr>
        <w:t xml:space="preserve">Uji t (uji parsial) </w:t>
      </w:r>
    </w:p>
    <w:p w:rsidR="00FD2C0A" w:rsidRPr="0017135B" w:rsidRDefault="00FD2C0A" w:rsidP="00FD2C0A">
      <w:pPr>
        <w:pStyle w:val="NoSpacing"/>
        <w:rPr>
          <w:rFonts w:eastAsia="Times New Roman"/>
          <w:lang w:val="id-ID" w:eastAsia="id-ID" w:bidi="id-ID"/>
        </w:rPr>
      </w:pPr>
      <w:r w:rsidRPr="0017135B">
        <w:rPr>
          <w:rFonts w:eastAsia="Times New Roman"/>
          <w:lang w:val="id-ID" w:eastAsia="id-ID" w:bidi="id-ID"/>
        </w:rPr>
        <w:t xml:space="preserve">Menurut Sugiyono (2018) “Uji t pada dasarnya menunjukkan seberapa jauh pengaruh suatu variabel independen secara individual dalam menerangkan variasi variabel dependen.” Untuk menguji apakah </w:t>
      </w:r>
      <w:r>
        <w:rPr>
          <w:rFonts w:eastAsia="Times New Roman"/>
          <w:i/>
          <w:lang w:val="id-ID" w:eastAsia="id-ID" w:bidi="id-ID"/>
        </w:rPr>
        <w:t>influencer marketing</w:t>
      </w:r>
      <w:r w:rsidRPr="0017135B">
        <w:rPr>
          <w:rFonts w:eastAsia="Times New Roman"/>
          <w:lang w:val="id-ID" w:eastAsia="id-ID" w:bidi="id-ID"/>
        </w:rPr>
        <w:t xml:space="preserve">berpengaruh terhadap keputusan pembelian caranya adalah dengan melakukan pengujian terhadap regresi setiap variabel antara variabel bebas terhadap variabel terikat yang akan diteliti apakah diterima atau ditolak. </w:t>
      </w:r>
    </w:p>
    <w:p w:rsidR="00FD2C0A" w:rsidRPr="0017135B" w:rsidRDefault="00FD2C0A" w:rsidP="00FD2C0A">
      <w:pPr>
        <w:spacing w:after="261" w:line="248" w:lineRule="auto"/>
        <w:ind w:right="1"/>
        <w:jc w:val="both"/>
        <w:rPr>
          <w:rFonts w:eastAsia="Times New Roman" w:cs="Times New Roman"/>
          <w:color w:val="000000"/>
          <w:lang w:val="id-ID" w:eastAsia="id-ID" w:bidi="en-US"/>
        </w:rPr>
      </w:pPr>
      <m:oMathPara>
        <m:oMath>
          <m:r>
            <w:rPr>
              <w:rFonts w:ascii="Cambria Math" w:eastAsia="Times New Roman" w:hAnsi="Cambria Math" w:cs="Times New Roman"/>
              <w:i/>
              <w:noProof/>
              <w:color w:val="000000"/>
            </w:rPr>
            <w:drawing>
              <wp:inline distT="0" distB="0" distL="0" distR="0">
                <wp:extent cx="740664" cy="335280"/>
                <wp:effectExtent l="0" t="0" r="0" b="0"/>
                <wp:docPr id="790086" name="Picture 790086"/>
                <wp:cNvGraphicFramePr/>
                <a:graphic xmlns:a="http://schemas.openxmlformats.org/drawingml/2006/main">
                  <a:graphicData uri="http://schemas.openxmlformats.org/drawingml/2006/picture">
                    <pic:pic xmlns:pic="http://schemas.openxmlformats.org/drawingml/2006/picture">
                      <pic:nvPicPr>
                        <pic:cNvPr id="790086" name="Picture 790086"/>
                        <pic:cNvPicPr/>
                      </pic:nvPicPr>
                      <pic:blipFill>
                        <a:blip r:embed="rId8"/>
                        <a:stretch>
                          <a:fillRect/>
                        </a:stretch>
                      </pic:blipFill>
                      <pic:spPr>
                        <a:xfrm>
                          <a:off x="0" y="0"/>
                          <a:ext cx="740664" cy="335280"/>
                        </a:xfrm>
                        <a:prstGeom prst="rect">
                          <a:avLst/>
                        </a:prstGeom>
                      </pic:spPr>
                    </pic:pic>
                  </a:graphicData>
                </a:graphic>
              </wp:inline>
            </w:drawing>
          </m:r>
        </m:oMath>
      </m:oMathPara>
    </w:p>
    <w:p w:rsidR="00FD2C0A" w:rsidRDefault="00FD2C0A" w:rsidP="00FD2C0A">
      <w:pPr>
        <w:spacing w:after="261" w:line="248" w:lineRule="auto"/>
        <w:ind w:left="1701" w:right="1" w:hanging="1559"/>
        <w:jc w:val="both"/>
        <w:rPr>
          <w:rFonts w:eastAsia="Times New Roman" w:cs="Times New Roman"/>
          <w:color w:val="000000"/>
          <w:lang w:val="fi-FI" w:eastAsia="id-ID" w:bidi="id-ID"/>
        </w:rPr>
      </w:pPr>
      <w:r w:rsidRPr="0017135B">
        <w:rPr>
          <w:rFonts w:eastAsia="Times New Roman" w:cs="Times New Roman"/>
          <w:color w:val="000000"/>
          <w:lang w:val="fi-FI" w:eastAsia="id-ID" w:bidi="id-ID"/>
        </w:rPr>
        <w:t>Keterangan :</w:t>
      </w:r>
    </w:p>
    <w:p w:rsidR="00FD2C0A" w:rsidRDefault="00FD2C0A" w:rsidP="00FD2C0A">
      <w:pPr>
        <w:spacing w:after="261" w:line="248" w:lineRule="auto"/>
        <w:ind w:left="1701" w:right="1" w:hanging="1559"/>
        <w:jc w:val="both"/>
        <w:rPr>
          <w:rFonts w:eastAsia="Times New Roman" w:cs="Times New Roman"/>
          <w:color w:val="000000"/>
          <w:lang w:val="fi-FI" w:eastAsia="id-ID" w:bidi="id-ID"/>
        </w:rPr>
      </w:pPr>
      <w:r w:rsidRPr="0017135B">
        <w:rPr>
          <w:rFonts w:eastAsia="Times New Roman" w:cs="Times New Roman"/>
          <w:color w:val="000000"/>
          <w:lang w:val="fi-FI" w:eastAsia="id-ID" w:bidi="id-ID"/>
        </w:rPr>
        <w:t xml:space="preserve"> t = thitung </w:t>
      </w:r>
    </w:p>
    <w:p w:rsidR="00FD2C0A" w:rsidRDefault="00FD2C0A" w:rsidP="00FD2C0A">
      <w:pPr>
        <w:spacing w:after="261" w:line="248" w:lineRule="auto"/>
        <w:ind w:left="1701" w:right="1" w:hanging="1559"/>
        <w:jc w:val="both"/>
        <w:rPr>
          <w:rFonts w:eastAsia="Times New Roman" w:cs="Times New Roman"/>
          <w:color w:val="000000"/>
          <w:lang w:val="fi-FI" w:eastAsia="id-ID" w:bidi="id-ID"/>
        </w:rPr>
      </w:pPr>
      <w:r w:rsidRPr="0017135B">
        <w:rPr>
          <w:rFonts w:eastAsia="Times New Roman" w:cs="Times New Roman"/>
          <w:color w:val="000000"/>
          <w:lang w:val="fi-FI" w:eastAsia="id-ID" w:bidi="id-ID"/>
        </w:rPr>
        <w:t>r = nilai koefisien korelasi antara X dan Y</w:t>
      </w:r>
    </w:p>
    <w:p w:rsidR="00FD2C0A" w:rsidRPr="00361630" w:rsidRDefault="00FD2C0A" w:rsidP="00FD2C0A">
      <w:pPr>
        <w:spacing w:after="261" w:line="248" w:lineRule="auto"/>
        <w:ind w:left="1701" w:right="1" w:hanging="1559"/>
        <w:jc w:val="both"/>
        <w:rPr>
          <w:rFonts w:eastAsia="Times New Roman" w:cs="Times New Roman"/>
          <w:color w:val="000000"/>
          <w:lang w:val="en-ID" w:eastAsia="id-ID" w:bidi="id-ID"/>
        </w:rPr>
      </w:pPr>
      <w:r w:rsidRPr="003A1A8A">
        <w:rPr>
          <w:rFonts w:eastAsia="Times New Roman" w:cs="Times New Roman"/>
          <w:color w:val="000000"/>
          <w:lang w:val="en-ID" w:eastAsia="id-ID" w:bidi="id-ID"/>
        </w:rPr>
        <w:t>n = jumlahsampel</w:t>
      </w:r>
    </w:p>
    <w:p w:rsidR="00FD2C0A" w:rsidRPr="00C53C56" w:rsidRDefault="00FD2C0A" w:rsidP="00FD2C0A">
      <w:pPr>
        <w:spacing w:after="278" w:line="248" w:lineRule="auto"/>
        <w:ind w:right="1"/>
        <w:jc w:val="both"/>
        <w:rPr>
          <w:rFonts w:eastAsia="Times New Roman" w:cs="Times New Roman"/>
          <w:color w:val="000000"/>
          <w:lang w:val="id-ID" w:eastAsia="id-ID" w:bidi="id-ID"/>
        </w:rPr>
      </w:pPr>
      <w:r w:rsidRPr="00C53C56">
        <w:rPr>
          <w:rFonts w:eastAsia="Times New Roman" w:cs="Times New Roman"/>
          <w:color w:val="000000"/>
          <w:lang w:val="id-ID" w:eastAsia="id-ID" w:bidi="id-ID"/>
        </w:rPr>
        <w:t xml:space="preserve">2.Uji F </w:t>
      </w:r>
      <w:r>
        <w:rPr>
          <w:rFonts w:eastAsia="Times New Roman" w:cs="Times New Roman"/>
          <w:color w:val="000000"/>
          <w:lang w:val="id-ID" w:eastAsia="id-ID" w:bidi="id-ID"/>
        </w:rPr>
        <w:t>( Simultan )</w:t>
      </w:r>
    </w:p>
    <w:bookmarkEnd w:id="35"/>
    <w:p w:rsidR="00FD2C0A" w:rsidRPr="000C3075" w:rsidRDefault="00FD2C0A" w:rsidP="00FD2C0A">
      <w:pPr>
        <w:pStyle w:val="NoSpacing"/>
        <w:rPr>
          <w:rFonts w:eastAsia="Times New Roman"/>
          <w:lang w:val="id-ID" w:eastAsia="id-ID" w:bidi="en-US"/>
        </w:rPr>
      </w:pPr>
      <w:r w:rsidRPr="000C3075">
        <w:rPr>
          <w:rFonts w:eastAsia="Times New Roman"/>
          <w:lang w:val="id-ID" w:eastAsia="id-ID" w:bidi="en-US"/>
        </w:rPr>
        <w:t xml:space="preserve">Uji F digunakan untuk melihat bagaimana variabel independen secara bersamaan mempunyai pengaruh terhadap variabel dependen. Pengujian hipotesis menurut Sugiyono (2019) dapat digunakan rumus signifikan korelasi ganda sebagai berikut: </w:t>
      </w:r>
    </w:p>
    <w:p w:rsidR="00FD2C0A" w:rsidRPr="000C3075" w:rsidRDefault="00FD2C0A" w:rsidP="00FD2C0A">
      <w:pPr>
        <w:spacing w:after="4" w:line="488" w:lineRule="auto"/>
        <w:ind w:right="1"/>
        <w:jc w:val="both"/>
        <w:rPr>
          <w:rFonts w:eastAsia="Times New Roman" w:cs="Times New Roman"/>
          <w:color w:val="000000"/>
          <w:lang w:val="id-ID" w:eastAsia="id-ID" w:bidi="en-US"/>
        </w:rPr>
      </w:pPr>
      <w:r w:rsidRPr="000C3075">
        <w:rPr>
          <w:rFonts w:eastAsia="Times New Roman" w:cs="Times New Roman"/>
          <w:color w:val="000000"/>
          <w:lang w:val="id-ID" w:eastAsia="id-ID" w:bidi="en-US"/>
        </w:rPr>
        <w:t xml:space="preserve">Keterangan: </w:t>
      </w:r>
    </w:p>
    <w:p w:rsidR="00FD2C0A" w:rsidRPr="000C3075" w:rsidRDefault="00FD2C0A" w:rsidP="00FD2C0A">
      <w:pPr>
        <w:spacing w:after="4" w:line="488" w:lineRule="auto"/>
        <w:ind w:right="1"/>
        <w:jc w:val="both"/>
        <w:rPr>
          <w:rFonts w:eastAsia="Times New Roman" w:cs="Times New Roman"/>
          <w:color w:val="000000"/>
          <w:lang w:val="id-ID" w:eastAsia="id-ID" w:bidi="en-US"/>
        </w:rPr>
      </w:pPr>
      <w:r w:rsidRPr="000C3075">
        <w:rPr>
          <w:rFonts w:eastAsia="Times New Roman" w:cs="Times New Roman"/>
          <w:color w:val="000000"/>
          <w:lang w:val="id-ID" w:eastAsia="id-ID" w:bidi="en-US"/>
        </w:rPr>
        <w:t>F</w:t>
      </w:r>
      <w:r w:rsidRPr="000C3075">
        <w:rPr>
          <w:rFonts w:eastAsia="Times New Roman" w:cs="Times New Roman"/>
          <w:color w:val="000000"/>
          <w:vertAlign w:val="subscript"/>
          <w:lang w:val="id-ID" w:eastAsia="id-ID" w:bidi="en-US"/>
        </w:rPr>
        <w:t>h</w:t>
      </w:r>
      <w:r w:rsidRPr="000C3075">
        <w:rPr>
          <w:rFonts w:eastAsia="Times New Roman" w:cs="Times New Roman"/>
          <w:color w:val="000000"/>
          <w:lang w:val="id-ID" w:eastAsia="id-ID" w:bidi="en-US"/>
        </w:rPr>
        <w:tab/>
        <w:t xml:space="preserve">= F hitung yang akan dibandingkan dengan  </w:t>
      </w:r>
    </w:p>
    <w:p w:rsidR="00FD2C0A" w:rsidRPr="000C3075" w:rsidRDefault="00FD2C0A" w:rsidP="00FD2C0A">
      <w:pPr>
        <w:spacing w:after="4" w:line="488" w:lineRule="auto"/>
        <w:ind w:right="1"/>
        <w:jc w:val="both"/>
        <w:rPr>
          <w:rFonts w:eastAsia="Times New Roman" w:cs="Times New Roman"/>
          <w:color w:val="000000"/>
          <w:lang w:val="id-ID" w:eastAsia="id-ID" w:bidi="en-US"/>
        </w:rPr>
      </w:pPr>
      <w:r w:rsidRPr="000C3075">
        <w:rPr>
          <w:rFonts w:eastAsia="Times New Roman" w:cs="Times New Roman"/>
          <w:color w:val="000000"/>
          <w:lang w:val="id-ID" w:eastAsia="id-ID" w:bidi="en-US"/>
        </w:rPr>
        <w:t xml:space="preserve">F tabel = Variabel Pengganggu </w:t>
      </w:r>
    </w:p>
    <w:p w:rsidR="00FD2C0A" w:rsidRPr="000C3075" w:rsidRDefault="00FD2C0A" w:rsidP="00FD2C0A">
      <w:pPr>
        <w:spacing w:after="4" w:line="488" w:lineRule="auto"/>
        <w:ind w:right="1"/>
        <w:jc w:val="both"/>
        <w:rPr>
          <w:rFonts w:eastAsia="Times New Roman" w:cs="Times New Roman"/>
          <w:color w:val="000000"/>
          <w:lang w:val="id-ID" w:eastAsia="id-ID" w:bidi="en-US"/>
        </w:rPr>
      </w:pPr>
      <w:r w:rsidRPr="000C3075">
        <w:rPr>
          <w:rFonts w:eastAsia="Times New Roman" w:cs="Times New Roman"/>
          <w:color w:val="000000"/>
          <w:lang w:val="id-ID" w:eastAsia="id-ID" w:bidi="en-US"/>
        </w:rPr>
        <w:t>R</w:t>
      </w:r>
      <w:r w:rsidRPr="000C3075">
        <w:rPr>
          <w:rFonts w:eastAsia="Times New Roman" w:cs="Times New Roman"/>
          <w:color w:val="000000"/>
          <w:vertAlign w:val="superscript"/>
          <w:lang w:val="id-ID" w:eastAsia="id-ID" w:bidi="en-US"/>
        </w:rPr>
        <w:t>2</w:t>
      </w:r>
      <w:r w:rsidRPr="000C3075">
        <w:rPr>
          <w:rFonts w:eastAsia="Times New Roman" w:cs="Times New Roman"/>
          <w:color w:val="000000"/>
          <w:lang w:val="id-ID" w:eastAsia="id-ID" w:bidi="en-US"/>
        </w:rPr>
        <w:tab/>
        <w:t xml:space="preserve">= koefisien korelasi ganda </w:t>
      </w:r>
    </w:p>
    <w:p w:rsidR="00FD2C0A" w:rsidRPr="000C3075" w:rsidRDefault="00FD2C0A" w:rsidP="00FD2C0A">
      <w:pPr>
        <w:spacing w:after="4" w:line="488" w:lineRule="auto"/>
        <w:ind w:right="1"/>
        <w:jc w:val="both"/>
        <w:rPr>
          <w:rFonts w:eastAsia="Times New Roman" w:cs="Times New Roman"/>
          <w:color w:val="000000"/>
          <w:lang w:val="id-ID" w:eastAsia="id-ID" w:bidi="en-US"/>
        </w:rPr>
      </w:pPr>
      <w:r w:rsidRPr="000C3075">
        <w:rPr>
          <w:rFonts w:eastAsia="Times New Roman" w:cs="Times New Roman"/>
          <w:color w:val="000000"/>
          <w:lang w:val="id-ID" w:eastAsia="id-ID" w:bidi="en-US"/>
        </w:rPr>
        <w:t xml:space="preserve">K </w:t>
      </w:r>
      <w:r w:rsidRPr="000C3075">
        <w:rPr>
          <w:rFonts w:eastAsia="Times New Roman" w:cs="Times New Roman"/>
          <w:color w:val="000000"/>
          <w:lang w:val="id-ID" w:eastAsia="id-ID" w:bidi="en-US"/>
        </w:rPr>
        <w:tab/>
        <w:t xml:space="preserve">= Jumlah variabel independen </w:t>
      </w:r>
    </w:p>
    <w:p w:rsidR="00FD2C0A" w:rsidRPr="000C3075" w:rsidRDefault="00FD2C0A" w:rsidP="00FD2C0A">
      <w:pPr>
        <w:spacing w:after="4" w:line="488" w:lineRule="auto"/>
        <w:ind w:right="1"/>
        <w:jc w:val="both"/>
        <w:rPr>
          <w:rFonts w:eastAsia="Times New Roman" w:cs="Times New Roman"/>
          <w:color w:val="000000"/>
          <w:lang w:val="id-ID" w:eastAsia="id-ID" w:bidi="en-US"/>
        </w:rPr>
      </w:pPr>
      <w:r w:rsidRPr="000C3075">
        <w:rPr>
          <w:rFonts w:eastAsia="Times New Roman" w:cs="Times New Roman"/>
          <w:color w:val="000000"/>
          <w:lang w:val="id-ID" w:eastAsia="id-ID" w:bidi="en-US"/>
        </w:rPr>
        <w:t xml:space="preserve">N </w:t>
      </w:r>
      <w:r w:rsidRPr="000C3075">
        <w:rPr>
          <w:rFonts w:eastAsia="Times New Roman" w:cs="Times New Roman"/>
          <w:color w:val="000000"/>
          <w:lang w:val="id-ID" w:eastAsia="id-ID" w:bidi="en-US"/>
        </w:rPr>
        <w:tab/>
        <w:t xml:space="preserve">= Jumlah anggota sampel </w:t>
      </w:r>
    </w:p>
    <w:p w:rsidR="00FD2C0A" w:rsidRPr="000C3075" w:rsidRDefault="00FD2C0A" w:rsidP="00FD2C0A">
      <w:pPr>
        <w:tabs>
          <w:tab w:val="left" w:pos="709"/>
        </w:tabs>
        <w:spacing w:after="4" w:line="488" w:lineRule="auto"/>
        <w:ind w:left="567" w:right="1" w:hanging="567"/>
        <w:jc w:val="both"/>
        <w:rPr>
          <w:rFonts w:eastAsia="Times New Roman" w:cs="Times New Roman"/>
          <w:color w:val="000000"/>
          <w:lang w:val="id-ID" w:eastAsia="id-ID" w:bidi="en-US"/>
        </w:rPr>
      </w:pPr>
      <w:r>
        <w:rPr>
          <w:rFonts w:eastAsia="Times New Roman" w:cs="Times New Roman"/>
          <w:color w:val="000000"/>
          <w:lang w:val="id-ID" w:eastAsia="id-ID" w:bidi="en-US"/>
        </w:rPr>
        <w:lastRenderedPageBreak/>
        <w:t xml:space="preserve">a.  </w:t>
      </w:r>
      <w:r>
        <w:rPr>
          <w:rFonts w:eastAsia="Times New Roman" w:cs="Times New Roman"/>
          <w:color w:val="000000"/>
          <w:lang w:val="id-ID" w:eastAsia="id-ID" w:bidi="en-US"/>
        </w:rPr>
        <w:tab/>
      </w:r>
      <w:r w:rsidRPr="000C3075">
        <w:rPr>
          <w:rFonts w:eastAsia="Times New Roman" w:cs="Times New Roman"/>
          <w:color w:val="000000"/>
          <w:lang w:val="id-ID" w:eastAsia="id-ID" w:bidi="en-US"/>
        </w:rPr>
        <w:t>H</w:t>
      </w:r>
      <w:r w:rsidRPr="000C3075">
        <w:rPr>
          <w:rFonts w:eastAsia="Times New Roman" w:cs="Times New Roman"/>
          <w:color w:val="000000"/>
          <w:vertAlign w:val="subscript"/>
          <w:lang w:val="id-ID" w:eastAsia="id-ID" w:bidi="en-US"/>
        </w:rPr>
        <w:t>0</w:t>
      </w:r>
      <w:r w:rsidRPr="000C3075">
        <w:rPr>
          <w:rFonts w:eastAsia="Times New Roman" w:cs="Times New Roman"/>
          <w:color w:val="000000"/>
          <w:lang w:val="id-ID" w:eastAsia="id-ID" w:bidi="en-US"/>
        </w:rPr>
        <w:t xml:space="preserve"> ditolak jika f</w:t>
      </w:r>
      <w:r w:rsidRPr="000C3075">
        <w:rPr>
          <w:rFonts w:eastAsia="Times New Roman" w:cs="Times New Roman"/>
          <w:color w:val="000000"/>
          <w:vertAlign w:val="subscript"/>
          <w:lang w:val="id-ID" w:eastAsia="id-ID" w:bidi="en-US"/>
        </w:rPr>
        <w:t>hitung</w:t>
      </w:r>
      <w:r w:rsidRPr="000C3075">
        <w:rPr>
          <w:rFonts w:eastAsia="Times New Roman" w:cs="Times New Roman"/>
          <w:color w:val="000000"/>
          <w:lang w:val="id-ID" w:eastAsia="id-ID" w:bidi="en-US"/>
        </w:rPr>
        <w:t>&lt; f</w:t>
      </w:r>
      <w:r w:rsidRPr="000C3075">
        <w:rPr>
          <w:rFonts w:eastAsia="Times New Roman" w:cs="Times New Roman"/>
          <w:color w:val="000000"/>
          <w:vertAlign w:val="subscript"/>
          <w:lang w:val="id-ID" w:eastAsia="id-ID" w:bidi="en-US"/>
        </w:rPr>
        <w:t>tabel</w:t>
      </w:r>
      <w:r w:rsidRPr="000C3075">
        <w:rPr>
          <w:rFonts w:eastAsia="Times New Roman" w:cs="Times New Roman"/>
          <w:color w:val="000000"/>
          <w:lang w:val="id-ID" w:eastAsia="id-ID" w:bidi="en-US"/>
        </w:rPr>
        <w:t xml:space="preserve"> pada a = 5% artinya tidak ada pengaruh </w:t>
      </w:r>
      <w:r w:rsidRPr="00AA69F1">
        <w:rPr>
          <w:rFonts w:eastAsia="Times New Roman" w:cs="Times New Roman"/>
          <w:iCs/>
          <w:color w:val="000000"/>
          <w:lang w:val="id-ID" w:eastAsia="id-ID" w:bidi="en-US"/>
        </w:rPr>
        <w:t>pengguna</w:t>
      </w:r>
      <w:r>
        <w:rPr>
          <w:rFonts w:eastAsia="Times New Roman" w:cs="Times New Roman"/>
          <w:i/>
          <w:color w:val="000000"/>
          <w:lang w:val="id-ID" w:eastAsia="id-ID" w:bidi="en-US"/>
        </w:rPr>
        <w:t xml:space="preserve"> influencer marketing</w:t>
      </w:r>
      <w:r w:rsidRPr="000C3075">
        <w:rPr>
          <w:rFonts w:eastAsia="Times New Roman" w:cs="Times New Roman"/>
          <w:color w:val="000000"/>
          <w:lang w:val="id-ID" w:eastAsia="id-ID" w:bidi="en-US"/>
        </w:rPr>
        <w:t xml:space="preserve">dan </w:t>
      </w:r>
      <w:r w:rsidRPr="00FD2442">
        <w:rPr>
          <w:rFonts w:eastAsia="Times New Roman" w:cs="Times New Roman"/>
          <w:color w:val="000000"/>
          <w:lang w:val="id-ID" w:eastAsia="id-ID" w:bidi="en-US"/>
        </w:rPr>
        <w:t>promosi diskon</w:t>
      </w:r>
      <w:r w:rsidRPr="000C3075">
        <w:rPr>
          <w:rFonts w:eastAsia="Times New Roman" w:cs="Times New Roman"/>
          <w:color w:val="000000"/>
          <w:lang w:val="id-ID" w:eastAsia="id-ID" w:bidi="en-US"/>
        </w:rPr>
        <w:t xml:space="preserve">terhadap keputusan pembelian </w:t>
      </w:r>
      <w:r>
        <w:rPr>
          <w:rFonts w:eastAsia="Times New Roman" w:cs="Times New Roman"/>
          <w:color w:val="000000"/>
          <w:lang w:val="id-ID" w:eastAsia="id-ID" w:bidi="en-US"/>
        </w:rPr>
        <w:t>secara online di marketplace shopee pada masyarakat Jalan Garu II B Harjosari 1 Kecamatan Medan Amplas</w:t>
      </w:r>
      <w:r w:rsidRPr="000C3075">
        <w:rPr>
          <w:rFonts w:eastAsia="Times New Roman" w:cs="Times New Roman"/>
          <w:color w:val="000000"/>
          <w:lang w:val="id-ID" w:eastAsia="id-ID" w:bidi="en-US"/>
        </w:rPr>
        <w:t>.</w:t>
      </w:r>
    </w:p>
    <w:p w:rsidR="00FD2C0A" w:rsidRDefault="00FD2C0A" w:rsidP="00FD2C0A">
      <w:pPr>
        <w:tabs>
          <w:tab w:val="left" w:pos="709"/>
        </w:tabs>
        <w:spacing w:after="4" w:line="488" w:lineRule="auto"/>
        <w:ind w:left="567" w:right="1" w:hanging="567"/>
        <w:jc w:val="both"/>
        <w:rPr>
          <w:rFonts w:eastAsia="Times New Roman" w:cs="Times New Roman"/>
          <w:color w:val="000000"/>
          <w:lang w:val="id-ID" w:eastAsia="id-ID" w:bidi="id-ID"/>
        </w:rPr>
      </w:pPr>
      <w:r>
        <w:rPr>
          <w:rFonts w:eastAsia="Times New Roman" w:cs="Times New Roman"/>
          <w:color w:val="000000"/>
          <w:lang w:val="id-ID" w:eastAsia="id-ID" w:bidi="en-US"/>
        </w:rPr>
        <w:t xml:space="preserve">b. </w:t>
      </w:r>
      <w:r>
        <w:rPr>
          <w:rFonts w:eastAsia="Times New Roman" w:cs="Times New Roman"/>
          <w:color w:val="000000"/>
          <w:lang w:val="id-ID" w:eastAsia="id-ID" w:bidi="en-US"/>
        </w:rPr>
        <w:tab/>
      </w:r>
      <w:r w:rsidRPr="000C3075">
        <w:rPr>
          <w:rFonts w:eastAsia="Times New Roman" w:cs="Times New Roman"/>
          <w:color w:val="000000"/>
          <w:lang w:val="id-ID" w:eastAsia="id-ID" w:bidi="en-US"/>
        </w:rPr>
        <w:t>H</w:t>
      </w:r>
      <w:r w:rsidRPr="000C3075">
        <w:rPr>
          <w:rFonts w:eastAsia="Times New Roman" w:cs="Times New Roman"/>
          <w:color w:val="000000"/>
          <w:vertAlign w:val="subscript"/>
          <w:lang w:val="id-ID" w:eastAsia="id-ID" w:bidi="en-US"/>
        </w:rPr>
        <w:t>a</w:t>
      </w:r>
      <w:r w:rsidRPr="000C3075">
        <w:rPr>
          <w:rFonts w:eastAsia="Times New Roman" w:cs="Times New Roman"/>
          <w:color w:val="000000"/>
          <w:lang w:val="id-ID" w:eastAsia="id-ID" w:bidi="en-US"/>
        </w:rPr>
        <w:t xml:space="preserve"> ditolak jika f</w:t>
      </w:r>
      <w:r w:rsidRPr="000C3075">
        <w:rPr>
          <w:rFonts w:eastAsia="Times New Roman" w:cs="Times New Roman"/>
          <w:color w:val="000000"/>
          <w:vertAlign w:val="subscript"/>
          <w:lang w:val="id-ID" w:eastAsia="id-ID" w:bidi="en-US"/>
        </w:rPr>
        <w:t>hitung</w:t>
      </w:r>
      <w:r w:rsidRPr="000C3075">
        <w:rPr>
          <w:rFonts w:eastAsia="Times New Roman" w:cs="Times New Roman"/>
          <w:color w:val="000000"/>
          <w:lang w:val="id-ID" w:eastAsia="id-ID" w:bidi="en-US"/>
        </w:rPr>
        <w:t>&gt; f</w:t>
      </w:r>
      <w:r w:rsidRPr="000C3075">
        <w:rPr>
          <w:rFonts w:eastAsia="Times New Roman" w:cs="Times New Roman"/>
          <w:color w:val="000000"/>
          <w:vertAlign w:val="subscript"/>
          <w:lang w:val="id-ID" w:eastAsia="id-ID" w:bidi="en-US"/>
        </w:rPr>
        <w:t>tabel</w:t>
      </w:r>
      <w:r w:rsidRPr="000C3075">
        <w:rPr>
          <w:rFonts w:eastAsia="Times New Roman" w:cs="Times New Roman"/>
          <w:color w:val="000000"/>
          <w:lang w:val="id-ID" w:eastAsia="id-ID" w:bidi="en-US"/>
        </w:rPr>
        <w:t xml:space="preserve"> pada a = 5% artinya terdapat pengaruh </w:t>
      </w:r>
      <w:r>
        <w:rPr>
          <w:rFonts w:eastAsia="Times New Roman" w:cs="Times New Roman"/>
          <w:iCs/>
          <w:color w:val="000000"/>
          <w:lang w:val="id-ID" w:eastAsia="id-ID" w:bidi="en-US"/>
        </w:rPr>
        <w:t>pengguna</w:t>
      </w:r>
      <w:r>
        <w:rPr>
          <w:rFonts w:eastAsia="Times New Roman" w:cs="Times New Roman"/>
          <w:i/>
          <w:color w:val="000000"/>
          <w:lang w:val="id-ID" w:eastAsia="id-ID" w:bidi="en-US"/>
        </w:rPr>
        <w:t xml:space="preserve"> influencer marketing</w:t>
      </w:r>
      <w:r w:rsidRPr="000C3075">
        <w:rPr>
          <w:rFonts w:eastAsia="Times New Roman" w:cs="Times New Roman"/>
          <w:color w:val="000000"/>
          <w:lang w:val="id-ID" w:eastAsia="id-ID" w:bidi="en-US"/>
        </w:rPr>
        <w:t>dan</w:t>
      </w:r>
      <w:r w:rsidRPr="00FD2442">
        <w:rPr>
          <w:rFonts w:eastAsia="Times New Roman" w:cs="Times New Roman"/>
          <w:iCs/>
          <w:color w:val="000000"/>
          <w:lang w:val="id-ID" w:eastAsia="id-ID" w:bidi="en-US"/>
        </w:rPr>
        <w:t>promosi diskon</w:t>
      </w:r>
      <w:r w:rsidRPr="000C3075">
        <w:rPr>
          <w:rFonts w:eastAsia="Times New Roman" w:cs="Times New Roman"/>
          <w:color w:val="000000"/>
          <w:lang w:val="id-ID" w:eastAsia="id-ID" w:bidi="en-US"/>
        </w:rPr>
        <w:t xml:space="preserve">terhadap keputusan pembelian </w:t>
      </w:r>
      <w:r>
        <w:rPr>
          <w:rFonts w:eastAsia="Times New Roman" w:cs="Times New Roman"/>
          <w:color w:val="000000"/>
          <w:lang w:val="id-ID" w:eastAsia="id-ID" w:bidi="en-US"/>
        </w:rPr>
        <w:t>secara online di marketplace shopee pada masyarakat Jalan Garu II B Harjosari 1 Kecamatan Medan Amplas</w:t>
      </w:r>
      <w:r w:rsidRPr="000C3075">
        <w:rPr>
          <w:rFonts w:eastAsia="Times New Roman" w:cs="Times New Roman"/>
          <w:color w:val="000000"/>
          <w:lang w:val="id-ID" w:eastAsia="id-ID" w:bidi="id-ID"/>
        </w:rPr>
        <w:t xml:space="preserve">. </w:t>
      </w:r>
    </w:p>
    <w:p w:rsidR="00FD2C0A" w:rsidRDefault="00FD2C0A" w:rsidP="00FD2C0A">
      <w:pPr>
        <w:tabs>
          <w:tab w:val="left" w:pos="709"/>
        </w:tabs>
        <w:spacing w:after="4" w:line="488" w:lineRule="auto"/>
        <w:ind w:left="567" w:right="1" w:hanging="567"/>
        <w:jc w:val="both"/>
        <w:rPr>
          <w:rFonts w:eastAsia="Times New Roman" w:cs="Times New Roman"/>
          <w:color w:val="000000"/>
          <w:lang w:val="id-ID" w:eastAsia="id-ID" w:bidi="id-ID"/>
        </w:rPr>
      </w:pPr>
    </w:p>
    <w:p w:rsidR="00FD2C0A" w:rsidRPr="000C3075" w:rsidRDefault="00FD2C0A" w:rsidP="00FD2C0A">
      <w:pPr>
        <w:tabs>
          <w:tab w:val="left" w:pos="709"/>
        </w:tabs>
        <w:spacing w:after="4" w:line="488" w:lineRule="auto"/>
        <w:ind w:left="567" w:right="1" w:hanging="567"/>
        <w:jc w:val="both"/>
        <w:rPr>
          <w:rFonts w:eastAsia="Times New Roman" w:cs="Times New Roman"/>
          <w:color w:val="000000"/>
          <w:lang w:val="id-ID" w:eastAsia="id-ID" w:bidi="en-US"/>
        </w:rPr>
      </w:pPr>
    </w:p>
    <w:p w:rsidR="00FD2C0A" w:rsidRPr="00563D7C" w:rsidRDefault="00FD2C0A" w:rsidP="00FD2C0A">
      <w:pPr>
        <w:pStyle w:val="Heading3"/>
        <w:numPr>
          <w:ilvl w:val="2"/>
          <w:numId w:val="11"/>
        </w:numPr>
        <w:rPr>
          <w:rFonts w:eastAsia="Times New Roman"/>
          <w:lang w:val="id-ID" w:eastAsia="id-ID" w:bidi="id-ID"/>
        </w:rPr>
      </w:pPr>
      <w:bookmarkStart w:id="36" w:name="_Toc170834971"/>
      <w:r w:rsidRPr="00563D7C">
        <w:rPr>
          <w:rFonts w:eastAsia="Times New Roman"/>
          <w:lang w:val="id-ID" w:eastAsia="id-ID" w:bidi="id-ID"/>
        </w:rPr>
        <w:t>Uji Koefisien Determinasi</w:t>
      </w:r>
      <w:bookmarkEnd w:id="36"/>
    </w:p>
    <w:p w:rsidR="00FD2C0A" w:rsidRPr="00563D7C" w:rsidRDefault="00FD2C0A" w:rsidP="00FD2C0A">
      <w:pPr>
        <w:pStyle w:val="NoSpacing"/>
        <w:rPr>
          <w:rFonts w:eastAsia="Times New Roman"/>
          <w:lang w:val="id-ID" w:eastAsia="id-ID" w:bidi="id-ID"/>
        </w:rPr>
      </w:pPr>
      <w:r w:rsidRPr="00563D7C">
        <w:rPr>
          <w:rFonts w:eastAsia="Times New Roman"/>
          <w:lang w:val="id-ID" w:eastAsia="id-ID" w:bidi="id-ID"/>
        </w:rPr>
        <w:t xml:space="preserve">Sugiyono (2016:253) menjelaskan, uji koefisien determinan digunakan untuk melihat seberapa besar kontribusi variabel bebas terhadap variabel terikat. Semakin besar nilai koefiensi determinan maka semakin baik kemampuan variabel (X) menerangkan variabel (Y). </w:t>
      </w:r>
    </w:p>
    <w:p w:rsidR="00FD2C0A" w:rsidRPr="00563D7C" w:rsidRDefault="00FD2C0A" w:rsidP="00FD2C0A">
      <w:pPr>
        <w:spacing w:after="266"/>
        <w:ind w:left="51" w:right="46" w:firstLine="1083"/>
        <w:jc w:val="center"/>
        <w:rPr>
          <w:rFonts w:eastAsia="Times New Roman" w:cs="Times New Roman"/>
          <w:color w:val="000000"/>
          <w:lang w:val="id-ID" w:eastAsia="id-ID" w:bidi="id-ID"/>
        </w:rPr>
      </w:pPr>
      <w:r w:rsidRPr="00563D7C">
        <w:rPr>
          <w:rFonts w:eastAsia="Times New Roman" w:cs="Times New Roman"/>
          <w:b/>
          <w:color w:val="000000"/>
          <w:lang w:val="id-ID" w:eastAsia="id-ID" w:bidi="id-ID"/>
        </w:rPr>
        <w:t>D = R</w:t>
      </w:r>
      <w:r w:rsidRPr="00563D7C">
        <w:rPr>
          <w:rFonts w:eastAsia="Times New Roman" w:cs="Times New Roman"/>
          <w:b/>
          <w:color w:val="000000"/>
          <w:vertAlign w:val="superscript"/>
          <w:lang w:val="id-ID" w:eastAsia="id-ID" w:bidi="id-ID"/>
        </w:rPr>
        <w:t>2</w:t>
      </w:r>
      <w:r w:rsidRPr="00563D7C">
        <w:rPr>
          <w:rFonts w:eastAsia="Times New Roman" w:cs="Times New Roman"/>
          <w:b/>
          <w:color w:val="000000"/>
          <w:lang w:val="id-ID" w:eastAsia="id-ID" w:bidi="id-ID"/>
        </w:rPr>
        <w:t xml:space="preserve"> x 100% </w:t>
      </w:r>
    </w:p>
    <w:p w:rsidR="00FD2C0A" w:rsidRPr="00563D7C" w:rsidRDefault="00FD2C0A" w:rsidP="00FD2C0A">
      <w:pPr>
        <w:pStyle w:val="NoSpacing"/>
        <w:ind w:firstLine="0"/>
        <w:rPr>
          <w:rFonts w:eastAsia="Times New Roman"/>
          <w:lang w:val="id-ID" w:eastAsia="id-ID" w:bidi="id-ID"/>
        </w:rPr>
      </w:pPr>
      <w:r w:rsidRPr="00563D7C">
        <w:rPr>
          <w:rFonts w:eastAsia="Times New Roman"/>
          <w:lang w:val="id-ID" w:eastAsia="id-ID" w:bidi="id-ID"/>
        </w:rPr>
        <w:t xml:space="preserve">Keterangan: </w:t>
      </w:r>
    </w:p>
    <w:p w:rsidR="00FD2C0A" w:rsidRDefault="00FD2C0A" w:rsidP="00FD2C0A">
      <w:pPr>
        <w:pStyle w:val="NoSpacing"/>
        <w:ind w:firstLine="0"/>
        <w:rPr>
          <w:rFonts w:eastAsia="Times New Roman"/>
          <w:lang w:val="id-ID" w:eastAsia="id-ID" w:bidi="id-ID"/>
        </w:rPr>
      </w:pPr>
      <w:r w:rsidRPr="00563D7C">
        <w:rPr>
          <w:rFonts w:eastAsia="Times New Roman"/>
          <w:lang w:val="id-ID" w:eastAsia="id-ID" w:bidi="id-ID"/>
        </w:rPr>
        <w:t xml:space="preserve">D  = Koefisien Determinasi </w:t>
      </w:r>
    </w:p>
    <w:p w:rsidR="00FD2C0A" w:rsidRDefault="00FD2C0A" w:rsidP="00FD2C0A">
      <w:pPr>
        <w:pStyle w:val="NoSpacing"/>
        <w:ind w:firstLine="0"/>
        <w:rPr>
          <w:rFonts w:eastAsia="Times New Roman"/>
          <w:lang w:val="id-ID" w:eastAsia="id-ID" w:bidi="id-ID"/>
        </w:rPr>
      </w:pPr>
      <w:r w:rsidRPr="00563D7C">
        <w:rPr>
          <w:rFonts w:eastAsia="Times New Roman"/>
          <w:lang w:val="id-ID" w:eastAsia="id-ID" w:bidi="id-ID"/>
        </w:rPr>
        <w:t>R</w:t>
      </w:r>
      <w:r w:rsidRPr="00563D7C">
        <w:rPr>
          <w:rFonts w:eastAsia="Times New Roman"/>
          <w:vertAlign w:val="superscript"/>
          <w:lang w:val="id-ID" w:eastAsia="id-ID" w:bidi="id-ID"/>
        </w:rPr>
        <w:t>2</w:t>
      </w:r>
      <w:r w:rsidRPr="00563D7C">
        <w:rPr>
          <w:rFonts w:eastAsia="Times New Roman"/>
          <w:lang w:val="id-ID" w:eastAsia="id-ID" w:bidi="id-ID"/>
        </w:rPr>
        <w:t>= Koefisien Korelasi yang dikuadratk</w:t>
      </w:r>
    </w:p>
    <w:p w:rsidR="00B20D6D" w:rsidRDefault="00B20D6D"/>
    <w:sectPr w:rsidR="00B20D6D" w:rsidSect="00FD2C0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2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A1B" w:rsidRDefault="00843A1B" w:rsidP="00FD2C0A">
      <w:pPr>
        <w:spacing w:after="0" w:line="240" w:lineRule="auto"/>
      </w:pPr>
      <w:r>
        <w:separator/>
      </w:r>
    </w:p>
  </w:endnote>
  <w:endnote w:type="continuationSeparator" w:id="1">
    <w:p w:rsidR="00843A1B" w:rsidRDefault="00843A1B" w:rsidP="00FD2C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0FF" w:rsidRDefault="00FC10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323182"/>
      <w:docPartObj>
        <w:docPartGallery w:val="Page Numbers (Bottom of Page)"/>
        <w:docPartUnique/>
      </w:docPartObj>
    </w:sdtPr>
    <w:sdtEndPr>
      <w:rPr>
        <w:noProof/>
      </w:rPr>
    </w:sdtEndPr>
    <w:sdtContent>
      <w:p w:rsidR="00FD2C0A" w:rsidRDefault="00477B7D">
        <w:pPr>
          <w:pStyle w:val="Footer"/>
          <w:jc w:val="center"/>
        </w:pPr>
        <w:r>
          <w:fldChar w:fldCharType="begin"/>
        </w:r>
        <w:r w:rsidR="00FD2C0A">
          <w:instrText xml:space="preserve"> PAGE   \* MERGEFORMAT </w:instrText>
        </w:r>
        <w:r>
          <w:fldChar w:fldCharType="separate"/>
        </w:r>
        <w:r w:rsidR="00FC10FF">
          <w:rPr>
            <w:noProof/>
          </w:rPr>
          <w:t>40</w:t>
        </w:r>
        <w:r>
          <w:rPr>
            <w:noProof/>
          </w:rPr>
          <w:fldChar w:fldCharType="end"/>
        </w:r>
      </w:p>
    </w:sdtContent>
  </w:sdt>
  <w:p w:rsidR="00FD2C0A" w:rsidRDefault="00FD2C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0FF" w:rsidRDefault="00FC10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A1B" w:rsidRDefault="00843A1B" w:rsidP="00FD2C0A">
      <w:pPr>
        <w:spacing w:after="0" w:line="240" w:lineRule="auto"/>
      </w:pPr>
      <w:r>
        <w:separator/>
      </w:r>
    </w:p>
  </w:footnote>
  <w:footnote w:type="continuationSeparator" w:id="1">
    <w:p w:rsidR="00843A1B" w:rsidRDefault="00843A1B" w:rsidP="00FD2C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0FF" w:rsidRDefault="00FC10F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19936" o:spid="_x0000_s2050" type="#_x0000_t75" style="position:absolute;margin-left:0;margin-top:0;width:451.15pt;height:444.9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0FF" w:rsidRDefault="00FC10F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19937" o:spid="_x0000_s2051" type="#_x0000_t75" style="position:absolute;margin-left:0;margin-top:0;width:451.15pt;height:444.9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0FF" w:rsidRDefault="00FC10F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19935" o:spid="_x0000_s2049" type="#_x0000_t75" style="position:absolute;margin-left:0;margin-top:0;width:451.15pt;height:444.9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967DF"/>
    <w:multiLevelType w:val="multilevel"/>
    <w:tmpl w:val="447A6C6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440B2217"/>
    <w:multiLevelType w:val="hybridMultilevel"/>
    <w:tmpl w:val="7012CEDE"/>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nsid w:val="4FF52D7A"/>
    <w:multiLevelType w:val="multilevel"/>
    <w:tmpl w:val="31DE9464"/>
    <w:lvl w:ilvl="0">
      <w:start w:val="1"/>
      <w:numFmt w:val="upperRoman"/>
      <w:pStyle w:val="Heading1"/>
      <w:suff w:val="nothing"/>
      <w:lvlText w:val="BAB %1"/>
      <w:lvlJc w:val="left"/>
      <w:pPr>
        <w:ind w:left="0" w:firstLine="0"/>
      </w:pPr>
      <w:rPr>
        <w:rFonts w:ascii="Times New Roman" w:hAnsi="Times New Roman" w:hint="default"/>
        <w:b/>
        <w:i w:val="0"/>
        <w:sz w:val="24"/>
      </w:rPr>
    </w:lvl>
    <w:lvl w:ilvl="1">
      <w:start w:val="1"/>
      <w:numFmt w:val="decimal"/>
      <w:pStyle w:val="Heading2"/>
      <w:isLgl/>
      <w:suff w:val="space"/>
      <w:lvlText w:val="%1.%2.     "/>
      <w:lvlJc w:val="left"/>
      <w:pPr>
        <w:ind w:left="0" w:firstLine="0"/>
      </w:pPr>
      <w:rPr>
        <w:rFonts w:ascii="Times New Roman" w:hAnsi="Times New Roman" w:hint="default"/>
        <w:b/>
        <w:i w:val="0"/>
        <w:sz w:val="24"/>
      </w:rPr>
    </w:lvl>
    <w:lvl w:ilvl="2">
      <w:start w:val="1"/>
      <w:numFmt w:val="decimal"/>
      <w:pStyle w:val="Heading3"/>
      <w:isLgl/>
      <w:suff w:val="space"/>
      <w:lvlText w:val="%1.%2.%3.  "/>
      <w:lvlJc w:val="left"/>
      <w:pPr>
        <w:ind w:left="0" w:firstLine="0"/>
      </w:pPr>
      <w:rPr>
        <w:rFonts w:ascii="Times New Roman" w:hAnsi="Times New Roman"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53109CB"/>
    <w:multiLevelType w:val="hybridMultilevel"/>
    <w:tmpl w:val="2164608A"/>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nsid w:val="55532638"/>
    <w:multiLevelType w:val="hybridMultilevel"/>
    <w:tmpl w:val="BFBAE5F2"/>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5AB217C1"/>
    <w:multiLevelType w:val="hybridMultilevel"/>
    <w:tmpl w:val="ED1E6100"/>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nsid w:val="622B6051"/>
    <w:multiLevelType w:val="hybridMultilevel"/>
    <w:tmpl w:val="94560E00"/>
    <w:lvl w:ilvl="0" w:tplc="3809000F">
      <w:start w:val="1"/>
      <w:numFmt w:val="decimal"/>
      <w:lvlText w:val="%1."/>
      <w:lvlJc w:val="left"/>
      <w:pPr>
        <w:ind w:left="360" w:hanging="360"/>
      </w:p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
    <w:nsid w:val="6CB05D42"/>
    <w:multiLevelType w:val="multilevel"/>
    <w:tmpl w:val="188C2E0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7827C46"/>
    <w:multiLevelType w:val="hybridMultilevel"/>
    <w:tmpl w:val="D83294A2"/>
    <w:lvl w:ilvl="0" w:tplc="3809000F">
      <w:start w:val="1"/>
      <w:numFmt w:val="decimal"/>
      <w:lvlText w:val="%1."/>
      <w:lvlJc w:val="left"/>
      <w:pPr>
        <w:ind w:left="360" w:hanging="360"/>
      </w:p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
    <w:nsid w:val="7CD12D4B"/>
    <w:multiLevelType w:val="hybridMultilevel"/>
    <w:tmpl w:val="9C6455E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7FE84189"/>
    <w:multiLevelType w:val="hybridMultilevel"/>
    <w:tmpl w:val="EDAC6E7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5"/>
  </w:num>
  <w:num w:numId="5">
    <w:abstractNumId w:val="9"/>
  </w:num>
  <w:num w:numId="6">
    <w:abstractNumId w:val="1"/>
  </w:num>
  <w:num w:numId="7">
    <w:abstractNumId w:val="4"/>
  </w:num>
  <w:num w:numId="8">
    <w:abstractNumId w:val="10"/>
  </w:num>
  <w:num w:numId="9">
    <w:abstractNumId w:val="3"/>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cumentProtection w:edit="forms" w:enforcement="1" w:cryptProviderType="rsaFull" w:cryptAlgorithmClass="hash" w:cryptAlgorithmType="typeAny" w:cryptAlgorithmSid="4" w:cryptSpinCount="50000" w:hash="6va22M2YaoM56wyjAqMyeTirxIE=" w:salt="PrvJGNUcAijPAj4xqDwsK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D2C0A"/>
    <w:rsid w:val="0000064F"/>
    <w:rsid w:val="00001773"/>
    <w:rsid w:val="00001FD4"/>
    <w:rsid w:val="0000665C"/>
    <w:rsid w:val="0001291C"/>
    <w:rsid w:val="00016382"/>
    <w:rsid w:val="00035D0E"/>
    <w:rsid w:val="00046DF4"/>
    <w:rsid w:val="000522CA"/>
    <w:rsid w:val="00056B24"/>
    <w:rsid w:val="00057F9F"/>
    <w:rsid w:val="00065D4B"/>
    <w:rsid w:val="0007353C"/>
    <w:rsid w:val="00085EB0"/>
    <w:rsid w:val="000965A9"/>
    <w:rsid w:val="000A1755"/>
    <w:rsid w:val="000A4A7B"/>
    <w:rsid w:val="000B2736"/>
    <w:rsid w:val="000B2B6D"/>
    <w:rsid w:val="000C0924"/>
    <w:rsid w:val="000C1489"/>
    <w:rsid w:val="000C209D"/>
    <w:rsid w:val="000C62AD"/>
    <w:rsid w:val="000D128B"/>
    <w:rsid w:val="000D2B2B"/>
    <w:rsid w:val="000D3707"/>
    <w:rsid w:val="000D5B99"/>
    <w:rsid w:val="000D7CCB"/>
    <w:rsid w:val="000F0FE1"/>
    <w:rsid w:val="000F1566"/>
    <w:rsid w:val="000F2332"/>
    <w:rsid w:val="00106E96"/>
    <w:rsid w:val="001107C3"/>
    <w:rsid w:val="001150D5"/>
    <w:rsid w:val="00116190"/>
    <w:rsid w:val="00116B35"/>
    <w:rsid w:val="00122298"/>
    <w:rsid w:val="00125760"/>
    <w:rsid w:val="00127DBA"/>
    <w:rsid w:val="001303C7"/>
    <w:rsid w:val="0013589F"/>
    <w:rsid w:val="001359C2"/>
    <w:rsid w:val="001420C4"/>
    <w:rsid w:val="0015438F"/>
    <w:rsid w:val="0015445C"/>
    <w:rsid w:val="00157524"/>
    <w:rsid w:val="0016490E"/>
    <w:rsid w:val="001663D6"/>
    <w:rsid w:val="00167105"/>
    <w:rsid w:val="001842A7"/>
    <w:rsid w:val="001847D7"/>
    <w:rsid w:val="001864D1"/>
    <w:rsid w:val="001872A9"/>
    <w:rsid w:val="00191F55"/>
    <w:rsid w:val="00193254"/>
    <w:rsid w:val="001967EB"/>
    <w:rsid w:val="001A43E0"/>
    <w:rsid w:val="001B5334"/>
    <w:rsid w:val="001B56C3"/>
    <w:rsid w:val="001C3609"/>
    <w:rsid w:val="001C67F2"/>
    <w:rsid w:val="001D3AB4"/>
    <w:rsid w:val="001F5B60"/>
    <w:rsid w:val="001F6830"/>
    <w:rsid w:val="001F6DFA"/>
    <w:rsid w:val="00210C33"/>
    <w:rsid w:val="00232258"/>
    <w:rsid w:val="00234649"/>
    <w:rsid w:val="002375C7"/>
    <w:rsid w:val="00242DA0"/>
    <w:rsid w:val="00244297"/>
    <w:rsid w:val="00244B9B"/>
    <w:rsid w:val="00244C08"/>
    <w:rsid w:val="00245CDB"/>
    <w:rsid w:val="0024708C"/>
    <w:rsid w:val="0026172B"/>
    <w:rsid w:val="00263149"/>
    <w:rsid w:val="0026653E"/>
    <w:rsid w:val="00267617"/>
    <w:rsid w:val="00273C7F"/>
    <w:rsid w:val="0027599B"/>
    <w:rsid w:val="002814E5"/>
    <w:rsid w:val="002A2380"/>
    <w:rsid w:val="002A6828"/>
    <w:rsid w:val="002B37BE"/>
    <w:rsid w:val="002B65B9"/>
    <w:rsid w:val="002C0606"/>
    <w:rsid w:val="002C1703"/>
    <w:rsid w:val="002C3A93"/>
    <w:rsid w:val="002D1511"/>
    <w:rsid w:val="002D5DF7"/>
    <w:rsid w:val="002E0AD9"/>
    <w:rsid w:val="002E442F"/>
    <w:rsid w:val="002E6CCA"/>
    <w:rsid w:val="002F1A22"/>
    <w:rsid w:val="003002A0"/>
    <w:rsid w:val="00303486"/>
    <w:rsid w:val="00305709"/>
    <w:rsid w:val="00316FF5"/>
    <w:rsid w:val="00332B54"/>
    <w:rsid w:val="00333A3F"/>
    <w:rsid w:val="0034289F"/>
    <w:rsid w:val="00352AF6"/>
    <w:rsid w:val="00355389"/>
    <w:rsid w:val="0037157F"/>
    <w:rsid w:val="00371591"/>
    <w:rsid w:val="00372903"/>
    <w:rsid w:val="003759F6"/>
    <w:rsid w:val="00376414"/>
    <w:rsid w:val="00394775"/>
    <w:rsid w:val="00396979"/>
    <w:rsid w:val="003A29EB"/>
    <w:rsid w:val="003A2E5D"/>
    <w:rsid w:val="003A4789"/>
    <w:rsid w:val="003B56D8"/>
    <w:rsid w:val="003B6467"/>
    <w:rsid w:val="003C270C"/>
    <w:rsid w:val="003C618F"/>
    <w:rsid w:val="003C67B3"/>
    <w:rsid w:val="003C765D"/>
    <w:rsid w:val="003C7D2C"/>
    <w:rsid w:val="003E23A0"/>
    <w:rsid w:val="003F0456"/>
    <w:rsid w:val="0040187A"/>
    <w:rsid w:val="00403E22"/>
    <w:rsid w:val="004100E5"/>
    <w:rsid w:val="004112D0"/>
    <w:rsid w:val="00417CA6"/>
    <w:rsid w:val="004209F1"/>
    <w:rsid w:val="00423979"/>
    <w:rsid w:val="00426263"/>
    <w:rsid w:val="004277A4"/>
    <w:rsid w:val="00442C0B"/>
    <w:rsid w:val="00443472"/>
    <w:rsid w:val="00454918"/>
    <w:rsid w:val="00456833"/>
    <w:rsid w:val="00477B7D"/>
    <w:rsid w:val="00481751"/>
    <w:rsid w:val="00485E2D"/>
    <w:rsid w:val="00490F46"/>
    <w:rsid w:val="00491000"/>
    <w:rsid w:val="00496674"/>
    <w:rsid w:val="004A6363"/>
    <w:rsid w:val="004A797C"/>
    <w:rsid w:val="004A7C16"/>
    <w:rsid w:val="004B379D"/>
    <w:rsid w:val="004B476B"/>
    <w:rsid w:val="004D0B6B"/>
    <w:rsid w:val="004D462B"/>
    <w:rsid w:val="004E1854"/>
    <w:rsid w:val="004E60C9"/>
    <w:rsid w:val="004E7F2C"/>
    <w:rsid w:val="004F5AEE"/>
    <w:rsid w:val="005019C7"/>
    <w:rsid w:val="00503D0B"/>
    <w:rsid w:val="00504D41"/>
    <w:rsid w:val="00511DE3"/>
    <w:rsid w:val="00512582"/>
    <w:rsid w:val="0052070B"/>
    <w:rsid w:val="00523087"/>
    <w:rsid w:val="005279DA"/>
    <w:rsid w:val="00535672"/>
    <w:rsid w:val="00543B1B"/>
    <w:rsid w:val="00547382"/>
    <w:rsid w:val="00547BDD"/>
    <w:rsid w:val="005647D5"/>
    <w:rsid w:val="005655A6"/>
    <w:rsid w:val="00571247"/>
    <w:rsid w:val="00572B9F"/>
    <w:rsid w:val="00576EE5"/>
    <w:rsid w:val="005833CA"/>
    <w:rsid w:val="00586F10"/>
    <w:rsid w:val="005A67A3"/>
    <w:rsid w:val="005F0518"/>
    <w:rsid w:val="005F2A1E"/>
    <w:rsid w:val="005F36D1"/>
    <w:rsid w:val="00601246"/>
    <w:rsid w:val="00603473"/>
    <w:rsid w:val="00604683"/>
    <w:rsid w:val="00605E45"/>
    <w:rsid w:val="0061333E"/>
    <w:rsid w:val="00621183"/>
    <w:rsid w:val="0062173C"/>
    <w:rsid w:val="00622228"/>
    <w:rsid w:val="00622318"/>
    <w:rsid w:val="00635490"/>
    <w:rsid w:val="00641AA1"/>
    <w:rsid w:val="0064390B"/>
    <w:rsid w:val="0064401D"/>
    <w:rsid w:val="0064681F"/>
    <w:rsid w:val="0065034B"/>
    <w:rsid w:val="00650B69"/>
    <w:rsid w:val="006523E3"/>
    <w:rsid w:val="00653856"/>
    <w:rsid w:val="006666DA"/>
    <w:rsid w:val="006814C8"/>
    <w:rsid w:val="00693843"/>
    <w:rsid w:val="006B2412"/>
    <w:rsid w:val="006C0617"/>
    <w:rsid w:val="006C25FD"/>
    <w:rsid w:val="006C53D4"/>
    <w:rsid w:val="006D1353"/>
    <w:rsid w:val="006D428E"/>
    <w:rsid w:val="006D79D7"/>
    <w:rsid w:val="006E01C2"/>
    <w:rsid w:val="006E65C7"/>
    <w:rsid w:val="006E7549"/>
    <w:rsid w:val="006F638F"/>
    <w:rsid w:val="00725C53"/>
    <w:rsid w:val="007265E7"/>
    <w:rsid w:val="00734875"/>
    <w:rsid w:val="007464FD"/>
    <w:rsid w:val="0075474B"/>
    <w:rsid w:val="0075628C"/>
    <w:rsid w:val="00765840"/>
    <w:rsid w:val="007715E4"/>
    <w:rsid w:val="0077250A"/>
    <w:rsid w:val="00775426"/>
    <w:rsid w:val="007855F2"/>
    <w:rsid w:val="00786250"/>
    <w:rsid w:val="00790CC3"/>
    <w:rsid w:val="00791395"/>
    <w:rsid w:val="007926B7"/>
    <w:rsid w:val="00793C75"/>
    <w:rsid w:val="00794CBB"/>
    <w:rsid w:val="007979FF"/>
    <w:rsid w:val="007A315A"/>
    <w:rsid w:val="007A4B18"/>
    <w:rsid w:val="007A5559"/>
    <w:rsid w:val="007B6A14"/>
    <w:rsid w:val="007B7DAF"/>
    <w:rsid w:val="007C347C"/>
    <w:rsid w:val="007C7C1F"/>
    <w:rsid w:val="007D1EEF"/>
    <w:rsid w:val="007D20F2"/>
    <w:rsid w:val="007E184D"/>
    <w:rsid w:val="007F4AB2"/>
    <w:rsid w:val="007F6483"/>
    <w:rsid w:val="00801454"/>
    <w:rsid w:val="008044B3"/>
    <w:rsid w:val="00804F87"/>
    <w:rsid w:val="0080549A"/>
    <w:rsid w:val="00814E0F"/>
    <w:rsid w:val="00815349"/>
    <w:rsid w:val="00817222"/>
    <w:rsid w:val="00817A08"/>
    <w:rsid w:val="00821C17"/>
    <w:rsid w:val="00821F67"/>
    <w:rsid w:val="00831CBA"/>
    <w:rsid w:val="00836E14"/>
    <w:rsid w:val="00841302"/>
    <w:rsid w:val="00843A1B"/>
    <w:rsid w:val="008564C9"/>
    <w:rsid w:val="008676F2"/>
    <w:rsid w:val="00871A3F"/>
    <w:rsid w:val="0087465B"/>
    <w:rsid w:val="008951FA"/>
    <w:rsid w:val="008A542B"/>
    <w:rsid w:val="008A7F54"/>
    <w:rsid w:val="008B1C42"/>
    <w:rsid w:val="008B78BA"/>
    <w:rsid w:val="008D5FD2"/>
    <w:rsid w:val="008E197F"/>
    <w:rsid w:val="008E604D"/>
    <w:rsid w:val="008E7AC4"/>
    <w:rsid w:val="008F2356"/>
    <w:rsid w:val="008F2616"/>
    <w:rsid w:val="00901370"/>
    <w:rsid w:val="00903592"/>
    <w:rsid w:val="00906BCB"/>
    <w:rsid w:val="0090764F"/>
    <w:rsid w:val="009105F6"/>
    <w:rsid w:val="009213D1"/>
    <w:rsid w:val="0092352E"/>
    <w:rsid w:val="009260FD"/>
    <w:rsid w:val="00933478"/>
    <w:rsid w:val="009422FB"/>
    <w:rsid w:val="009451B7"/>
    <w:rsid w:val="009454AA"/>
    <w:rsid w:val="0095321C"/>
    <w:rsid w:val="00956695"/>
    <w:rsid w:val="0096094D"/>
    <w:rsid w:val="009630C9"/>
    <w:rsid w:val="00966FD8"/>
    <w:rsid w:val="00967A2F"/>
    <w:rsid w:val="009722BB"/>
    <w:rsid w:val="00975824"/>
    <w:rsid w:val="009814FE"/>
    <w:rsid w:val="009910A4"/>
    <w:rsid w:val="009927F3"/>
    <w:rsid w:val="009A0FA1"/>
    <w:rsid w:val="009A6ADD"/>
    <w:rsid w:val="009B75EF"/>
    <w:rsid w:val="009C049D"/>
    <w:rsid w:val="009C69AB"/>
    <w:rsid w:val="009D0DB2"/>
    <w:rsid w:val="009D47F6"/>
    <w:rsid w:val="009E3B34"/>
    <w:rsid w:val="009E781C"/>
    <w:rsid w:val="009F64D1"/>
    <w:rsid w:val="00A15F2A"/>
    <w:rsid w:val="00A27F46"/>
    <w:rsid w:val="00A31193"/>
    <w:rsid w:val="00A34E1F"/>
    <w:rsid w:val="00A374CD"/>
    <w:rsid w:val="00A424A5"/>
    <w:rsid w:val="00A452A6"/>
    <w:rsid w:val="00A474BC"/>
    <w:rsid w:val="00A61E69"/>
    <w:rsid w:val="00A67FD6"/>
    <w:rsid w:val="00A70438"/>
    <w:rsid w:val="00A72405"/>
    <w:rsid w:val="00A775E9"/>
    <w:rsid w:val="00A9395F"/>
    <w:rsid w:val="00AA23C1"/>
    <w:rsid w:val="00AA3286"/>
    <w:rsid w:val="00AA64D7"/>
    <w:rsid w:val="00AC2317"/>
    <w:rsid w:val="00AC32F4"/>
    <w:rsid w:val="00AC52BE"/>
    <w:rsid w:val="00AC6C3B"/>
    <w:rsid w:val="00AD2CDF"/>
    <w:rsid w:val="00AE1998"/>
    <w:rsid w:val="00AE7964"/>
    <w:rsid w:val="00AE7A63"/>
    <w:rsid w:val="00AF7B30"/>
    <w:rsid w:val="00B048A7"/>
    <w:rsid w:val="00B063D7"/>
    <w:rsid w:val="00B10A9E"/>
    <w:rsid w:val="00B11B79"/>
    <w:rsid w:val="00B168BC"/>
    <w:rsid w:val="00B20D6D"/>
    <w:rsid w:val="00B2316D"/>
    <w:rsid w:val="00B243B8"/>
    <w:rsid w:val="00B2493B"/>
    <w:rsid w:val="00B26221"/>
    <w:rsid w:val="00B31E9C"/>
    <w:rsid w:val="00B33AAA"/>
    <w:rsid w:val="00B34AEE"/>
    <w:rsid w:val="00B35875"/>
    <w:rsid w:val="00B36500"/>
    <w:rsid w:val="00B373DF"/>
    <w:rsid w:val="00B3740B"/>
    <w:rsid w:val="00B427C7"/>
    <w:rsid w:val="00B445AC"/>
    <w:rsid w:val="00B47357"/>
    <w:rsid w:val="00B50AFC"/>
    <w:rsid w:val="00B5771D"/>
    <w:rsid w:val="00B71FF5"/>
    <w:rsid w:val="00B7599A"/>
    <w:rsid w:val="00B813A6"/>
    <w:rsid w:val="00B86EFD"/>
    <w:rsid w:val="00BA66B4"/>
    <w:rsid w:val="00BB65CC"/>
    <w:rsid w:val="00BB7578"/>
    <w:rsid w:val="00BC03F0"/>
    <w:rsid w:val="00BC609D"/>
    <w:rsid w:val="00BD0B34"/>
    <w:rsid w:val="00BD391F"/>
    <w:rsid w:val="00BD58EB"/>
    <w:rsid w:val="00BD69B4"/>
    <w:rsid w:val="00BD7F9B"/>
    <w:rsid w:val="00BE33A3"/>
    <w:rsid w:val="00BE4821"/>
    <w:rsid w:val="00BF1453"/>
    <w:rsid w:val="00BF62E3"/>
    <w:rsid w:val="00C069A1"/>
    <w:rsid w:val="00C12DEF"/>
    <w:rsid w:val="00C134C2"/>
    <w:rsid w:val="00C13D92"/>
    <w:rsid w:val="00C15B4A"/>
    <w:rsid w:val="00C15E71"/>
    <w:rsid w:val="00C17C38"/>
    <w:rsid w:val="00C27ECE"/>
    <w:rsid w:val="00C30199"/>
    <w:rsid w:val="00C343AC"/>
    <w:rsid w:val="00C36CC9"/>
    <w:rsid w:val="00C47B3D"/>
    <w:rsid w:val="00C51011"/>
    <w:rsid w:val="00C52CAA"/>
    <w:rsid w:val="00C5414D"/>
    <w:rsid w:val="00C62DCA"/>
    <w:rsid w:val="00C64B77"/>
    <w:rsid w:val="00C735B4"/>
    <w:rsid w:val="00C740F4"/>
    <w:rsid w:val="00C7469D"/>
    <w:rsid w:val="00C7592C"/>
    <w:rsid w:val="00C80187"/>
    <w:rsid w:val="00C82896"/>
    <w:rsid w:val="00C87F84"/>
    <w:rsid w:val="00CA4876"/>
    <w:rsid w:val="00CB0750"/>
    <w:rsid w:val="00CB2EC0"/>
    <w:rsid w:val="00CB4EC9"/>
    <w:rsid w:val="00CC09CA"/>
    <w:rsid w:val="00CC4019"/>
    <w:rsid w:val="00CC7FE4"/>
    <w:rsid w:val="00CD55C0"/>
    <w:rsid w:val="00CE1BDE"/>
    <w:rsid w:val="00CE58B1"/>
    <w:rsid w:val="00D00876"/>
    <w:rsid w:val="00D00E69"/>
    <w:rsid w:val="00D06D09"/>
    <w:rsid w:val="00D1351D"/>
    <w:rsid w:val="00D15EAA"/>
    <w:rsid w:val="00D17461"/>
    <w:rsid w:val="00D228EE"/>
    <w:rsid w:val="00D27DE9"/>
    <w:rsid w:val="00D33E06"/>
    <w:rsid w:val="00D34FA9"/>
    <w:rsid w:val="00D35712"/>
    <w:rsid w:val="00D475FB"/>
    <w:rsid w:val="00D507B8"/>
    <w:rsid w:val="00D51921"/>
    <w:rsid w:val="00D54047"/>
    <w:rsid w:val="00D5575A"/>
    <w:rsid w:val="00D5765A"/>
    <w:rsid w:val="00D64251"/>
    <w:rsid w:val="00D648D1"/>
    <w:rsid w:val="00D64E37"/>
    <w:rsid w:val="00D66A7B"/>
    <w:rsid w:val="00D71937"/>
    <w:rsid w:val="00D720CF"/>
    <w:rsid w:val="00D83771"/>
    <w:rsid w:val="00D83878"/>
    <w:rsid w:val="00D84C64"/>
    <w:rsid w:val="00D866A5"/>
    <w:rsid w:val="00D950F7"/>
    <w:rsid w:val="00D97BC6"/>
    <w:rsid w:val="00DA526A"/>
    <w:rsid w:val="00DA60C0"/>
    <w:rsid w:val="00DB0C4F"/>
    <w:rsid w:val="00DC43DD"/>
    <w:rsid w:val="00DD3B23"/>
    <w:rsid w:val="00DE3E39"/>
    <w:rsid w:val="00DE4D72"/>
    <w:rsid w:val="00DF19DD"/>
    <w:rsid w:val="00DF35E0"/>
    <w:rsid w:val="00DF3C95"/>
    <w:rsid w:val="00DF4BA2"/>
    <w:rsid w:val="00DF5B51"/>
    <w:rsid w:val="00DF7B51"/>
    <w:rsid w:val="00E03372"/>
    <w:rsid w:val="00E0767D"/>
    <w:rsid w:val="00E1157C"/>
    <w:rsid w:val="00E15AD6"/>
    <w:rsid w:val="00E3218B"/>
    <w:rsid w:val="00E323D6"/>
    <w:rsid w:val="00E41C81"/>
    <w:rsid w:val="00E4233A"/>
    <w:rsid w:val="00E43A8C"/>
    <w:rsid w:val="00E65FD1"/>
    <w:rsid w:val="00E7417F"/>
    <w:rsid w:val="00E959C1"/>
    <w:rsid w:val="00E95AE1"/>
    <w:rsid w:val="00E961DA"/>
    <w:rsid w:val="00EA0810"/>
    <w:rsid w:val="00EA1197"/>
    <w:rsid w:val="00EA7786"/>
    <w:rsid w:val="00EB1ED0"/>
    <w:rsid w:val="00EC080E"/>
    <w:rsid w:val="00EC1BB5"/>
    <w:rsid w:val="00EC2874"/>
    <w:rsid w:val="00EC426A"/>
    <w:rsid w:val="00ED1B4B"/>
    <w:rsid w:val="00EE18B0"/>
    <w:rsid w:val="00EE44F5"/>
    <w:rsid w:val="00EE4D15"/>
    <w:rsid w:val="00EF523F"/>
    <w:rsid w:val="00EF63EC"/>
    <w:rsid w:val="00F01F8C"/>
    <w:rsid w:val="00F02544"/>
    <w:rsid w:val="00F03982"/>
    <w:rsid w:val="00F04DE6"/>
    <w:rsid w:val="00F0546E"/>
    <w:rsid w:val="00F06400"/>
    <w:rsid w:val="00F10EE6"/>
    <w:rsid w:val="00F13778"/>
    <w:rsid w:val="00F13EDA"/>
    <w:rsid w:val="00F144AA"/>
    <w:rsid w:val="00F1620E"/>
    <w:rsid w:val="00F20FE5"/>
    <w:rsid w:val="00F21912"/>
    <w:rsid w:val="00F22850"/>
    <w:rsid w:val="00F23386"/>
    <w:rsid w:val="00F34114"/>
    <w:rsid w:val="00F36481"/>
    <w:rsid w:val="00F411B8"/>
    <w:rsid w:val="00F44BAD"/>
    <w:rsid w:val="00F470A3"/>
    <w:rsid w:val="00F579D3"/>
    <w:rsid w:val="00F7706D"/>
    <w:rsid w:val="00F94E94"/>
    <w:rsid w:val="00FA13AD"/>
    <w:rsid w:val="00FB0EFB"/>
    <w:rsid w:val="00FB5F1C"/>
    <w:rsid w:val="00FC10FF"/>
    <w:rsid w:val="00FC1451"/>
    <w:rsid w:val="00FD07C2"/>
    <w:rsid w:val="00FD1C62"/>
    <w:rsid w:val="00FD2C0A"/>
    <w:rsid w:val="00FE13B4"/>
    <w:rsid w:val="00FE2E65"/>
    <w:rsid w:val="00FE2F26"/>
    <w:rsid w:val="00FE5E54"/>
    <w:rsid w:val="00FE7F2F"/>
    <w:rsid w:val="00FF40D7"/>
    <w:rsid w:val="00FF6A3E"/>
    <w:rsid w:val="00FF6D97"/>
    <w:rsid w:val="00FF6EB7"/>
    <w:rsid w:val="00FF79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C0A"/>
    <w:pPr>
      <w:spacing w:after="160" w:line="259" w:lineRule="auto"/>
    </w:pPr>
    <w:rPr>
      <w:rFonts w:ascii="Times New Roman" w:eastAsiaTheme="minorEastAsia" w:hAnsi="Times New Roman"/>
      <w:sz w:val="24"/>
      <w:lang w:val="en-US"/>
    </w:rPr>
  </w:style>
  <w:style w:type="paragraph" w:styleId="Heading1">
    <w:name w:val="heading 1"/>
    <w:basedOn w:val="Normal"/>
    <w:next w:val="Normal"/>
    <w:link w:val="Heading1Char"/>
    <w:uiPriority w:val="9"/>
    <w:qFormat/>
    <w:rsid w:val="00FD2C0A"/>
    <w:pPr>
      <w:keepNext/>
      <w:keepLines/>
      <w:numPr>
        <w:numId w:val="1"/>
      </w:numPr>
      <w:spacing w:after="120" w:line="480" w:lineRule="auto"/>
      <w:jc w:val="center"/>
      <w:outlineLvl w:val="0"/>
    </w:pPr>
    <w:rPr>
      <w:rFonts w:eastAsiaTheme="majorEastAsia" w:cstheme="majorBidi"/>
      <w:b/>
      <w:szCs w:val="36"/>
    </w:rPr>
  </w:style>
  <w:style w:type="paragraph" w:styleId="Heading2">
    <w:name w:val="heading 2"/>
    <w:basedOn w:val="Normal"/>
    <w:next w:val="Normal"/>
    <w:link w:val="Heading2Char"/>
    <w:uiPriority w:val="9"/>
    <w:unhideWhenUsed/>
    <w:qFormat/>
    <w:rsid w:val="00FD2C0A"/>
    <w:pPr>
      <w:keepNext/>
      <w:keepLines/>
      <w:numPr>
        <w:ilvl w:val="1"/>
        <w:numId w:val="1"/>
      </w:numPr>
      <w:spacing w:after="0" w:line="480" w:lineRule="auto"/>
      <w:outlineLvl w:val="1"/>
    </w:pPr>
    <w:rPr>
      <w:rFonts w:eastAsiaTheme="majorEastAsia" w:cstheme="majorBidi"/>
      <w:b/>
      <w:szCs w:val="32"/>
    </w:rPr>
  </w:style>
  <w:style w:type="paragraph" w:styleId="Heading3">
    <w:name w:val="heading 3"/>
    <w:basedOn w:val="Normal"/>
    <w:next w:val="Normal"/>
    <w:link w:val="Heading3Char"/>
    <w:uiPriority w:val="9"/>
    <w:unhideWhenUsed/>
    <w:qFormat/>
    <w:rsid w:val="00FD2C0A"/>
    <w:pPr>
      <w:keepNext/>
      <w:keepLines/>
      <w:numPr>
        <w:ilvl w:val="2"/>
        <w:numId w:val="1"/>
      </w:numPr>
      <w:spacing w:before="40" w:after="0" w:line="480" w:lineRule="auto"/>
      <w:outlineLvl w:val="2"/>
    </w:pPr>
    <w:rPr>
      <w:rFonts w:eastAsiaTheme="majorEastAsia" w:cstheme="majorBidi"/>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C0A"/>
    <w:rPr>
      <w:rFonts w:ascii="Times New Roman" w:eastAsiaTheme="majorEastAsia" w:hAnsi="Times New Roman" w:cstheme="majorBidi"/>
      <w:b/>
      <w:sz w:val="24"/>
      <w:szCs w:val="36"/>
      <w:lang w:val="en-US"/>
    </w:rPr>
  </w:style>
  <w:style w:type="character" w:customStyle="1" w:styleId="Heading2Char">
    <w:name w:val="Heading 2 Char"/>
    <w:basedOn w:val="DefaultParagraphFont"/>
    <w:link w:val="Heading2"/>
    <w:uiPriority w:val="9"/>
    <w:rsid w:val="00FD2C0A"/>
    <w:rPr>
      <w:rFonts w:ascii="Times New Roman" w:eastAsiaTheme="majorEastAsia" w:hAnsi="Times New Roman" w:cstheme="majorBidi"/>
      <w:b/>
      <w:sz w:val="24"/>
      <w:szCs w:val="32"/>
      <w:lang w:val="en-US"/>
    </w:rPr>
  </w:style>
  <w:style w:type="character" w:customStyle="1" w:styleId="Heading3Char">
    <w:name w:val="Heading 3 Char"/>
    <w:basedOn w:val="DefaultParagraphFont"/>
    <w:link w:val="Heading3"/>
    <w:uiPriority w:val="9"/>
    <w:rsid w:val="00FD2C0A"/>
    <w:rPr>
      <w:rFonts w:ascii="Times New Roman" w:eastAsiaTheme="majorEastAsia" w:hAnsi="Times New Roman" w:cstheme="majorBidi"/>
      <w:b/>
      <w:sz w:val="24"/>
      <w:szCs w:val="28"/>
      <w:lang w:val="en-US"/>
    </w:rPr>
  </w:style>
  <w:style w:type="table" w:styleId="TableGrid">
    <w:name w:val="Table Grid"/>
    <w:basedOn w:val="TableNormal"/>
    <w:uiPriority w:val="59"/>
    <w:rsid w:val="00FD2C0A"/>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FD2C0A"/>
    <w:pPr>
      <w:spacing w:after="0" w:line="240" w:lineRule="auto"/>
    </w:pPr>
    <w:rPr>
      <w:rFonts w:eastAsia="Times New Roman"/>
      <w:lang w:eastAsia="id-ID"/>
    </w:rPr>
    <w:tblPr>
      <w:tblCellMar>
        <w:top w:w="0" w:type="dxa"/>
        <w:left w:w="0" w:type="dxa"/>
        <w:bottom w:w="0" w:type="dxa"/>
        <w:right w:w="0" w:type="dxa"/>
      </w:tblCellMar>
    </w:tblPr>
  </w:style>
  <w:style w:type="paragraph" w:styleId="Caption">
    <w:name w:val="caption"/>
    <w:basedOn w:val="Normal"/>
    <w:next w:val="Normal"/>
    <w:uiPriority w:val="35"/>
    <w:unhideWhenUsed/>
    <w:qFormat/>
    <w:rsid w:val="00FD2C0A"/>
    <w:pPr>
      <w:spacing w:after="120" w:line="240" w:lineRule="auto"/>
      <w:jc w:val="center"/>
    </w:pPr>
    <w:rPr>
      <w:b/>
      <w:bCs/>
    </w:rPr>
  </w:style>
  <w:style w:type="paragraph" w:styleId="NoSpacing">
    <w:name w:val="No Spacing"/>
    <w:uiPriority w:val="1"/>
    <w:qFormat/>
    <w:rsid w:val="00FD2C0A"/>
    <w:pPr>
      <w:spacing w:after="0" w:line="480" w:lineRule="auto"/>
      <w:ind w:firstLine="720"/>
      <w:jc w:val="both"/>
    </w:pPr>
    <w:rPr>
      <w:rFonts w:ascii="Times New Roman" w:eastAsiaTheme="minorEastAsia" w:hAnsi="Times New Roman"/>
      <w:sz w:val="24"/>
      <w:lang w:val="en-US"/>
    </w:rPr>
  </w:style>
  <w:style w:type="table" w:customStyle="1" w:styleId="TableGrid2">
    <w:name w:val="TableGrid2"/>
    <w:rsid w:val="00FD2C0A"/>
    <w:pPr>
      <w:spacing w:after="0" w:line="240" w:lineRule="auto"/>
    </w:pPr>
    <w:rPr>
      <w:rFonts w:eastAsiaTheme="minorEastAsia"/>
      <w:kern w:val="2"/>
      <w:sz w:val="24"/>
      <w:szCs w:val="24"/>
      <w:lang w:eastAsia="id-ID"/>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D2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C0A"/>
    <w:rPr>
      <w:rFonts w:ascii="Tahoma" w:eastAsiaTheme="minorEastAsia" w:hAnsi="Tahoma" w:cs="Tahoma"/>
      <w:sz w:val="16"/>
      <w:szCs w:val="16"/>
      <w:lang w:val="en-US"/>
    </w:rPr>
  </w:style>
  <w:style w:type="paragraph" w:styleId="Header">
    <w:name w:val="header"/>
    <w:basedOn w:val="Normal"/>
    <w:link w:val="HeaderChar"/>
    <w:uiPriority w:val="99"/>
    <w:unhideWhenUsed/>
    <w:rsid w:val="00FD2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C0A"/>
    <w:rPr>
      <w:rFonts w:ascii="Times New Roman" w:eastAsiaTheme="minorEastAsia" w:hAnsi="Times New Roman"/>
      <w:sz w:val="24"/>
      <w:lang w:val="en-US"/>
    </w:rPr>
  </w:style>
  <w:style w:type="paragraph" w:styleId="Footer">
    <w:name w:val="footer"/>
    <w:basedOn w:val="Normal"/>
    <w:link w:val="FooterChar"/>
    <w:uiPriority w:val="99"/>
    <w:unhideWhenUsed/>
    <w:rsid w:val="00FD2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C0A"/>
    <w:rPr>
      <w:rFonts w:ascii="Times New Roman" w:eastAsiaTheme="minorEastAsia" w:hAnsi="Times New Roman"/>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C0A"/>
    <w:pPr>
      <w:spacing w:after="160" w:line="259" w:lineRule="auto"/>
    </w:pPr>
    <w:rPr>
      <w:rFonts w:ascii="Times New Roman" w:eastAsiaTheme="minorEastAsia" w:hAnsi="Times New Roman"/>
      <w:sz w:val="24"/>
      <w:lang w:val="en-US"/>
    </w:rPr>
  </w:style>
  <w:style w:type="paragraph" w:styleId="Heading1">
    <w:name w:val="heading 1"/>
    <w:basedOn w:val="Normal"/>
    <w:next w:val="Normal"/>
    <w:link w:val="Heading1Char"/>
    <w:uiPriority w:val="9"/>
    <w:qFormat/>
    <w:rsid w:val="00FD2C0A"/>
    <w:pPr>
      <w:keepNext/>
      <w:keepLines/>
      <w:numPr>
        <w:numId w:val="1"/>
      </w:numPr>
      <w:spacing w:after="120" w:line="480" w:lineRule="auto"/>
      <w:jc w:val="center"/>
      <w:outlineLvl w:val="0"/>
    </w:pPr>
    <w:rPr>
      <w:rFonts w:eastAsiaTheme="majorEastAsia" w:cstheme="majorBidi"/>
      <w:b/>
      <w:szCs w:val="36"/>
    </w:rPr>
  </w:style>
  <w:style w:type="paragraph" w:styleId="Heading2">
    <w:name w:val="heading 2"/>
    <w:basedOn w:val="Normal"/>
    <w:next w:val="Normal"/>
    <w:link w:val="Heading2Char"/>
    <w:uiPriority w:val="9"/>
    <w:unhideWhenUsed/>
    <w:qFormat/>
    <w:rsid w:val="00FD2C0A"/>
    <w:pPr>
      <w:keepNext/>
      <w:keepLines/>
      <w:numPr>
        <w:ilvl w:val="1"/>
        <w:numId w:val="1"/>
      </w:numPr>
      <w:spacing w:after="0" w:line="480" w:lineRule="auto"/>
      <w:outlineLvl w:val="1"/>
    </w:pPr>
    <w:rPr>
      <w:rFonts w:eastAsiaTheme="majorEastAsia" w:cstheme="majorBidi"/>
      <w:b/>
      <w:szCs w:val="32"/>
    </w:rPr>
  </w:style>
  <w:style w:type="paragraph" w:styleId="Heading3">
    <w:name w:val="heading 3"/>
    <w:basedOn w:val="Normal"/>
    <w:next w:val="Normal"/>
    <w:link w:val="Heading3Char"/>
    <w:uiPriority w:val="9"/>
    <w:unhideWhenUsed/>
    <w:qFormat/>
    <w:rsid w:val="00FD2C0A"/>
    <w:pPr>
      <w:keepNext/>
      <w:keepLines/>
      <w:numPr>
        <w:ilvl w:val="2"/>
        <w:numId w:val="1"/>
      </w:numPr>
      <w:spacing w:before="40" w:after="0" w:line="480" w:lineRule="auto"/>
      <w:outlineLvl w:val="2"/>
    </w:pPr>
    <w:rPr>
      <w:rFonts w:eastAsiaTheme="majorEastAsia" w:cstheme="majorBidi"/>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C0A"/>
    <w:rPr>
      <w:rFonts w:ascii="Times New Roman" w:eastAsiaTheme="majorEastAsia" w:hAnsi="Times New Roman" w:cstheme="majorBidi"/>
      <w:b/>
      <w:sz w:val="24"/>
      <w:szCs w:val="36"/>
      <w:lang w:val="en-US"/>
    </w:rPr>
  </w:style>
  <w:style w:type="character" w:customStyle="1" w:styleId="Heading2Char">
    <w:name w:val="Heading 2 Char"/>
    <w:basedOn w:val="DefaultParagraphFont"/>
    <w:link w:val="Heading2"/>
    <w:uiPriority w:val="9"/>
    <w:rsid w:val="00FD2C0A"/>
    <w:rPr>
      <w:rFonts w:ascii="Times New Roman" w:eastAsiaTheme="majorEastAsia" w:hAnsi="Times New Roman" w:cstheme="majorBidi"/>
      <w:b/>
      <w:sz w:val="24"/>
      <w:szCs w:val="32"/>
      <w:lang w:val="en-US"/>
    </w:rPr>
  </w:style>
  <w:style w:type="character" w:customStyle="1" w:styleId="Heading3Char">
    <w:name w:val="Heading 3 Char"/>
    <w:basedOn w:val="DefaultParagraphFont"/>
    <w:link w:val="Heading3"/>
    <w:uiPriority w:val="9"/>
    <w:rsid w:val="00FD2C0A"/>
    <w:rPr>
      <w:rFonts w:ascii="Times New Roman" w:eastAsiaTheme="majorEastAsia" w:hAnsi="Times New Roman" w:cstheme="majorBidi"/>
      <w:b/>
      <w:sz w:val="24"/>
      <w:szCs w:val="28"/>
      <w:lang w:val="en-US"/>
    </w:rPr>
  </w:style>
  <w:style w:type="table" w:styleId="TableGrid">
    <w:name w:val="Table Grid"/>
    <w:basedOn w:val="TableNormal"/>
    <w:uiPriority w:val="59"/>
    <w:rsid w:val="00FD2C0A"/>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FD2C0A"/>
    <w:pPr>
      <w:spacing w:after="0" w:line="240" w:lineRule="auto"/>
    </w:pPr>
    <w:rPr>
      <w:rFonts w:eastAsia="Times New Roman"/>
      <w:lang w:eastAsia="id-ID"/>
    </w:rPr>
    <w:tblPr>
      <w:tblCellMar>
        <w:top w:w="0" w:type="dxa"/>
        <w:left w:w="0" w:type="dxa"/>
        <w:bottom w:w="0" w:type="dxa"/>
        <w:right w:w="0" w:type="dxa"/>
      </w:tblCellMar>
    </w:tblPr>
  </w:style>
  <w:style w:type="paragraph" w:styleId="Caption">
    <w:name w:val="caption"/>
    <w:basedOn w:val="Normal"/>
    <w:next w:val="Normal"/>
    <w:uiPriority w:val="35"/>
    <w:unhideWhenUsed/>
    <w:qFormat/>
    <w:rsid w:val="00FD2C0A"/>
    <w:pPr>
      <w:spacing w:after="120" w:line="240" w:lineRule="auto"/>
      <w:jc w:val="center"/>
    </w:pPr>
    <w:rPr>
      <w:b/>
      <w:bCs/>
    </w:rPr>
  </w:style>
  <w:style w:type="paragraph" w:styleId="NoSpacing">
    <w:name w:val="No Spacing"/>
    <w:uiPriority w:val="1"/>
    <w:qFormat/>
    <w:rsid w:val="00FD2C0A"/>
    <w:pPr>
      <w:spacing w:after="0" w:line="480" w:lineRule="auto"/>
      <w:ind w:firstLine="720"/>
      <w:jc w:val="both"/>
    </w:pPr>
    <w:rPr>
      <w:rFonts w:ascii="Times New Roman" w:eastAsiaTheme="minorEastAsia" w:hAnsi="Times New Roman"/>
      <w:sz w:val="24"/>
      <w:lang w:val="en-US"/>
    </w:rPr>
  </w:style>
  <w:style w:type="table" w:customStyle="1" w:styleId="TableGrid2">
    <w:name w:val="TableGrid2"/>
    <w:rsid w:val="00FD2C0A"/>
    <w:pPr>
      <w:spacing w:after="0" w:line="240" w:lineRule="auto"/>
    </w:pPr>
    <w:rPr>
      <w:rFonts w:eastAsiaTheme="minorEastAsia"/>
      <w:kern w:val="2"/>
      <w:sz w:val="24"/>
      <w:szCs w:val="24"/>
      <w:lang w:eastAsia="id-ID"/>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D2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C0A"/>
    <w:rPr>
      <w:rFonts w:ascii="Tahoma" w:eastAsiaTheme="minorEastAsia" w:hAnsi="Tahoma" w:cs="Tahoma"/>
      <w:sz w:val="16"/>
      <w:szCs w:val="16"/>
      <w:lang w:val="en-US"/>
    </w:rPr>
  </w:style>
  <w:style w:type="paragraph" w:styleId="Header">
    <w:name w:val="header"/>
    <w:basedOn w:val="Normal"/>
    <w:link w:val="HeaderChar"/>
    <w:uiPriority w:val="99"/>
    <w:unhideWhenUsed/>
    <w:rsid w:val="00FD2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C0A"/>
    <w:rPr>
      <w:rFonts w:ascii="Times New Roman" w:eastAsiaTheme="minorEastAsia" w:hAnsi="Times New Roman"/>
      <w:sz w:val="24"/>
      <w:lang w:val="en-US"/>
    </w:rPr>
  </w:style>
  <w:style w:type="paragraph" w:styleId="Footer">
    <w:name w:val="footer"/>
    <w:basedOn w:val="Normal"/>
    <w:link w:val="FooterChar"/>
    <w:uiPriority w:val="99"/>
    <w:unhideWhenUsed/>
    <w:rsid w:val="00FD2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C0A"/>
    <w:rPr>
      <w:rFonts w:ascii="Times New Roman" w:eastAsiaTheme="minorEastAsia" w:hAnsi="Times New Roman"/>
      <w:sz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A5D290AAE9C41179D51A40A0AC72578"/>
        <w:category>
          <w:name w:val="General"/>
          <w:gallery w:val="placeholder"/>
        </w:category>
        <w:types>
          <w:type w:val="bbPlcHdr"/>
        </w:types>
        <w:behaviors>
          <w:behavior w:val="content"/>
        </w:behaviors>
        <w:guid w:val="{04C4EBAB-506B-4877-AD64-4DC1E100E68E}"/>
      </w:docPartPr>
      <w:docPartBody>
        <w:p w:rsidR="00684E7C" w:rsidRDefault="00D51770" w:rsidP="00D51770">
          <w:pPr>
            <w:pStyle w:val="FA5D290AAE9C41179D51A40A0AC72578"/>
          </w:pPr>
          <w:r w:rsidRPr="00832CD7">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51770"/>
    <w:rsid w:val="002E64B9"/>
    <w:rsid w:val="00684E7C"/>
    <w:rsid w:val="00D517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E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1770"/>
    <w:rPr>
      <w:color w:val="666666"/>
    </w:rPr>
  </w:style>
  <w:style w:type="paragraph" w:customStyle="1" w:styleId="FA5D290AAE9C41179D51A40A0AC72578">
    <w:name w:val="FA5D290AAE9C41179D51A40A0AC72578"/>
    <w:rsid w:val="00D5177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2907</Words>
  <Characters>16571</Characters>
  <Application>Microsoft Office Word</Application>
  <DocSecurity>0</DocSecurity>
  <Lines>138</Lines>
  <Paragraphs>38</Paragraphs>
  <ScaleCrop>false</ScaleCrop>
  <Company/>
  <LinksUpToDate>false</LinksUpToDate>
  <CharactersWithSpaces>19440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2025-01-13T02:15:00Z</dcterms:created>
  <dcterms:modified xsi:type="dcterms:W3CDTF">2025-01-13T02:15:00Z</dcterms:modified>
</cp:coreProperties>
</file>